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91" w:rsidRPr="007B23A8" w:rsidRDefault="005E6591" w:rsidP="005E659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7B23A8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81344210" r:id="rId5"/>
        </w:object>
      </w:r>
      <w:r>
        <w:rPr>
          <w:rFonts w:ascii="Times New Roman" w:hAnsi="Times New Roman"/>
          <w:b/>
          <w:sz w:val="28"/>
          <w:szCs w:val="28"/>
        </w:rPr>
        <w:t xml:space="preserve">                            PROIECT           </w:t>
      </w:r>
    </w:p>
    <w:p w:rsidR="005E6591" w:rsidRPr="007B23A8" w:rsidRDefault="005E6591" w:rsidP="005E65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B23A8">
        <w:rPr>
          <w:rFonts w:ascii="Times New Roman" w:hAnsi="Times New Roman"/>
          <w:b/>
          <w:sz w:val="28"/>
          <w:szCs w:val="28"/>
        </w:rPr>
        <w:t>REPUBLICA MOLDOVA</w:t>
      </w:r>
    </w:p>
    <w:p w:rsidR="005E6591" w:rsidRPr="007B23A8" w:rsidRDefault="005E6591" w:rsidP="005E65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B23A8">
        <w:rPr>
          <w:rFonts w:ascii="Times New Roman" w:hAnsi="Times New Roman"/>
          <w:b/>
          <w:sz w:val="28"/>
          <w:szCs w:val="28"/>
        </w:rPr>
        <w:t>RAIONUL CĂUŞENI</w:t>
      </w:r>
    </w:p>
    <w:p w:rsidR="005E6591" w:rsidRPr="007B23A8" w:rsidRDefault="005E6591" w:rsidP="005E65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B23A8">
        <w:rPr>
          <w:rFonts w:ascii="Times New Roman" w:hAnsi="Times New Roman"/>
          <w:b/>
          <w:sz w:val="28"/>
          <w:szCs w:val="28"/>
        </w:rPr>
        <w:t>CONSILIUL ORĂŞENESC CĂUŞENI</w:t>
      </w:r>
    </w:p>
    <w:p w:rsidR="005E6591" w:rsidRPr="007B23A8" w:rsidRDefault="005E6591" w:rsidP="005E6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</w:t>
      </w:r>
      <w:r w:rsidR="00C83B0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DECIZIE nr. 2/17</w:t>
      </w:r>
    </w:p>
    <w:p w:rsidR="005E6591" w:rsidRPr="007B23A8" w:rsidRDefault="005E6591" w:rsidP="005E6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7B23A8">
        <w:rPr>
          <w:rFonts w:ascii="Times New Roman" w:hAnsi="Times New Roman" w:cs="Times New Roman"/>
          <w:sz w:val="28"/>
          <w:szCs w:val="28"/>
          <w:lang w:val="ro-RO"/>
        </w:rPr>
        <w:t>in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03 martie 2018</w:t>
      </w:r>
    </w:p>
    <w:p w:rsidR="005E6591" w:rsidRPr="007B23A8" w:rsidRDefault="005E6591" w:rsidP="005E6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E6591" w:rsidRDefault="005E6591" w:rsidP="005E65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F4AC4">
        <w:rPr>
          <w:rFonts w:ascii="Times New Roman" w:hAnsi="Times New Roman" w:cs="Times New Roman"/>
          <w:sz w:val="28"/>
          <w:szCs w:val="28"/>
          <w:lang w:val="ro-RO"/>
        </w:rPr>
        <w:t xml:space="preserve">Cu  privire  la </w:t>
      </w:r>
      <w:r>
        <w:rPr>
          <w:rFonts w:ascii="Times New Roman" w:hAnsi="Times New Roman" w:cs="Times New Roman"/>
          <w:sz w:val="28"/>
          <w:szCs w:val="28"/>
          <w:lang w:val="ro-RO"/>
        </w:rPr>
        <w:t>aprobarea  materialelor</w:t>
      </w:r>
    </w:p>
    <w:p w:rsidR="005E6591" w:rsidRPr="00396E32" w:rsidRDefault="005E6591" w:rsidP="005E65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delimitare a terenului proprietate publică a statului</w:t>
      </w:r>
    </w:p>
    <w:p w:rsidR="005E6591" w:rsidRPr="002B76FE" w:rsidRDefault="005E6591" w:rsidP="005E65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E6591" w:rsidRPr="007B23A8" w:rsidRDefault="005E6591" w:rsidP="005E6591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5E6591" w:rsidRDefault="005E6591" w:rsidP="005E6591">
      <w:pPr>
        <w:pStyle w:val="a4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Cererea depusă de către </w:t>
      </w:r>
      <w:r>
        <w:rPr>
          <w:rFonts w:ascii="Times New Roman" w:hAnsi="Times New Roman"/>
          <w:sz w:val="28"/>
          <w:szCs w:val="28"/>
          <w:lang w:val="ro-RO"/>
        </w:rPr>
        <w:t xml:space="preserve"> ÎS „ Radiocomunicații „ cu sediul în mun.Chișinău str. Drumul Viilor, nr. 28/2, cu nr. de înregistrare 02/1- 25 –96 din 06.02. 2018.</w:t>
      </w:r>
    </w:p>
    <w:p w:rsidR="005E6591" w:rsidRPr="002B76FE" w:rsidRDefault="005E6591" w:rsidP="005E6591">
      <w:pPr>
        <w:pStyle w:val="a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î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n  conformitate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prevederile art.3 al Legii nr. 91-XVI din 05.04.2007 Privind terenurile proprietate publică și delimitarea lor în temeiul atr. 10 din Codul Funciar al Republicii Moldova,</w:t>
      </w:r>
    </w:p>
    <w:p w:rsidR="005E6591" w:rsidRDefault="005E6591" w:rsidP="005E6591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cu atr.14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administraţia publică locală 436-XVI din 28.12.2006, Consiliul orăşenesc Căuşeni  </w:t>
      </w:r>
      <w:r w:rsidRPr="002B76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DECIDE: </w:t>
      </w:r>
    </w:p>
    <w:p w:rsidR="005E6591" w:rsidRPr="002B76FE" w:rsidRDefault="005E6591" w:rsidP="005E6591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E6591" w:rsidRDefault="005E6591" w:rsidP="005E65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</w:t>
      </w:r>
      <w:r w:rsidRPr="005073A1">
        <w:rPr>
          <w:rFonts w:ascii="Times New Roman" w:hAnsi="Times New Roman" w:cs="Times New Roman"/>
          <w:sz w:val="28"/>
          <w:szCs w:val="28"/>
          <w:lang w:val="ro-RO"/>
        </w:rPr>
        <w:t>Se aprobă materialelor de delimitare a terenului proprietate publică a statului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actualizarea hotarelor terenului cu nr. cadastral: 2701204001, cu suprafața de S – 3,6987 ha categoria de destinație a terenurilor – III, modul de folosință – destinație specială, amplasată în extravilan or. Căușeni, r-ul Căușeni, gestionat de către </w:t>
      </w:r>
      <w:r>
        <w:rPr>
          <w:rFonts w:ascii="Times New Roman" w:hAnsi="Times New Roman"/>
          <w:sz w:val="28"/>
          <w:szCs w:val="28"/>
          <w:lang w:val="ro-RO"/>
        </w:rPr>
        <w:t>ÎS „ Radiocomunicații „  al Ministerului Economiei și Infrastructurii</w:t>
      </w:r>
    </w:p>
    <w:p w:rsidR="005E6591" w:rsidRDefault="005E6591" w:rsidP="005E6591">
      <w:pPr>
        <w:pStyle w:val="a4"/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E6591" w:rsidRPr="002B76FE" w:rsidRDefault="005E6591" w:rsidP="005E6591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5E6591" w:rsidRPr="002B76FE" w:rsidRDefault="005E6591" w:rsidP="005E659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Primarului or. Căuşeni Grigore Repeşciuc;</w:t>
      </w:r>
    </w:p>
    <w:p w:rsidR="005E6591" w:rsidRPr="002B76FE" w:rsidRDefault="005E6591" w:rsidP="005E659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Specialistului prim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ăriei or. Căușeni  Vasile Boiștean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E6591" w:rsidRDefault="005E6591" w:rsidP="005E6591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-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OficiuluiTeretorialCăușeni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Moldova.</w:t>
      </w:r>
    </w:p>
    <w:p w:rsidR="005E6591" w:rsidRDefault="005E6591" w:rsidP="005E6591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5E6591" w:rsidRPr="002B76FE" w:rsidRDefault="005E6591" w:rsidP="005E6591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5E6591" w:rsidRPr="009A3F6C" w:rsidRDefault="005E6591" w:rsidP="005E65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Grigore Repeşciuc</w:t>
      </w:r>
    </w:p>
    <w:p w:rsidR="005E6591" w:rsidRPr="008E22D3" w:rsidRDefault="005E6591" w:rsidP="005E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22D3">
        <w:rPr>
          <w:rFonts w:ascii="Times New Roman" w:hAnsi="Times New Roman" w:cs="Times New Roman"/>
          <w:sz w:val="28"/>
          <w:szCs w:val="28"/>
          <w:lang w:val="ro-RO"/>
        </w:rPr>
        <w:t xml:space="preserve">Specialist pentru reglementarea                               </w:t>
      </w:r>
    </w:p>
    <w:p w:rsidR="005E6591" w:rsidRPr="008E22D3" w:rsidRDefault="005E6591" w:rsidP="005E659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8E22D3">
        <w:rPr>
          <w:rFonts w:ascii="Times New Roman" w:hAnsi="Times New Roman" w:cs="Times New Roman"/>
          <w:sz w:val="28"/>
          <w:szCs w:val="28"/>
          <w:lang w:val="ro-RO"/>
        </w:rPr>
        <w:t xml:space="preserve">egimului funciar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Vasile Boiștean</w:t>
      </w:r>
    </w:p>
    <w:p w:rsidR="005E6591" w:rsidRPr="009A3F6C" w:rsidRDefault="005E6591" w:rsidP="005E65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 xml:space="preserve">Secretarul Consiliului orăşenesc Căuşeni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 xml:space="preserve">   Ala Cucoş-Chiseliţa</w:t>
      </w:r>
    </w:p>
    <w:p w:rsidR="005E6591" w:rsidRPr="000C435E" w:rsidRDefault="005E6591" w:rsidP="005E65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at:Jurist Șipitca  D.</w:t>
      </w:r>
    </w:p>
    <w:p w:rsidR="005E6591" w:rsidRDefault="005E6591" w:rsidP="005E6591">
      <w:pPr>
        <w:rPr>
          <w:lang w:val="ro-RO"/>
        </w:rPr>
      </w:pPr>
    </w:p>
    <w:p w:rsidR="005E6591" w:rsidRDefault="005E6591" w:rsidP="005E6591">
      <w:pPr>
        <w:rPr>
          <w:lang w:val="ro-RO"/>
        </w:rPr>
      </w:pPr>
    </w:p>
    <w:p w:rsidR="005E6591" w:rsidRPr="00BB13CC" w:rsidRDefault="005E6591" w:rsidP="005E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B13CC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Nota informativă</w:t>
      </w:r>
    </w:p>
    <w:p w:rsidR="005E6591" w:rsidRPr="00BB13CC" w:rsidRDefault="005E6591" w:rsidP="005E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B13CC">
        <w:rPr>
          <w:rFonts w:ascii="Times New Roman" w:hAnsi="Times New Roman" w:cs="Times New Roman"/>
          <w:b/>
          <w:sz w:val="28"/>
          <w:szCs w:val="28"/>
          <w:lang w:val="ro-RO"/>
        </w:rPr>
        <w:t>la proiectul de decizie</w:t>
      </w:r>
    </w:p>
    <w:p w:rsidR="005E6591" w:rsidRPr="00E650F7" w:rsidRDefault="005E6591" w:rsidP="005E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0F7">
        <w:rPr>
          <w:rFonts w:ascii="Times New Roman" w:hAnsi="Times New Roman" w:cs="Times New Roman"/>
          <w:b/>
          <w:sz w:val="28"/>
          <w:szCs w:val="28"/>
          <w:lang w:val="ro-RO"/>
        </w:rPr>
        <w:t>,, Cu  privire  la aprobarea  materialelor</w:t>
      </w:r>
    </w:p>
    <w:p w:rsidR="005E6591" w:rsidRPr="00E650F7" w:rsidRDefault="005E6591" w:rsidP="005E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0F7">
        <w:rPr>
          <w:rFonts w:ascii="Times New Roman" w:hAnsi="Times New Roman" w:cs="Times New Roman"/>
          <w:b/>
          <w:sz w:val="28"/>
          <w:szCs w:val="28"/>
          <w:lang w:val="ro-RO"/>
        </w:rPr>
        <w:t>de delimitare a terenului proprietate publică a statului,,</w:t>
      </w:r>
    </w:p>
    <w:p w:rsidR="005E6591" w:rsidRPr="00BB13CC" w:rsidRDefault="005E6591" w:rsidP="005E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E6591" w:rsidRPr="00BB13CC" w:rsidRDefault="005E6591" w:rsidP="005E65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E6591" w:rsidRDefault="005E6591" w:rsidP="005E6591">
      <w:pPr>
        <w:pStyle w:val="a4"/>
        <w:ind w:firstLine="708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Proiectul de decizie a fos</w:t>
      </w:r>
      <w:r w:rsidRPr="00BB13CC">
        <w:rPr>
          <w:rFonts w:ascii="Times New Roman" w:hAnsi="Times New Roman" w:cs="Times New Roman"/>
          <w:sz w:val="28"/>
          <w:szCs w:val="28"/>
          <w:lang w:val="ro-RO"/>
        </w:rPr>
        <w:t xml:space="preserve">t elaborat </w:t>
      </w: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BB13CC">
        <w:rPr>
          <w:rFonts w:ascii="Times New Roman" w:hAnsi="Times New Roman" w:cs="Times New Roman"/>
          <w:sz w:val="28"/>
          <w:szCs w:val="28"/>
          <w:lang w:val="ro-RO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baza cererii  depuse de  către  </w:t>
      </w:r>
      <w:r>
        <w:rPr>
          <w:rFonts w:ascii="Times New Roman" w:hAnsi="Times New Roman"/>
          <w:sz w:val="28"/>
          <w:szCs w:val="28"/>
          <w:lang w:val="ro-RO"/>
        </w:rPr>
        <w:t xml:space="preserve"> ÎS „ Radiocomunicații „ cu sediul în mun.Chișinău str. Drumul Viilor, nr. 28/2, cu nr. de înregistrare 02/1- 25 –96 din 06.02. 2018.</w:t>
      </w:r>
    </w:p>
    <w:p w:rsidR="005E6591" w:rsidRPr="002B76FE" w:rsidRDefault="005E6591" w:rsidP="005E6591">
      <w:pPr>
        <w:pStyle w:val="a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n  conformitate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prevederile art.3 al Legii nr. 91-XVI din 05.04.2007 Privind terenurile proprietate publică și delimitarea lor în temeiul atr. 10 din Codul Funciar al Republicii Moldova,</w:t>
      </w:r>
    </w:p>
    <w:p w:rsidR="005E6591" w:rsidRPr="00C77F9C" w:rsidRDefault="005E6591" w:rsidP="005E6591">
      <w:pPr>
        <w:pStyle w:val="a4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cu atr.14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administraţia publică locală 436-XVI din 28.12.2006, </w:t>
      </w:r>
      <w:r w:rsidRPr="00BB13CC">
        <w:rPr>
          <w:rFonts w:ascii="Times New Roman" w:hAnsi="Times New Roman" w:cs="Times New Roman"/>
          <w:sz w:val="28"/>
          <w:szCs w:val="28"/>
          <w:lang w:val="ro-RO"/>
        </w:rPr>
        <w:t xml:space="preserve"> examinarea și aprobarea chestiunii date este de competența Consiliul orăşenesc Căuşeni.  </w:t>
      </w:r>
    </w:p>
    <w:p w:rsidR="005E6591" w:rsidRDefault="005E6591" w:rsidP="005E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E6591" w:rsidRDefault="005E6591" w:rsidP="005E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E6591" w:rsidRDefault="005E6591" w:rsidP="005E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E6591" w:rsidRPr="00BB13CC" w:rsidRDefault="005E6591" w:rsidP="005E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E6591" w:rsidRPr="00BB13CC" w:rsidRDefault="005E6591" w:rsidP="005E6591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5E6591" w:rsidRDefault="005E6591" w:rsidP="005E6591">
      <w:pPr>
        <w:spacing w:after="0" w:line="240" w:lineRule="auto"/>
        <w:rPr>
          <w:lang w:val="ro-RO"/>
        </w:rPr>
      </w:pPr>
    </w:p>
    <w:p w:rsidR="005E6591" w:rsidRPr="008E22D3" w:rsidRDefault="005E6591" w:rsidP="005E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22D3">
        <w:rPr>
          <w:rFonts w:ascii="Times New Roman" w:hAnsi="Times New Roman" w:cs="Times New Roman"/>
          <w:sz w:val="28"/>
          <w:szCs w:val="28"/>
          <w:lang w:val="ro-RO"/>
        </w:rPr>
        <w:t xml:space="preserve">Specialist pentru reglementarea                               </w:t>
      </w:r>
    </w:p>
    <w:p w:rsidR="005E6591" w:rsidRPr="00F02D79" w:rsidRDefault="005E6591" w:rsidP="005E6591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8E22D3">
        <w:rPr>
          <w:rFonts w:ascii="Times New Roman" w:hAnsi="Times New Roman" w:cs="Times New Roman"/>
          <w:sz w:val="28"/>
          <w:szCs w:val="28"/>
          <w:lang w:val="ro-RO"/>
        </w:rPr>
        <w:t xml:space="preserve">egimului funciar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Vasile Boiștean</w:t>
      </w:r>
    </w:p>
    <w:p w:rsidR="005E6591" w:rsidRPr="00F02D79" w:rsidRDefault="005E6591" w:rsidP="005E6591">
      <w:pPr>
        <w:rPr>
          <w:lang w:val="en-US"/>
        </w:rPr>
      </w:pPr>
    </w:p>
    <w:p w:rsidR="005E6591" w:rsidRPr="00F02D79" w:rsidRDefault="005E6591" w:rsidP="005E6591">
      <w:pPr>
        <w:rPr>
          <w:lang w:val="en-US"/>
        </w:rPr>
      </w:pPr>
    </w:p>
    <w:p w:rsidR="005E6591" w:rsidRPr="00F02D79" w:rsidRDefault="005E6591" w:rsidP="005E6591">
      <w:pPr>
        <w:rPr>
          <w:lang w:val="en-US"/>
        </w:rPr>
      </w:pPr>
    </w:p>
    <w:p w:rsidR="005E6591" w:rsidRPr="00F02D79" w:rsidRDefault="005E6591" w:rsidP="005E6591">
      <w:pPr>
        <w:rPr>
          <w:lang w:val="en-US"/>
        </w:rPr>
      </w:pPr>
    </w:p>
    <w:p w:rsidR="005E6591" w:rsidRPr="00F02D79" w:rsidRDefault="005E6591" w:rsidP="005E6591">
      <w:pPr>
        <w:rPr>
          <w:lang w:val="en-US"/>
        </w:rPr>
      </w:pPr>
    </w:p>
    <w:p w:rsidR="005E6591" w:rsidRPr="00F02D79" w:rsidRDefault="005E6591" w:rsidP="005E6591">
      <w:pPr>
        <w:rPr>
          <w:lang w:val="en-US"/>
        </w:rPr>
      </w:pPr>
    </w:p>
    <w:p w:rsidR="005E6591" w:rsidRPr="00F02D79" w:rsidRDefault="005E6591" w:rsidP="005E6591">
      <w:pPr>
        <w:rPr>
          <w:lang w:val="en-US"/>
        </w:rPr>
      </w:pPr>
    </w:p>
    <w:p w:rsidR="005E6591" w:rsidRPr="00F02D79" w:rsidRDefault="005E6591" w:rsidP="005E6591">
      <w:pPr>
        <w:rPr>
          <w:lang w:val="en-US"/>
        </w:rPr>
      </w:pPr>
    </w:p>
    <w:p w:rsidR="005E6591" w:rsidRDefault="005E6591" w:rsidP="005E6591">
      <w:pPr>
        <w:pStyle w:val="a4"/>
        <w:rPr>
          <w:rFonts w:ascii="Times New Roman" w:hAnsi="Times New Roman"/>
          <w:b/>
          <w:sz w:val="28"/>
          <w:szCs w:val="28"/>
        </w:rPr>
      </w:pPr>
    </w:p>
    <w:p w:rsidR="005E6591" w:rsidRDefault="005E6591" w:rsidP="005E6591">
      <w:pPr>
        <w:pStyle w:val="a4"/>
        <w:rPr>
          <w:rFonts w:ascii="Times New Roman" w:hAnsi="Times New Roman"/>
          <w:b/>
          <w:sz w:val="28"/>
          <w:szCs w:val="28"/>
        </w:rPr>
      </w:pPr>
    </w:p>
    <w:p w:rsidR="005E6591" w:rsidRDefault="005E6591" w:rsidP="005E6591">
      <w:pPr>
        <w:pStyle w:val="a4"/>
        <w:rPr>
          <w:rFonts w:ascii="Times New Roman" w:hAnsi="Times New Roman"/>
          <w:b/>
          <w:sz w:val="28"/>
          <w:szCs w:val="28"/>
        </w:rPr>
      </w:pPr>
    </w:p>
    <w:p w:rsidR="00AA4175" w:rsidRPr="005E6591" w:rsidRDefault="00AA4175">
      <w:pPr>
        <w:rPr>
          <w:lang w:val="en-US"/>
        </w:rPr>
      </w:pPr>
    </w:p>
    <w:sectPr w:rsidR="00AA4175" w:rsidRPr="005E6591" w:rsidSect="00E9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91"/>
    <w:rsid w:val="005E6591"/>
    <w:rsid w:val="00AA4175"/>
    <w:rsid w:val="00C83B01"/>
    <w:rsid w:val="00E9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5E6591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5E6591"/>
    <w:pPr>
      <w:spacing w:after="0" w:line="240" w:lineRule="auto"/>
    </w:pPr>
    <w:rPr>
      <w:rFonts w:ascii="Times New Roman AIB" w:hAnsi="Times New Roman AIB"/>
      <w:sz w:val="32"/>
      <w:lang w:val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5E6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2018-02-28T15:21:00Z</dcterms:created>
  <dcterms:modified xsi:type="dcterms:W3CDTF">2018-02-28T15:26:00Z</dcterms:modified>
</cp:coreProperties>
</file>