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24" w:rsidRPr="000210E2" w:rsidRDefault="000F4624" w:rsidP="000F462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 w:rsidRPr="00202868">
        <w:rPr>
          <w:rFonts w:ascii="Times New Roman" w:hAnsi="Times New Roman"/>
          <w:b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581344807" r:id="rId5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</w:t>
      </w:r>
      <w:r w:rsidR="000210E2" w:rsidRPr="000210E2"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  <w:r w:rsidRPr="000210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F4624" w:rsidRPr="004542DA" w:rsidRDefault="000F4624" w:rsidP="000F4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0F4624" w:rsidRPr="004542DA" w:rsidRDefault="000F4624" w:rsidP="000F4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0F4624" w:rsidRDefault="000F4624" w:rsidP="000F4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DA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0F4624" w:rsidRPr="004542DA" w:rsidRDefault="000F4624" w:rsidP="000F4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624" w:rsidRPr="004542DA" w:rsidRDefault="00DF6D77" w:rsidP="000F4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2/19</w:t>
      </w:r>
    </w:p>
    <w:p w:rsidR="000F4624" w:rsidRDefault="000F4624" w:rsidP="000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0210E2">
        <w:rPr>
          <w:rFonts w:ascii="Times New Roman" w:hAnsi="Times New Roman" w:cs="Times New Roman"/>
          <w:sz w:val="28"/>
          <w:szCs w:val="28"/>
          <w:lang w:val="ro-RO"/>
        </w:rPr>
        <w:t xml:space="preserve">03 martie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2018</w:t>
      </w:r>
    </w:p>
    <w:p w:rsidR="000F4624" w:rsidRDefault="000F4624" w:rsidP="000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4624" w:rsidRPr="004542DA" w:rsidRDefault="000F4624" w:rsidP="000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F4624" w:rsidRDefault="000F4624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privire la  abrogarea Deciziei Consiliului orășenesc</w:t>
      </w:r>
    </w:p>
    <w:p w:rsidR="000F4624" w:rsidRDefault="000F4624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Căușeni ,,Cu privire la transmiterea unui bun imobil,,</w:t>
      </w:r>
    </w:p>
    <w:p w:rsidR="000F4624" w:rsidRDefault="000F4624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nr.13/2 din 13.12.2017</w:t>
      </w:r>
    </w:p>
    <w:p w:rsidR="000F4624" w:rsidRPr="004542DA" w:rsidRDefault="000F4624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F4624" w:rsidRDefault="000F4624" w:rsidP="000F46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0F4624" w:rsidRDefault="000F4624" w:rsidP="000F46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Încălcarea legislației în vigoare admise la etapa inițierii procedurilor de înstrăinare a terenului proprietate  publică a orașului căușeni nr.2701223141.01 și și terenul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aferent construcţiei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amp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lasate în str. Alexei Mateevici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nr.11a, cu suprafaţa de </w:t>
      </w:r>
      <w:r>
        <w:rPr>
          <w:rFonts w:ascii="Times New Roman" w:hAnsi="Times New Roman" w:cs="Times New Roman"/>
          <w:sz w:val="28"/>
          <w:szCs w:val="28"/>
          <w:lang w:val="ro-RO"/>
        </w:rPr>
        <w:t>0,262 ha, nr. cadastral 2701223141, inclusiv neorganizarea consultărilor publica.</w:t>
      </w:r>
    </w:p>
    <w:p w:rsidR="000F4624" w:rsidRPr="004542DA" w:rsidRDefault="000F4624" w:rsidP="000F46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art.5, lit.a) din Legea privind transparența în procesul decizional nr.239-Xvi din 13 noiembrie 2008.</w:t>
      </w:r>
    </w:p>
    <w:p w:rsidR="000F4624" w:rsidRPr="004542DA" w:rsidRDefault="000F4624" w:rsidP="000F4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n temeiul art. 3, 5 (1), 7, 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 (2), lit.b)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F4624" w:rsidRPr="004542DA" w:rsidRDefault="000F4624" w:rsidP="000F46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10E2" w:rsidRDefault="000F4624" w:rsidP="000F4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0210E2">
        <w:rPr>
          <w:rFonts w:ascii="Times New Roman" w:hAnsi="Times New Roman" w:cs="Times New Roman"/>
          <w:sz w:val="28"/>
          <w:szCs w:val="28"/>
          <w:lang w:val="ro-RO"/>
        </w:rPr>
        <w:t>Se abrogă Decizia Consiliului orășenesc Căușeni nr.13/2 din 13 decembrie 2017 ,,Cu privire la transmiterea unui bun imobil,,</w:t>
      </w:r>
    </w:p>
    <w:p w:rsidR="000F4624" w:rsidRPr="004542DA" w:rsidRDefault="000F4624" w:rsidP="000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0F4624" w:rsidRDefault="000F4624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10E2">
        <w:rPr>
          <w:rFonts w:ascii="Times New Roman" w:hAnsi="Times New Roman" w:cs="Times New Roman"/>
          <w:sz w:val="28"/>
          <w:szCs w:val="28"/>
          <w:lang w:val="ro-RO"/>
        </w:rPr>
        <w:t>Primarului or. Căușeni Grigore Repeșciuc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210E2" w:rsidRDefault="000210E2" w:rsidP="000F46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Ministerului Justiției al Republicii Moldova</w:t>
      </w:r>
    </w:p>
    <w:p w:rsidR="000F4624" w:rsidRDefault="000F4624" w:rsidP="000F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0F4624" w:rsidRDefault="000F4624" w:rsidP="000F4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210E2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0E2" w:rsidRDefault="000F4624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0E2" w:rsidRPr="00436196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 w:rsidR="000210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0E2" w:rsidRPr="00436196">
        <w:rPr>
          <w:rFonts w:ascii="Times New Roman" w:hAnsi="Times New Roman" w:cs="Times New Roman"/>
          <w:sz w:val="28"/>
          <w:szCs w:val="28"/>
        </w:rPr>
        <w:t>Grigore Repeșciuc</w:t>
      </w:r>
    </w:p>
    <w:p w:rsidR="000210E2" w:rsidRPr="00436196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0E2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Șipitca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umitru</w:t>
      </w:r>
    </w:p>
    <w:p w:rsidR="000210E2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0E2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Boiștean Vasile</w:t>
      </w:r>
    </w:p>
    <w:p w:rsidR="000210E2" w:rsidRPr="005C23FE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0E2" w:rsidRPr="00436196" w:rsidRDefault="000210E2" w:rsidP="000210E2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Secretarul Consiliului orășenesc Căușeni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96">
        <w:rPr>
          <w:rFonts w:ascii="Times New Roman" w:hAnsi="Times New Roman" w:cs="Times New Roman"/>
          <w:sz w:val="28"/>
          <w:szCs w:val="28"/>
        </w:rPr>
        <w:t>Ala Cucoș-Chiselița</w:t>
      </w:r>
    </w:p>
    <w:p w:rsidR="000210E2" w:rsidRPr="000210E2" w:rsidRDefault="000210E2" w:rsidP="000210E2">
      <w:pPr>
        <w:spacing w:after="0" w:line="240" w:lineRule="auto"/>
        <w:rPr>
          <w:lang w:val="en-US"/>
        </w:rPr>
      </w:pPr>
    </w:p>
    <w:p w:rsidR="000B3C22" w:rsidRPr="000210E2" w:rsidRDefault="000B3C22" w:rsidP="000F4624">
      <w:pPr>
        <w:rPr>
          <w:lang w:val="en-US"/>
        </w:rPr>
      </w:pPr>
    </w:p>
    <w:sectPr w:rsidR="000B3C22" w:rsidRPr="000210E2" w:rsidSect="0077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624"/>
    <w:rsid w:val="000210E2"/>
    <w:rsid w:val="000B3C22"/>
    <w:rsid w:val="000F4624"/>
    <w:rsid w:val="00774E02"/>
    <w:rsid w:val="00C71C9F"/>
    <w:rsid w:val="00D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F4624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624"/>
  </w:style>
  <w:style w:type="character" w:customStyle="1" w:styleId="1">
    <w:name w:val="Основной текст Знак1"/>
    <w:basedOn w:val="a0"/>
    <w:link w:val="a3"/>
    <w:locked/>
    <w:rsid w:val="000F4624"/>
    <w:rPr>
      <w:rFonts w:ascii="Calibri" w:hAnsi="Calibri"/>
    </w:rPr>
  </w:style>
  <w:style w:type="paragraph" w:customStyle="1" w:styleId="10">
    <w:name w:val="Абзац списка1"/>
    <w:basedOn w:val="a"/>
    <w:rsid w:val="000210E2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2018-02-21T11:25:00Z</cp:lastPrinted>
  <dcterms:created xsi:type="dcterms:W3CDTF">2018-02-21T11:16:00Z</dcterms:created>
  <dcterms:modified xsi:type="dcterms:W3CDTF">2018-02-28T15:35:00Z</dcterms:modified>
</cp:coreProperties>
</file>