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02" w:rsidRPr="00175E72" w:rsidRDefault="00DC3E02" w:rsidP="00DC3E0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1339984" r:id="rId6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E17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CE17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D0AEA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="00CE17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C3E02" w:rsidRPr="00784B9B" w:rsidRDefault="00DC3E02" w:rsidP="00DC3E0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DC3E02" w:rsidRPr="00784B9B" w:rsidRDefault="00DC3E02" w:rsidP="00DC3E0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DC3E02" w:rsidRPr="00A31A6D" w:rsidRDefault="00A31A6D" w:rsidP="00A31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2D0AEA" w:rsidRDefault="00DC3E02" w:rsidP="002D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 w:rsidR="002D0A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5E0510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FE1EBE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</w:p>
    <w:p w:rsidR="00DC3E02" w:rsidRPr="002D0AEA" w:rsidRDefault="00DC3E02" w:rsidP="002D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2D0AEA">
        <w:rPr>
          <w:rFonts w:ascii="Times New Roman" w:hAnsi="Times New Roman" w:cs="Times New Roman"/>
          <w:sz w:val="28"/>
          <w:szCs w:val="28"/>
          <w:lang w:val="ro-RO"/>
        </w:rPr>
        <w:t>03 martie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C3E02" w:rsidRPr="00DC3E02" w:rsidRDefault="00DC3E02" w:rsidP="00DC3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0AEA" w:rsidRDefault="00DC3E02" w:rsidP="00DC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2D0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D0AEA">
        <w:rPr>
          <w:rFonts w:ascii="Times New Roman" w:eastAsia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2D0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0AEA"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2D0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nr.1/10.1 </w:t>
      </w:r>
    </w:p>
    <w:p w:rsidR="002D0AEA" w:rsidRDefault="002D0AEA" w:rsidP="00DC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A401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2017 ,,Cu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C3E02"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C3E02"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alocarea</w:t>
      </w:r>
      <w:proofErr w:type="spellEnd"/>
    </w:p>
    <w:p w:rsidR="00DC3E02" w:rsidRDefault="002D0AEA" w:rsidP="00DC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,,</w:t>
      </w:r>
    </w:p>
    <w:p w:rsidR="00DC3E02" w:rsidRPr="00DC3E02" w:rsidRDefault="00DC3E02" w:rsidP="00DC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C3E02" w:rsidRPr="00DC3E02" w:rsidRDefault="00DC3E02" w:rsidP="00DC3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C3E02" w:rsidRPr="00784B9B" w:rsidRDefault="00DC3E02" w:rsidP="00DC3E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DC3E02" w:rsidRPr="00784B9B" w:rsidRDefault="00DC3E02" w:rsidP="00DC3E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DC3E02" w:rsidRPr="00784B9B" w:rsidRDefault="00DC3E02" w:rsidP="00DC3E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DC3E02" w:rsidRDefault="00DC3E02" w:rsidP="00DC3E0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D0AEA" w:rsidRPr="00784B9B" w:rsidRDefault="002D0AEA" w:rsidP="00DC3E0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C3E02" w:rsidRDefault="002D0AEA" w:rsidP="002D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nr.1/10.1 din 02.02.2017 ,,</w:t>
      </w:r>
      <w:r w:rsidRPr="002D0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alocarea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pct.1 la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aliniatul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crearea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azilului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cîni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după</w:t>
      </w:r>
      <w:proofErr w:type="spellEnd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azilului</w:t>
      </w:r>
      <w:proofErr w:type="spellEnd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cîni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anume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angajarea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muncitori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3500 lei/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lună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total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suma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107,1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arenda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încăperii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- 30,0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arenda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mașinii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-31,2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 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hrnii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-31,7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</w:t>
      </w:r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>după</w:t>
      </w:r>
      <w:proofErr w:type="spellEnd"/>
      <w:r w:rsidR="005C23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text.</w:t>
      </w:r>
    </w:p>
    <w:p w:rsidR="00C70576" w:rsidRDefault="00C70576" w:rsidP="00CE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E17F4" w:rsidRDefault="00CE17F4" w:rsidP="00CE17F4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Prezenta Decizie se comunică:</w:t>
      </w:r>
    </w:p>
    <w:p w:rsidR="00CE17F4" w:rsidRPr="00EE604B" w:rsidRDefault="00CE17F4" w:rsidP="00CE17F4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 - Primarului oraşului Căuşeni;</w:t>
      </w:r>
    </w:p>
    <w:p w:rsidR="00CE17F4" w:rsidRPr="00784B9B" w:rsidRDefault="00CE17F4" w:rsidP="00CE17F4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>- Direcţiei Finanţe Căuşeni;</w:t>
      </w:r>
    </w:p>
    <w:p w:rsidR="00CE17F4" w:rsidRPr="00784B9B" w:rsidRDefault="00CE17F4" w:rsidP="00CE17F4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>- Compartimentul contabilitate a Primăriei or. Căușeni;</w:t>
      </w:r>
    </w:p>
    <w:p w:rsidR="00CE17F4" w:rsidRPr="00784B9B" w:rsidRDefault="00CE17F4" w:rsidP="00CE17F4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</w:rPr>
        <w:t>- Oficiului Teritorial Căuşeni al Cancelariei de Stat a Republicii Moldova;</w:t>
      </w:r>
    </w:p>
    <w:p w:rsidR="00CE17F4" w:rsidRDefault="00CE17F4" w:rsidP="00A31A6D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B9B">
        <w:rPr>
          <w:rFonts w:ascii="Times New Roman" w:hAnsi="Times New Roman" w:cs="Times New Roman"/>
          <w:sz w:val="28"/>
          <w:szCs w:val="28"/>
        </w:rPr>
        <w:t xml:space="preserve"> - Locuitorilor orașului Căușeni  prin intermediul mijloacelor de comunicare în masă şi afişare.</w:t>
      </w:r>
    </w:p>
    <w:p w:rsidR="005C23FE" w:rsidRPr="00436196" w:rsidRDefault="005C23FE" w:rsidP="005C23F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     Grigore Repeșciuc</w:t>
      </w:r>
    </w:p>
    <w:p w:rsidR="005C23FE" w:rsidRPr="00436196" w:rsidRDefault="005C23FE" w:rsidP="005C23F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Maria Bocearov</w:t>
      </w:r>
    </w:p>
    <w:p w:rsidR="005C23FE" w:rsidRPr="00436196" w:rsidRDefault="005C23FE" w:rsidP="005C23F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Secretarul Consiliului orășenesc Căușeni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6196">
        <w:rPr>
          <w:rFonts w:ascii="Times New Roman" w:hAnsi="Times New Roman" w:cs="Times New Roman"/>
          <w:sz w:val="28"/>
          <w:szCs w:val="28"/>
        </w:rPr>
        <w:t>Ala Cucoș-Chiselița</w:t>
      </w:r>
    </w:p>
    <w:p w:rsidR="00CE17F4" w:rsidRPr="005C23FE" w:rsidRDefault="005C23FE" w:rsidP="005C23FE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>Avizat: Jurist ȘipitcaD</w:t>
      </w:r>
    </w:p>
    <w:p w:rsidR="00CE17F4" w:rsidRDefault="00CE17F4" w:rsidP="00CE17F4">
      <w:pPr>
        <w:spacing w:after="0"/>
        <w:rPr>
          <w:lang w:val="en-US"/>
        </w:rPr>
      </w:pPr>
    </w:p>
    <w:p w:rsidR="00CE17F4" w:rsidRPr="00CE17F4" w:rsidRDefault="00CE17F4" w:rsidP="00CE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Nota </w:t>
      </w:r>
      <w:proofErr w:type="spellStart"/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  <w:proofErr w:type="spellEnd"/>
    </w:p>
    <w:p w:rsidR="00CE17F4" w:rsidRPr="00CE17F4" w:rsidRDefault="00CE17F4" w:rsidP="00CE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E17F4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5C23FE" w:rsidRPr="005C23FE" w:rsidRDefault="00CE17F4" w:rsidP="005C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  <w:r w:rsidR="005C23FE"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nr.1/10.1</w:t>
      </w:r>
    </w:p>
    <w:p w:rsidR="005C23FE" w:rsidRPr="005C23FE" w:rsidRDefault="005C23FE" w:rsidP="005C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02 februarie2017 ,,Cu </w:t>
      </w:r>
      <w:proofErr w:type="spellStart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la </w:t>
      </w:r>
      <w:proofErr w:type="spellStart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5C23FE" w:rsidRPr="005C23FE" w:rsidRDefault="005C23FE" w:rsidP="005C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5C2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,,</w:t>
      </w:r>
    </w:p>
    <w:p w:rsidR="00CE17F4" w:rsidRPr="00CE17F4" w:rsidRDefault="00CE17F4" w:rsidP="005C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17F4" w:rsidRPr="00DC3E02" w:rsidRDefault="00CE17F4" w:rsidP="00CE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1A6D" w:rsidRPr="00A31A6D" w:rsidRDefault="00CE17F4" w:rsidP="00A31A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073CD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Avînd în vedere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Soldul format în urma executării bugetului a or. Căușeni pentru anul 2017, î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 art.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CE17F4">
        <w:rPr>
          <w:rFonts w:ascii="Times New Roman" w:eastAsia="Times New Roman" w:hAnsi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nr.1/10.1 din 02.02.2017 ,,</w:t>
      </w:r>
      <w:r w:rsidR="00A31A6D" w:rsidRPr="002D0A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31A6D"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31A6D"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anume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pct.1 la 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aliniatul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A31A6D"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 w:rsidRPr="00DC3E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crearea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azilului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cîni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după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azilului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cîni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anume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:,, se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angajarea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muncitori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3500 lei/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lună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total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suma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107,1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arenda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încăperii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- 30,0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arenda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mașinii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-31,2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 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hrnii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-31,7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mii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lei,,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>după</w:t>
      </w:r>
      <w:proofErr w:type="spellEnd"/>
      <w:r w:rsidR="00A31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text.</w:t>
      </w:r>
    </w:p>
    <w:p w:rsidR="00CE17F4" w:rsidRDefault="005C23FE" w:rsidP="00A31A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nr1/10.1 din 02.02.2017 conform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C23FE" w:rsidRDefault="005C23FE" w:rsidP="00CE17F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23FE" w:rsidRDefault="005C23FE" w:rsidP="00CE17F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E17F4" w:rsidRPr="00CE17F4" w:rsidRDefault="00CE17F4" w:rsidP="00F127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</w:pPr>
    </w:p>
    <w:p w:rsidR="00CE17F4" w:rsidRPr="00501282" w:rsidRDefault="00CE17F4" w:rsidP="005012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76D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</w:p>
    <w:sectPr w:rsidR="00CE17F4" w:rsidRPr="00501282" w:rsidSect="0066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659A"/>
    <w:multiLevelType w:val="hybridMultilevel"/>
    <w:tmpl w:val="00C4DC0C"/>
    <w:lvl w:ilvl="0" w:tplc="5CB86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33671"/>
    <w:multiLevelType w:val="multilevel"/>
    <w:tmpl w:val="6D724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3E02"/>
    <w:rsid w:val="00062E4F"/>
    <w:rsid w:val="00093472"/>
    <w:rsid w:val="000E3C1D"/>
    <w:rsid w:val="001B101F"/>
    <w:rsid w:val="001B4633"/>
    <w:rsid w:val="002D0AEA"/>
    <w:rsid w:val="002E2048"/>
    <w:rsid w:val="00376F9D"/>
    <w:rsid w:val="0046052B"/>
    <w:rsid w:val="004654E2"/>
    <w:rsid w:val="004B5C7B"/>
    <w:rsid w:val="00501282"/>
    <w:rsid w:val="0051779F"/>
    <w:rsid w:val="005C23FE"/>
    <w:rsid w:val="005E0510"/>
    <w:rsid w:val="00667742"/>
    <w:rsid w:val="0074032F"/>
    <w:rsid w:val="008157A9"/>
    <w:rsid w:val="008E20FE"/>
    <w:rsid w:val="00910D72"/>
    <w:rsid w:val="00957EF5"/>
    <w:rsid w:val="009A609D"/>
    <w:rsid w:val="00A31A6D"/>
    <w:rsid w:val="00A40168"/>
    <w:rsid w:val="00AC0D5F"/>
    <w:rsid w:val="00AC3DDC"/>
    <w:rsid w:val="00B268B3"/>
    <w:rsid w:val="00B355D2"/>
    <w:rsid w:val="00B5345A"/>
    <w:rsid w:val="00B710B1"/>
    <w:rsid w:val="00C057A4"/>
    <w:rsid w:val="00C42138"/>
    <w:rsid w:val="00C70576"/>
    <w:rsid w:val="00CE17F4"/>
    <w:rsid w:val="00D4713B"/>
    <w:rsid w:val="00DC3E02"/>
    <w:rsid w:val="00E66E07"/>
    <w:rsid w:val="00F12753"/>
    <w:rsid w:val="00FC5C2F"/>
    <w:rsid w:val="00FE1EBE"/>
    <w:rsid w:val="00FE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02"/>
    <w:pPr>
      <w:ind w:left="720"/>
      <w:contextualSpacing/>
    </w:pPr>
    <w:rPr>
      <w:rFonts w:ascii="Calibri" w:eastAsia="Calibri" w:hAnsi="Calibri" w:cs="Times New Roman"/>
      <w:lang w:val="ro-RO" w:eastAsia="en-US"/>
    </w:rPr>
  </w:style>
  <w:style w:type="character" w:customStyle="1" w:styleId="a4">
    <w:name w:val="Основной текст Знак"/>
    <w:basedOn w:val="a0"/>
    <w:link w:val="a5"/>
    <w:locked/>
    <w:rsid w:val="00DC3E02"/>
    <w:rPr>
      <w:rFonts w:ascii="Calibri" w:hAnsi="Calibri"/>
    </w:rPr>
  </w:style>
  <w:style w:type="paragraph" w:styleId="a5">
    <w:name w:val="Body Text"/>
    <w:basedOn w:val="a"/>
    <w:link w:val="a4"/>
    <w:rsid w:val="00DC3E02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5"/>
    <w:uiPriority w:val="99"/>
    <w:semiHidden/>
    <w:rsid w:val="00DC3E02"/>
  </w:style>
  <w:style w:type="paragraph" w:customStyle="1" w:styleId="10">
    <w:name w:val="Абзац списка1"/>
    <w:basedOn w:val="a"/>
    <w:rsid w:val="00CE17F4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2018-02-27T14:15:00Z</cp:lastPrinted>
  <dcterms:created xsi:type="dcterms:W3CDTF">2018-01-24T14:09:00Z</dcterms:created>
  <dcterms:modified xsi:type="dcterms:W3CDTF">2018-02-28T14:17:00Z</dcterms:modified>
</cp:coreProperties>
</file>