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EC" w:rsidRPr="007B23A8" w:rsidRDefault="00B507EC" w:rsidP="00B507E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7B23A8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2.25pt" o:ole="" fillcolor="window">
            <v:imagedata r:id="rId5" o:title=""/>
          </v:shape>
          <o:OLEObject Type="Embed" ProgID="Word.Picture.8" ShapeID="_x0000_i1025" DrawAspect="Content" ObjectID="_1619590250" r:id="rId6"/>
        </w:obje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B507EC" w:rsidRPr="007B23A8" w:rsidRDefault="00B507EC" w:rsidP="00B507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REPUBLICA MOLDOVA</w:t>
      </w:r>
    </w:p>
    <w:p w:rsidR="00B507EC" w:rsidRPr="007B23A8" w:rsidRDefault="00B507EC" w:rsidP="00B507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RAIONUL CĂUŞENI</w:t>
      </w:r>
    </w:p>
    <w:p w:rsidR="00B507EC" w:rsidRDefault="00B507EC" w:rsidP="00B507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CONSILIUL ORĂŞENESC CĂUŞENI</w:t>
      </w:r>
    </w:p>
    <w:p w:rsidR="00B507EC" w:rsidRPr="007B23A8" w:rsidRDefault="00B507EC" w:rsidP="00B507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507EC" w:rsidRPr="007B23A8" w:rsidRDefault="00B507EC" w:rsidP="00B5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</w:p>
    <w:p w:rsidR="00B507EC" w:rsidRDefault="00B507EC" w:rsidP="00B5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7B23A8">
        <w:rPr>
          <w:rFonts w:ascii="Times New Roman" w:hAnsi="Times New Roman" w:cs="Times New Roman"/>
          <w:sz w:val="28"/>
          <w:szCs w:val="28"/>
          <w:lang w:val="ro-RO"/>
        </w:rPr>
        <w:t>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3E30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2019</w:t>
      </w:r>
    </w:p>
    <w:p w:rsidR="00B507EC" w:rsidRPr="007B23A8" w:rsidRDefault="00B507EC" w:rsidP="00B5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507EC" w:rsidRPr="007B23A8" w:rsidRDefault="00B507EC" w:rsidP="00B5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507EC" w:rsidRDefault="00B507EC" w:rsidP="00B50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4AC4">
        <w:rPr>
          <w:rFonts w:ascii="Times New Roman" w:hAnsi="Times New Roman" w:cs="Times New Roman"/>
          <w:sz w:val="28"/>
          <w:szCs w:val="28"/>
          <w:lang w:val="ro-RO"/>
        </w:rPr>
        <w:t xml:space="preserve">Cu  privire 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modul de transmitere, </w:t>
      </w:r>
    </w:p>
    <w:p w:rsidR="00B507EC" w:rsidRPr="009F4AC4" w:rsidRDefault="00B507EC" w:rsidP="00B50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schimbare a destinației și schimb de terenuri</w:t>
      </w:r>
    </w:p>
    <w:p w:rsidR="00B507EC" w:rsidRPr="002B76FE" w:rsidRDefault="00B507EC" w:rsidP="00B50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507EC" w:rsidRPr="007B23A8" w:rsidRDefault="00B507EC" w:rsidP="00B50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B507EC" w:rsidRDefault="00B507EC" w:rsidP="00B507EC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Cererea depusă de </w:t>
      </w:r>
      <w:r>
        <w:rPr>
          <w:rFonts w:ascii="Times New Roman" w:hAnsi="Times New Roman"/>
          <w:sz w:val="28"/>
          <w:szCs w:val="28"/>
          <w:lang w:val="ro-RO"/>
        </w:rPr>
        <w:t>cet.Chizilov Petru  cu domiciliul  în or.Căușeni str. Tineretului nr.26, cu nr. de înregistrare 02/1- 25 –477 din 02.05. 2019.</w:t>
      </w:r>
    </w:p>
    <w:p w:rsidR="00B507EC" w:rsidRPr="002B76FE" w:rsidRDefault="00B507EC" w:rsidP="00B507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art.71 Codului Funciar nr. 828-XII din 25.12.1991, Regulamentului cu privire la modul de transmitere, schimbarea  destinației și schimb de terenuri, aprobat prin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Hotărîrii Guvernului Republicii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 1170 din 25.10.2016,            </w:t>
      </w:r>
    </w:p>
    <w:p w:rsidR="00B507EC" w:rsidRPr="002B76FE" w:rsidRDefault="00B507EC" w:rsidP="00B50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în temeiul art.13 (1-3) din Legea privind actele normative ale Guvernului şi ale altor autorităţi ale administraţiei publice centrale şi  locale nr.317-XV din 18.07.2003, </w:t>
      </w:r>
    </w:p>
    <w:p w:rsidR="00B507EC" w:rsidRPr="002B76FE" w:rsidRDefault="00B507EC" w:rsidP="00B507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cu atr.3 (1), 7, 10(1), 2, 14(2), 19 (3), 20(5) din Legea privind administraţia publică locală 436-XVI din 28.12.2006, Consiliul orăşenesc Căuşeni  </w:t>
      </w:r>
      <w:r w:rsidRPr="002B76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B507EC" w:rsidRPr="00EA2870" w:rsidRDefault="00B507EC" w:rsidP="00B50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aprobă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schimbarea modului de folosință a terenului agricol  </w:t>
      </w:r>
      <w:r>
        <w:rPr>
          <w:rFonts w:ascii="Times New Roman" w:hAnsi="Times New Roman"/>
          <w:sz w:val="28"/>
          <w:szCs w:val="28"/>
          <w:lang w:val="ro-RO"/>
        </w:rPr>
        <w:t xml:space="preserve">proprietate privată cu nr. cadastral  2701415153 și 2701415149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proprietate privată a </w:t>
      </w:r>
      <w:r>
        <w:rPr>
          <w:rFonts w:ascii="Times New Roman" w:hAnsi="Times New Roman"/>
          <w:sz w:val="28"/>
          <w:szCs w:val="28"/>
          <w:lang w:val="ro-RO"/>
        </w:rPr>
        <w:t xml:space="preserve">cet. Chizilov Petru,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modul de folosință  Pensiune agroturistică </w:t>
      </w:r>
      <w:r>
        <w:rPr>
          <w:rFonts w:ascii="Times New Roman" w:hAnsi="Times New Roman"/>
          <w:sz w:val="28"/>
          <w:szCs w:val="28"/>
          <w:lang w:val="ro-RO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amplasat în extravilanul or. Căușeni,  </w:t>
      </w:r>
      <w:r>
        <w:rPr>
          <w:rFonts w:ascii="Times New Roman" w:hAnsi="Times New Roman"/>
          <w:sz w:val="28"/>
          <w:szCs w:val="28"/>
          <w:lang w:val="ro-RO"/>
        </w:rPr>
        <w:t>pe o suprafața de 2,85 ha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07EC" w:rsidRPr="00780507" w:rsidRDefault="00B507EC" w:rsidP="00B507E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0507">
        <w:rPr>
          <w:rFonts w:ascii="Times New Roman" w:hAnsi="Times New Roman"/>
          <w:sz w:val="28"/>
          <w:szCs w:val="28"/>
          <w:lang w:val="ro-RO"/>
        </w:rPr>
        <w:t>cet.</w:t>
      </w:r>
      <w:r w:rsidRPr="0016198F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Chizilov Petru  </w:t>
      </w:r>
    </w:p>
    <w:p w:rsidR="00B507EC" w:rsidRPr="009F4AC4" w:rsidRDefault="00B507EC" w:rsidP="00B507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este obligat să decoperteze selectiv stratul fertil al solului conform recomandărilor indicate în încheerea pedologică;</w:t>
      </w:r>
    </w:p>
    <w:p w:rsidR="00B507EC" w:rsidRPr="00694D9C" w:rsidRDefault="00B507EC" w:rsidP="00B507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va asigura modificări în registru bunului imobil privind modul de folosință a terenului în conformitate deciziei adoptate;</w:t>
      </w:r>
    </w:p>
    <w:p w:rsidR="00B507EC" w:rsidRPr="00F32A3F" w:rsidRDefault="00B507EC" w:rsidP="00B507E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Responsabil de executarea prezentei Decizii se desemnează primarul interimar or. Căușeni Victor Lebedev.</w:t>
      </w:r>
    </w:p>
    <w:p w:rsidR="00B507EC" w:rsidRPr="002B76FE" w:rsidRDefault="00B507EC" w:rsidP="00B507EC">
      <w:pPr>
        <w:pStyle w:val="a4"/>
        <w:numPr>
          <w:ilvl w:val="0"/>
          <w:numId w:val="1"/>
        </w:num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B507EC" w:rsidRPr="002B76FE" w:rsidRDefault="00B507EC" w:rsidP="00B507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Primarului or. Căuşeni Grigore Repeşciuc;</w:t>
      </w:r>
    </w:p>
    <w:p w:rsidR="00B507EC" w:rsidRDefault="00B507EC" w:rsidP="00B507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Specialistului prim</w:t>
      </w:r>
      <w:r>
        <w:rPr>
          <w:rFonts w:ascii="Times New Roman" w:hAnsi="Times New Roman" w:cs="Times New Roman"/>
          <w:sz w:val="28"/>
          <w:szCs w:val="28"/>
          <w:lang w:val="ro-RO"/>
        </w:rPr>
        <w:t>ăriei or. Căușeni  Vasile Boiștean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507EC" w:rsidRPr="002B76FE" w:rsidRDefault="00B507EC" w:rsidP="00B50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- </w:t>
      </w:r>
      <w:r>
        <w:rPr>
          <w:rFonts w:ascii="Times New Roman" w:hAnsi="Times New Roman"/>
          <w:sz w:val="28"/>
          <w:szCs w:val="28"/>
          <w:lang w:val="ro-RO"/>
        </w:rPr>
        <w:t>cet.</w:t>
      </w:r>
      <w:r w:rsidRPr="0016198F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Chizilov Petru;  </w:t>
      </w:r>
    </w:p>
    <w:p w:rsidR="00B507EC" w:rsidRDefault="00B507EC" w:rsidP="00B50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OficiuluiTeretorialCăușeni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B507EC" w:rsidRPr="002B76FE" w:rsidRDefault="00B507EC" w:rsidP="00B507E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PREŞEDINTELE</w:t>
      </w:r>
    </w:p>
    <w:p w:rsidR="00B507EC" w:rsidRDefault="00B507EC" w:rsidP="00B507EC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ŞEDINŢEI:                                                                                        </w:t>
      </w:r>
    </w:p>
    <w:p w:rsidR="00B507EC" w:rsidRDefault="00B507EC" w:rsidP="00B507E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CONTRASEMNEAZĂ:</w:t>
      </w:r>
    </w:p>
    <w:p w:rsidR="00B507EC" w:rsidRDefault="00B507EC" w:rsidP="00B507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</w:t>
      </w: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N O T Ă   I N FO R M A T I V Ă </w:t>
      </w:r>
    </w:p>
    <w:p w:rsidR="00B507EC" w:rsidRDefault="00B507EC" w:rsidP="00B507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B507EC" w:rsidRDefault="00B507EC" w:rsidP="00B507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6198F"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Start"/>
      <w:r w:rsidRPr="009F4AC4">
        <w:rPr>
          <w:rFonts w:ascii="Times New Roman" w:hAnsi="Times New Roman" w:cs="Times New Roman"/>
          <w:sz w:val="28"/>
          <w:szCs w:val="28"/>
          <w:lang w:val="ro-RO"/>
        </w:rPr>
        <w:t>Cu  privire</w:t>
      </w:r>
      <w:proofErr w:type="gramEnd"/>
      <w:r w:rsidRPr="009F4AC4">
        <w:rPr>
          <w:rFonts w:ascii="Times New Roman" w:hAnsi="Times New Roman" w:cs="Times New Roman"/>
          <w:sz w:val="28"/>
          <w:szCs w:val="28"/>
          <w:lang w:val="ro-RO"/>
        </w:rPr>
        <w:t xml:space="preserve"> 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modul de transmitere, </w:t>
      </w:r>
    </w:p>
    <w:p w:rsidR="00B507EC" w:rsidRPr="001175F2" w:rsidRDefault="00B507EC" w:rsidP="00B507EC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schimbare a destinației și schimb de terenuri</w:t>
      </w:r>
      <w:r w:rsidRPr="0016198F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B507EC" w:rsidRPr="00987903" w:rsidRDefault="00B507EC" w:rsidP="00B507EC">
      <w:pPr>
        <w:pStyle w:val="a4"/>
        <w:rPr>
          <w:rFonts w:ascii="Times New Roman" w:hAnsi="Times New Roman"/>
          <w:sz w:val="28"/>
          <w:szCs w:val="28"/>
        </w:rPr>
      </w:pPr>
    </w:p>
    <w:p w:rsidR="00B507EC" w:rsidRDefault="00B507EC" w:rsidP="00B507E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B507EC" w:rsidRPr="00B83E30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7EC" w:rsidRDefault="00B507EC" w:rsidP="00F14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507EC" w:rsidRPr="00B83E30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7EC" w:rsidRDefault="00B507EC" w:rsidP="00F14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Boiștean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Vasile</w:t>
            </w:r>
            <w:proofErr w:type="spellEnd"/>
          </w:p>
        </w:tc>
      </w:tr>
      <w:tr w:rsidR="00B507EC" w:rsidRPr="00B83E30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7EC" w:rsidRPr="00685FC3" w:rsidRDefault="00B507EC" w:rsidP="00F14D6F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B507EC" w:rsidRPr="00097B11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7EC" w:rsidRDefault="00B507EC" w:rsidP="00F14D6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cet. Chizilov Petru  cu domiciliul  în or.Căușeni str. Tineretului nr.26, cu nr. de înregistrare 02/1- 25 –477 din 02.05. 2019.</w:t>
            </w:r>
          </w:p>
        </w:tc>
      </w:tr>
      <w:tr w:rsidR="00B507EC" w:rsidRPr="00B83E30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7EC" w:rsidRPr="00685FC3" w:rsidRDefault="00B507EC" w:rsidP="00F14D6F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B507EC" w:rsidRPr="00B83E30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7EC" w:rsidRDefault="00B507EC" w:rsidP="00F14D6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cet.Chizilov Petru  cu domiciliul  în or.Căușeni str. Tineretului nr.26, cu nr. de înregistrare 02/1- 25 –477 din 02.05. 2019.</w:t>
            </w:r>
          </w:p>
          <w:p w:rsidR="00B507EC" w:rsidRPr="002B76FE" w:rsidRDefault="00B507EC" w:rsidP="00F14D6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 conformitate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art.71 Codului Funciar nr. 828-XII din 25.12.1991, Regulamentului cu privire la modul de transmitere, schimbarea  destinației și schimb de terenuri, aprobat prin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Hotărîrii Guvernului Republicii Moldova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 1170 din 25.10.2016,            </w:t>
            </w:r>
          </w:p>
          <w:p w:rsidR="00B507EC" w:rsidRPr="002B76FE" w:rsidRDefault="00B507EC" w:rsidP="00F14D6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art.13 (1-3) din Legea privind actele normative ale Guvernului şi ale altor autorităţi ale administraţiei publice centrale şi  locale nr.317-XV din 18.07.2003, </w:t>
            </w:r>
          </w:p>
          <w:p w:rsidR="00B507EC" w:rsidRPr="00DF565C" w:rsidRDefault="00B507EC" w:rsidP="00F14D6F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cu atr.3 (1), 7, 10(1), 2, 14(2), 19 (3), 20(5) din Legea privind administraţia publică locală 436-XVI din 28.12.2006,</w:t>
            </w:r>
          </w:p>
        </w:tc>
      </w:tr>
      <w:tr w:rsidR="00B507EC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7EC" w:rsidRDefault="00B507EC" w:rsidP="00F14D6F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B507EC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7EC" w:rsidRDefault="00B507EC" w:rsidP="00F14D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B507EC" w:rsidRPr="00B83E30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7EC" w:rsidRPr="00685FC3" w:rsidRDefault="00B507EC" w:rsidP="00F14D6F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507EC" w:rsidRPr="00B83E30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7EC" w:rsidRPr="004F7201" w:rsidRDefault="00B507EC" w:rsidP="00F14D6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FC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B507EC" w:rsidRPr="00DF565C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7EC" w:rsidRDefault="00B507EC" w:rsidP="00F14D6F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B507EC" w:rsidRPr="00B83E30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7EC" w:rsidRPr="00B73AEF" w:rsidRDefault="00B507EC" w:rsidP="00F14D6F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B507EC" w:rsidRPr="009D6D3F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7EC" w:rsidRPr="009D6D3F" w:rsidRDefault="00B507EC" w:rsidP="00F14D6F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B507EC" w:rsidRPr="00B83E30" w:rsidTr="00F14D6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7EC" w:rsidRDefault="00B507EC" w:rsidP="00F14D6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conformitate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cet.Chizilov Petru  cu domiciliul  în or.Căușeni str. Tineretului nr.26, cu nr. de înregistrare 02/1- 25 –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477 din 02.05. 2019.</w:t>
            </w:r>
          </w:p>
          <w:p w:rsidR="00B507EC" w:rsidRPr="002B76FE" w:rsidRDefault="00B507EC" w:rsidP="00F14D6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 conformitate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art.71 Codului Funciar nr. 828-XII din 25.12.1991, Regulamentului cu privire la modul de transmitere, schimbarea  destinației și schimb de terenuri, aprobat prin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Hotărîrii Guvernului Republicii Moldova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 1170 din 25.10.2016,   </w:t>
            </w:r>
          </w:p>
          <w:p w:rsidR="00B507EC" w:rsidRDefault="00B507EC" w:rsidP="00F14D6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art.13 (1-3) din Legea privind actele normative ale Guvernului şi ale altor autorităţi ale administraţiei publice centrale şi  locale nr.317-XV din 18.07.2003,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 atr.3 (1), 7, 10(1), 2, 14(2), 19 (3), 20(5) din Legea privind administraţia publică locală 436-XVI din 28.12.2006,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 Consiliul orăşenesc Căuşeni,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B507EC" w:rsidRDefault="00B507EC" w:rsidP="00B507E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507EC" w:rsidRPr="00036669" w:rsidRDefault="00B507EC" w:rsidP="00B507E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038CD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>
        <w:rPr>
          <w:rFonts w:ascii="Times New Roman" w:hAnsi="Times New Roman"/>
          <w:sz w:val="28"/>
          <w:szCs w:val="28"/>
          <w:lang w:val="ro-RO"/>
        </w:rPr>
        <w:t>Specialist                            Vasile Boiștean</w:t>
      </w:r>
      <w:r w:rsidRPr="00B038CD">
        <w:rPr>
          <w:rFonts w:ascii="Times New Roman" w:hAnsi="Times New Roman"/>
          <w:sz w:val="28"/>
          <w:szCs w:val="28"/>
          <w:lang w:val="ro-RO"/>
        </w:rPr>
        <w:t xml:space="preserve">                               </w:t>
      </w: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Default="00B507EC" w:rsidP="00B507EC">
      <w:pPr>
        <w:rPr>
          <w:lang w:val="ro-RO"/>
        </w:rPr>
      </w:pPr>
    </w:p>
    <w:p w:rsidR="00B507EC" w:rsidRPr="00EA2870" w:rsidRDefault="00B507EC" w:rsidP="00B507EC">
      <w:pPr>
        <w:rPr>
          <w:lang w:val="en-US"/>
        </w:rPr>
      </w:pPr>
    </w:p>
    <w:p w:rsidR="00766544" w:rsidRDefault="00766544"/>
    <w:sectPr w:rsidR="00766544" w:rsidSect="00F32A3F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63C"/>
    <w:multiLevelType w:val="hybridMultilevel"/>
    <w:tmpl w:val="7BE0D942"/>
    <w:lvl w:ilvl="0" w:tplc="EAEE49B8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29E6D54"/>
    <w:multiLevelType w:val="hybridMultilevel"/>
    <w:tmpl w:val="AF6EA378"/>
    <w:lvl w:ilvl="0" w:tplc="D6588B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07EC"/>
    <w:rsid w:val="003E6450"/>
    <w:rsid w:val="00766544"/>
    <w:rsid w:val="00B507EC"/>
    <w:rsid w:val="00B8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507EC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B507EC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507EC"/>
  </w:style>
  <w:style w:type="paragraph" w:styleId="a5">
    <w:name w:val="List Paragraph"/>
    <w:basedOn w:val="a"/>
    <w:uiPriority w:val="34"/>
    <w:qFormat/>
    <w:rsid w:val="00B507EC"/>
    <w:pPr>
      <w:ind w:left="720"/>
      <w:contextualSpacing/>
    </w:pPr>
  </w:style>
  <w:style w:type="table" w:styleId="a6">
    <w:name w:val="Table Grid"/>
    <w:basedOn w:val="a1"/>
    <w:uiPriority w:val="39"/>
    <w:rsid w:val="00B50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2019-05-16T06:08:00Z</dcterms:created>
  <dcterms:modified xsi:type="dcterms:W3CDTF">2019-05-17T06:24:00Z</dcterms:modified>
</cp:coreProperties>
</file>