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74" w:rsidRDefault="00E35D74" w:rsidP="00E35D74">
      <w:pPr>
        <w:rPr>
          <w:lang w:val="it-IT"/>
        </w:rPr>
      </w:pPr>
    </w:p>
    <w:p w:rsidR="00E35D74" w:rsidRDefault="00E35D74" w:rsidP="00E35D74">
      <w:pPr>
        <w:rPr>
          <w:lang w:val="it-IT"/>
        </w:rPr>
      </w:pPr>
    </w:p>
    <w:p w:rsidR="00E35D74" w:rsidRDefault="00E35D74" w:rsidP="00E35D74">
      <w:pPr>
        <w:jc w:val="center"/>
        <w:rPr>
          <w:rFonts w:ascii="Bookman Old Style" w:hAnsi="Bookman Old Style"/>
          <w:b/>
          <w:sz w:val="28"/>
          <w:szCs w:val="28"/>
        </w:rPr>
      </w:pPr>
      <w:r>
        <w:rPr>
          <w:rFonts w:ascii="Bookman Old Style" w:hAnsi="Bookman Old Style"/>
          <w:b/>
          <w:sz w:val="28"/>
          <w:szCs w:val="28"/>
        </w:rPr>
        <w:t>A N U N Ţ</w:t>
      </w:r>
    </w:p>
    <w:p w:rsidR="00E35D74" w:rsidRDefault="00E35D74" w:rsidP="00E35D74">
      <w:pPr>
        <w:jc w:val="both"/>
        <w:rPr>
          <w:rFonts w:ascii="Bookman Old Style" w:hAnsi="Bookman Old Style"/>
          <w:b/>
          <w:sz w:val="28"/>
          <w:szCs w:val="28"/>
        </w:rPr>
      </w:pPr>
    </w:p>
    <w:p w:rsidR="00E35D74" w:rsidRDefault="00E35D74" w:rsidP="00E35D74">
      <w:pPr>
        <w:ind w:firstLine="708"/>
        <w:rPr>
          <w:b/>
        </w:rPr>
      </w:pPr>
      <w:r>
        <w:rPr>
          <w:b/>
        </w:rPr>
        <w:t xml:space="preserve">Primăria or.Căuşeni, avînd în vedere funcția publică  vacantă de specialist, în baza Legii cu privire la funcţia publică şi statutul funcţionarului public nr.158-XVI din 04 iulie 2008, cu modificările și completările ulterioare, precum şi  Regulamentul cu privire la ocuparea funcţiei publice vacante prin concurs,  aprobat prin Hotărîrea Guvernului Republicii Moldova nr. 201 din 11 martie 2009, cu modificările și completările ulterioare </w:t>
      </w:r>
    </w:p>
    <w:p w:rsidR="00E35D74" w:rsidRDefault="00E35D74" w:rsidP="00E35D74">
      <w:pPr>
        <w:jc w:val="center"/>
        <w:rPr>
          <w:rFonts w:ascii="Bookman Old Style" w:hAnsi="Bookman Old Style"/>
          <w:b/>
        </w:rPr>
      </w:pPr>
      <w:r>
        <w:rPr>
          <w:rFonts w:ascii="Bookman Old Style" w:hAnsi="Bookman Old Style"/>
          <w:b/>
        </w:rPr>
        <w:t>ANUNŢĂ</w:t>
      </w:r>
    </w:p>
    <w:p w:rsidR="00E35D74" w:rsidRDefault="00E35D74" w:rsidP="00E35D74">
      <w:r>
        <w:t xml:space="preserve">   I   Concurs pentru ocuparea funcţiei publice  vacante de specialist în </w:t>
      </w:r>
      <w:r w:rsidR="00792E80">
        <w:t>domeniul reglementării</w:t>
      </w:r>
      <w:r>
        <w:t xml:space="preserve"> </w:t>
      </w:r>
      <w:r w:rsidR="00792E80">
        <w:t>regimului proprietății</w:t>
      </w:r>
      <w:r>
        <w:t xml:space="preserve"> funciar</w:t>
      </w:r>
      <w:r w:rsidR="00792E80">
        <w:t>e</w:t>
      </w:r>
      <w:r>
        <w:t xml:space="preserve"> din cadrul primăriei or.Căușeni.</w:t>
      </w:r>
    </w:p>
    <w:p w:rsidR="00E35D74" w:rsidRDefault="00E35D74" w:rsidP="00E35D74">
      <w:pPr>
        <w:rPr>
          <w:b/>
        </w:rPr>
      </w:pPr>
      <w:r>
        <w:t xml:space="preserve">   </w:t>
      </w:r>
    </w:p>
    <w:p w:rsidR="00E35D74" w:rsidRDefault="00E35D74" w:rsidP="00E35D74">
      <w:pPr>
        <w:tabs>
          <w:tab w:val="left" w:pos="360"/>
        </w:tabs>
        <w:ind w:left="72"/>
        <w:rPr>
          <w:lang w:val="ro-RO"/>
        </w:rPr>
      </w:pPr>
      <w:r>
        <w:rPr>
          <w:b/>
        </w:rPr>
        <w:t xml:space="preserve"> II. </w:t>
      </w:r>
      <w:r>
        <w:rPr>
          <w:b/>
          <w:u w:val="single"/>
        </w:rPr>
        <w:t>Scopul general al funcţiei</w:t>
      </w:r>
      <w:r>
        <w:rPr>
          <w:b/>
        </w:rPr>
        <w:t>:</w:t>
      </w:r>
      <w:r>
        <w:rPr>
          <w:lang w:val="ro-RO"/>
        </w:rPr>
        <w:t xml:space="preserve"> Dezvoltarea procesului de reglementare a regimului proprietății funciare, asigurarea elaborării și realizării programului de formare a relațiilor funciare</w:t>
      </w:r>
    </w:p>
    <w:p w:rsidR="00E35D74" w:rsidRDefault="00E35D74" w:rsidP="00E35D74">
      <w:pPr>
        <w:tabs>
          <w:tab w:val="left" w:pos="360"/>
        </w:tabs>
        <w:ind w:left="72"/>
        <w:rPr>
          <w:bCs/>
          <w:color w:val="000000"/>
          <w:lang w:val="ro-RO"/>
        </w:rPr>
      </w:pPr>
      <w:r>
        <w:t xml:space="preserve">      </w:t>
      </w:r>
    </w:p>
    <w:p w:rsidR="00E35D74" w:rsidRDefault="00E35D74" w:rsidP="00E35D74">
      <w:pPr>
        <w:rPr>
          <w:b/>
          <w:lang w:val="ro-RO"/>
        </w:rPr>
      </w:pPr>
      <w:r>
        <w:rPr>
          <w:b/>
          <w:lang w:val="ro-RO"/>
        </w:rPr>
        <w:t xml:space="preserve"> III. </w:t>
      </w:r>
      <w:r>
        <w:rPr>
          <w:b/>
          <w:u w:val="single"/>
          <w:lang w:val="ro-RO"/>
        </w:rPr>
        <w:t>Sarcinile de bază</w:t>
      </w:r>
      <w:r>
        <w:rPr>
          <w:b/>
          <w:lang w:val="ro-RO"/>
        </w:rPr>
        <w:t>:</w:t>
      </w:r>
    </w:p>
    <w:p w:rsidR="00E35D74" w:rsidRDefault="00E35D74" w:rsidP="00E35D74">
      <w:pPr>
        <w:numPr>
          <w:ilvl w:val="0"/>
          <w:numId w:val="1"/>
        </w:numPr>
        <w:rPr>
          <w:lang w:val="ro-RO"/>
        </w:rPr>
      </w:pPr>
      <w:r>
        <w:rPr>
          <w:lang w:val="ro-RO"/>
        </w:rPr>
        <w:t xml:space="preserve">Dirijarea procesului de reglementare a regimului proprietății funciare;  </w:t>
      </w:r>
    </w:p>
    <w:p w:rsidR="00E35D74" w:rsidRDefault="00E35D74" w:rsidP="00E35D74">
      <w:pPr>
        <w:numPr>
          <w:ilvl w:val="0"/>
          <w:numId w:val="1"/>
        </w:numPr>
        <w:jc w:val="both"/>
        <w:rPr>
          <w:lang w:val="ro-RO"/>
        </w:rPr>
      </w:pPr>
      <w:r>
        <w:rPr>
          <w:lang w:val="ro-RO"/>
        </w:rPr>
        <w:t>Controlul asupra folosirii raționala a terenurilor;</w:t>
      </w:r>
    </w:p>
    <w:p w:rsidR="00E35D74" w:rsidRDefault="00E35D74" w:rsidP="00E35D74">
      <w:pPr>
        <w:numPr>
          <w:ilvl w:val="0"/>
          <w:numId w:val="1"/>
        </w:numPr>
        <w:jc w:val="both"/>
        <w:rPr>
          <w:lang w:val="ro-RO"/>
        </w:rPr>
      </w:pPr>
      <w:r>
        <w:rPr>
          <w:lang w:val="ro-RO"/>
        </w:rPr>
        <w:t>Evidența cadrului funciar;</w:t>
      </w:r>
    </w:p>
    <w:p w:rsidR="00E35D74" w:rsidRDefault="00E35D74" w:rsidP="00E35D74">
      <w:pPr>
        <w:numPr>
          <w:ilvl w:val="0"/>
          <w:numId w:val="1"/>
        </w:numPr>
        <w:jc w:val="both"/>
        <w:rPr>
          <w:lang w:val="ro-RO"/>
        </w:rPr>
      </w:pPr>
      <w:r>
        <w:rPr>
          <w:lang w:val="ro-RO"/>
        </w:rPr>
        <w:t>Ținerea monitoring-ului funciar;</w:t>
      </w:r>
    </w:p>
    <w:p w:rsidR="00E35D74" w:rsidRDefault="00E35D74" w:rsidP="00E35D74">
      <w:pPr>
        <w:numPr>
          <w:ilvl w:val="0"/>
          <w:numId w:val="1"/>
        </w:numPr>
        <w:jc w:val="both"/>
        <w:rPr>
          <w:lang w:val="ro-RO"/>
        </w:rPr>
      </w:pPr>
      <w:r>
        <w:rPr>
          <w:lang w:val="ro-RO"/>
        </w:rPr>
        <w:t>Soluționarea problemelor funciare ale cetățenilor ți primăriei.</w:t>
      </w:r>
    </w:p>
    <w:p w:rsidR="00E35D74" w:rsidRDefault="00E35D74" w:rsidP="00E35D74">
      <w:pPr>
        <w:rPr>
          <w:b/>
          <w:u w:val="single"/>
        </w:rPr>
      </w:pPr>
      <w:r>
        <w:rPr>
          <w:b/>
        </w:rPr>
        <w:t xml:space="preserve">     IV. </w:t>
      </w:r>
      <w:r>
        <w:rPr>
          <w:b/>
          <w:u w:val="single"/>
        </w:rPr>
        <w:t xml:space="preserve">Condiţiile pentru participare la concurs: </w:t>
      </w:r>
    </w:p>
    <w:p w:rsidR="00E35D74" w:rsidRDefault="00E35D74" w:rsidP="00E35D74">
      <w:pPr>
        <w:ind w:firstLine="708"/>
      </w:pPr>
      <w:r>
        <w:rPr>
          <w:b/>
        </w:rPr>
        <w:t xml:space="preserve">-     </w:t>
      </w:r>
      <w:r>
        <w:t>deţinerea cetăţeniei Republicii Moldova;</w:t>
      </w:r>
    </w:p>
    <w:p w:rsidR="00E35D74" w:rsidRDefault="00E35D74" w:rsidP="00E35D74">
      <w:pPr>
        <w:numPr>
          <w:ilvl w:val="0"/>
          <w:numId w:val="2"/>
        </w:numPr>
      </w:pPr>
      <w:r>
        <w:t xml:space="preserve">dispunerea de capacitate deplină de exerciţiu; </w:t>
      </w:r>
    </w:p>
    <w:p w:rsidR="00E35D74" w:rsidRDefault="00E35D74" w:rsidP="00E35D74">
      <w:pPr>
        <w:numPr>
          <w:ilvl w:val="0"/>
          <w:numId w:val="2"/>
        </w:numPr>
      </w:pPr>
      <w:r>
        <w:t>neatingerea vârstei necesare obţinerii dreptului la pensie pentru limită de vârstă;</w:t>
      </w:r>
    </w:p>
    <w:p w:rsidR="00E35D74" w:rsidRDefault="00E35D74" w:rsidP="00E35D74">
      <w:pPr>
        <w:numPr>
          <w:ilvl w:val="0"/>
          <w:numId w:val="2"/>
        </w:numPr>
      </w:pPr>
      <w:r>
        <w:t>lipsa antecedentelor nestinse;</w:t>
      </w:r>
    </w:p>
    <w:p w:rsidR="00E35D74" w:rsidRDefault="00E35D74" w:rsidP="00E35D74">
      <w:pPr>
        <w:numPr>
          <w:ilvl w:val="0"/>
          <w:numId w:val="2"/>
        </w:numPr>
      </w:pPr>
      <w:r>
        <w:t>nu este privat de dreptul de a ocupa funcţii publice;</w:t>
      </w:r>
    </w:p>
    <w:p w:rsidR="00E35D74" w:rsidRDefault="00E35D74" w:rsidP="00E35D74">
      <w:pPr>
        <w:numPr>
          <w:ilvl w:val="0"/>
          <w:numId w:val="2"/>
        </w:numPr>
      </w:pPr>
      <w:r>
        <w:t>cunoaşterea limbii de Stat;</w:t>
      </w:r>
    </w:p>
    <w:p w:rsidR="00E35D74" w:rsidRDefault="00E35D74" w:rsidP="00E35D74">
      <w:pPr>
        <w:numPr>
          <w:ilvl w:val="0"/>
          <w:numId w:val="2"/>
        </w:numPr>
      </w:pPr>
      <w:r>
        <w:t>posedă studii necesare prevăzute pentru ocuparea funcţiei publice respective;</w:t>
      </w:r>
    </w:p>
    <w:p w:rsidR="00E35D74" w:rsidRDefault="00E35D74" w:rsidP="00E35D74">
      <w:pPr>
        <w:numPr>
          <w:ilvl w:val="0"/>
          <w:numId w:val="2"/>
        </w:numPr>
      </w:pPr>
      <w:r>
        <w:t>îndeplineşte cerinţele specifice pentru ocuparea funcţiei publice respective;</w:t>
      </w:r>
    </w:p>
    <w:p w:rsidR="00E35D74" w:rsidRDefault="00E35D74" w:rsidP="00E35D74">
      <w:pPr>
        <w:numPr>
          <w:ilvl w:val="0"/>
          <w:numId w:val="2"/>
        </w:numPr>
      </w:pPr>
      <w:r>
        <w:t>cunoştinţe de operare la calculator;</w:t>
      </w:r>
    </w:p>
    <w:p w:rsidR="00E35D74" w:rsidRDefault="00E35D74" w:rsidP="00E35D74">
      <w:pPr>
        <w:numPr>
          <w:ilvl w:val="0"/>
          <w:numId w:val="2"/>
        </w:numPr>
        <w:jc w:val="both"/>
      </w:pPr>
      <w:r>
        <w:t>este apt din punct de vedere a sănătăţii pentru exercitarea funcţiei publice.</w:t>
      </w:r>
    </w:p>
    <w:p w:rsidR="00E35D74" w:rsidRDefault="00E35D74" w:rsidP="00E35D74">
      <w:pPr>
        <w:jc w:val="both"/>
        <w:rPr>
          <w:b/>
          <w:u w:val="single"/>
        </w:rPr>
      </w:pPr>
      <w:r>
        <w:t xml:space="preserve">  </w:t>
      </w:r>
      <w:r>
        <w:rPr>
          <w:b/>
          <w:u w:val="single"/>
        </w:rPr>
        <w:t xml:space="preserve">V. Cerinţe speciale faţă de candidaţi: </w:t>
      </w:r>
    </w:p>
    <w:p w:rsidR="00E35D74" w:rsidRDefault="00E35D74" w:rsidP="00E35D74">
      <w:pPr>
        <w:jc w:val="both"/>
        <w:rPr>
          <w:b/>
        </w:rPr>
      </w:pPr>
      <w:r>
        <w:t xml:space="preserve">      </w:t>
      </w:r>
      <w:r>
        <w:rPr>
          <w:b/>
        </w:rPr>
        <w:t xml:space="preserve">Studii:      </w:t>
      </w:r>
    </w:p>
    <w:p w:rsidR="00E35D74" w:rsidRDefault="00E35D74" w:rsidP="00E35D74">
      <w:pPr>
        <w:jc w:val="both"/>
      </w:pPr>
      <w:r>
        <w:rPr>
          <w:b/>
        </w:rPr>
        <w:t xml:space="preserve">            - </w:t>
      </w:r>
      <w:r>
        <w:t xml:space="preserve"> absolvite cu diplomă de licenţă sau echivalentă în domeniul dat.</w:t>
      </w:r>
    </w:p>
    <w:p w:rsidR="00E35D74" w:rsidRDefault="00E35D74" w:rsidP="00E35D74">
      <w:pPr>
        <w:jc w:val="both"/>
        <w:rPr>
          <w:b/>
        </w:rPr>
      </w:pPr>
      <w:r>
        <w:t xml:space="preserve">        </w:t>
      </w:r>
      <w:r>
        <w:rPr>
          <w:b/>
        </w:rPr>
        <w:t>Experiență profesională:</w:t>
      </w:r>
    </w:p>
    <w:p w:rsidR="00E35D74" w:rsidRDefault="00E35D74" w:rsidP="00E35D74">
      <w:pPr>
        <w:numPr>
          <w:ilvl w:val="0"/>
          <w:numId w:val="2"/>
        </w:numPr>
        <w:jc w:val="both"/>
      </w:pPr>
      <w:r>
        <w:t>prioritate vor avea candidații cu experiență în domeniu.</w:t>
      </w:r>
    </w:p>
    <w:p w:rsidR="00E35D74" w:rsidRDefault="00E35D74" w:rsidP="00E35D74">
      <w:pPr>
        <w:jc w:val="both"/>
        <w:rPr>
          <w:b/>
        </w:rPr>
      </w:pPr>
      <w:r>
        <w:rPr>
          <w:b/>
        </w:rPr>
        <w:t xml:space="preserve">      Cunoştinţe:   </w:t>
      </w:r>
    </w:p>
    <w:p w:rsidR="00E35D74" w:rsidRDefault="00E35D74" w:rsidP="00E35D74">
      <w:pPr>
        <w:jc w:val="both"/>
        <w:rPr>
          <w:b/>
        </w:rPr>
      </w:pPr>
      <w:r>
        <w:rPr>
          <w:b/>
        </w:rPr>
        <w:t xml:space="preserve">             - </w:t>
      </w:r>
      <w:r>
        <w:t>cultură generală;</w:t>
      </w:r>
    </w:p>
    <w:p w:rsidR="00E35D74" w:rsidRDefault="00E35D74" w:rsidP="00E35D74">
      <w:pPr>
        <w:jc w:val="both"/>
      </w:pPr>
      <w:r>
        <w:rPr>
          <w:b/>
        </w:rPr>
        <w:t xml:space="preserve">             - </w:t>
      </w:r>
      <w:r>
        <w:t>nivel înalt de cunoştinţe profesionale actualizate cu regularitate;</w:t>
      </w:r>
    </w:p>
    <w:p w:rsidR="00E35D74" w:rsidRDefault="00E35D74" w:rsidP="00E35D74">
      <w:pPr>
        <w:jc w:val="both"/>
      </w:pPr>
      <w:r>
        <w:t xml:space="preserve">             - cunoaşterea principiilor de activitate a autorităților publice;</w:t>
      </w:r>
    </w:p>
    <w:p w:rsidR="00E35D74" w:rsidRDefault="00E35D74" w:rsidP="00E35D74">
      <w:pPr>
        <w:jc w:val="both"/>
      </w:pPr>
      <w:r>
        <w:t xml:space="preserve">             -  cunoștințe de operare la calculator: Word, Excel, PowerPoint, Navigare Internet.</w:t>
      </w:r>
    </w:p>
    <w:p w:rsidR="00E35D74" w:rsidRDefault="00E35D74" w:rsidP="00E35D74">
      <w:pPr>
        <w:jc w:val="both"/>
      </w:pPr>
      <w:r>
        <w:t xml:space="preserve">  </w:t>
      </w:r>
    </w:p>
    <w:p w:rsidR="00E35D74" w:rsidRDefault="00E35D74" w:rsidP="00E35D74">
      <w:pPr>
        <w:jc w:val="both"/>
        <w:rPr>
          <w:b/>
        </w:rPr>
      </w:pPr>
      <w:r>
        <w:rPr>
          <w:b/>
        </w:rPr>
        <w:t xml:space="preserve">    Abilităţi:</w:t>
      </w:r>
    </w:p>
    <w:p w:rsidR="00E35D74" w:rsidRDefault="00E35D74" w:rsidP="00E35D74">
      <w:pPr>
        <w:jc w:val="both"/>
      </w:pPr>
      <w:r>
        <w:t xml:space="preserve">            -    gîndire ordonată, tact şi pricepere în munca cu oamenii, perseverenţă, rezistenţă la </w:t>
      </w:r>
    </w:p>
    <w:p w:rsidR="00E35D74" w:rsidRDefault="00E35D74" w:rsidP="00E35D74">
      <w:pPr>
        <w:jc w:val="both"/>
      </w:pPr>
      <w:r>
        <w:t xml:space="preserve">                 stres, adaptabilitate la situaţii noi, capacitatea de a planifica activitatea şi utilizarea </w:t>
      </w:r>
    </w:p>
    <w:p w:rsidR="00E35D74" w:rsidRDefault="00E35D74" w:rsidP="00E35D74">
      <w:pPr>
        <w:jc w:val="both"/>
      </w:pPr>
      <w:r>
        <w:t xml:space="preserve">                 eficientă a timpului;</w:t>
      </w:r>
    </w:p>
    <w:p w:rsidR="00E35D74" w:rsidRDefault="00E35D74" w:rsidP="00E35D74">
      <w:pPr>
        <w:jc w:val="both"/>
      </w:pPr>
      <w:r>
        <w:t xml:space="preserve">            -    abilitatea de a comunica oral şi scris, de a lucra cu documentele, de a întocmi </w:t>
      </w:r>
    </w:p>
    <w:p w:rsidR="00E35D74" w:rsidRDefault="00E35D74" w:rsidP="00E35D74">
      <w:pPr>
        <w:jc w:val="both"/>
      </w:pPr>
      <w:r>
        <w:t xml:space="preserve">                  rapoarte, pregăti informaţii, planuri.</w:t>
      </w:r>
    </w:p>
    <w:p w:rsidR="00E35D74" w:rsidRDefault="00E35D74" w:rsidP="00E35D74">
      <w:pPr>
        <w:jc w:val="both"/>
      </w:pPr>
      <w:r>
        <w:t xml:space="preserve">   </w:t>
      </w:r>
      <w:r>
        <w:rPr>
          <w:b/>
        </w:rPr>
        <w:t>Aptitudini</w:t>
      </w:r>
      <w:r>
        <w:t xml:space="preserve">: </w:t>
      </w:r>
    </w:p>
    <w:p w:rsidR="00E35D74" w:rsidRDefault="00E35D74" w:rsidP="00E35D74">
      <w:pPr>
        <w:jc w:val="both"/>
      </w:pPr>
      <w:r>
        <w:lastRenderedPageBreak/>
        <w:t xml:space="preserve">            -   de organizare, de elaborare a documentelor, de analiză şi sinteză, de comunicare,  flexibilitate, disciplină, tendință spre dezvoltare profesională continuă.</w:t>
      </w:r>
    </w:p>
    <w:p w:rsidR="00E35D74" w:rsidRDefault="00E35D74" w:rsidP="00E35D74">
      <w:pPr>
        <w:rPr>
          <w:b/>
        </w:rPr>
      </w:pPr>
      <w:r>
        <w:rPr>
          <w:b/>
        </w:rPr>
        <w:t xml:space="preserve">   VI. </w:t>
      </w:r>
      <w:r>
        <w:rPr>
          <w:b/>
          <w:u w:val="single"/>
        </w:rPr>
        <w:t>Documentele ce urmează a fi prezentate</w:t>
      </w:r>
      <w:r>
        <w:rPr>
          <w:b/>
        </w:rPr>
        <w:t>:</w:t>
      </w:r>
    </w:p>
    <w:p w:rsidR="00E35D74" w:rsidRDefault="00E35D74" w:rsidP="00E35D74">
      <w:pPr>
        <w:ind w:left="708"/>
      </w:pPr>
      <w:r>
        <w:rPr>
          <w:i/>
        </w:rPr>
        <w:t xml:space="preserve">a)  </w:t>
      </w:r>
      <w:r>
        <w:t>Formularul de participare.</w:t>
      </w:r>
    </w:p>
    <w:p w:rsidR="00E35D74" w:rsidRDefault="00E35D74" w:rsidP="00E35D74">
      <w:pPr>
        <w:numPr>
          <w:ilvl w:val="0"/>
          <w:numId w:val="3"/>
        </w:numPr>
      </w:pPr>
      <w:r>
        <w:t>Copia buletinului de identitate.</w:t>
      </w:r>
    </w:p>
    <w:p w:rsidR="00E35D74" w:rsidRDefault="00E35D74" w:rsidP="00E35D74">
      <w:pPr>
        <w:numPr>
          <w:ilvl w:val="0"/>
          <w:numId w:val="3"/>
        </w:numPr>
      </w:pPr>
      <w:r>
        <w:t>Copia actelor  de studii.</w:t>
      </w:r>
    </w:p>
    <w:p w:rsidR="00E35D74" w:rsidRDefault="00E35D74" w:rsidP="00E35D74">
      <w:pPr>
        <w:numPr>
          <w:ilvl w:val="0"/>
          <w:numId w:val="3"/>
        </w:numPr>
      </w:pPr>
      <w:r>
        <w:t>Copiile certificatelor de absolvire a cursurilor de perfecţionare profesională pentru ultimii 3 ani, dacă sunt.</w:t>
      </w:r>
    </w:p>
    <w:p w:rsidR="00E35D74" w:rsidRDefault="00E35D74" w:rsidP="00E35D74">
      <w:pPr>
        <w:numPr>
          <w:ilvl w:val="0"/>
          <w:numId w:val="3"/>
        </w:numPr>
      </w:pPr>
      <w:r>
        <w:t>Copia (extrasul) carnetului de muncă.</w:t>
      </w:r>
    </w:p>
    <w:p w:rsidR="00E35D74" w:rsidRDefault="00E35D74" w:rsidP="00E35D74">
      <w:pPr>
        <w:numPr>
          <w:ilvl w:val="0"/>
          <w:numId w:val="3"/>
        </w:numPr>
      </w:pPr>
      <w:r>
        <w:t>Cazierul judiciar (se prezintă de învingătorul concursului).</w:t>
      </w:r>
    </w:p>
    <w:p w:rsidR="00E35D74" w:rsidRDefault="00E35D74" w:rsidP="00E35D74">
      <w:pPr>
        <w:rPr>
          <w:b/>
          <w:u w:val="single"/>
        </w:rPr>
      </w:pPr>
      <w:r>
        <w:rPr>
          <w:b/>
        </w:rPr>
        <w:t xml:space="preserve">   VII.</w:t>
      </w:r>
      <w:r>
        <w:rPr>
          <w:b/>
          <w:u w:val="single"/>
        </w:rPr>
        <w:t xml:space="preserve"> Termenul de depunere a documentelor pentru participare la concurs – 09 decembrie</w:t>
      </w:r>
      <w:r>
        <w:rPr>
          <w:b/>
          <w:u w:val="single"/>
          <w:lang w:val="ro-RO"/>
        </w:rPr>
        <w:t xml:space="preserve"> </w:t>
      </w:r>
      <w:r w:rsidR="002F1B3F">
        <w:rPr>
          <w:b/>
          <w:u w:val="single"/>
        </w:rPr>
        <w:t>2019- 27</w:t>
      </w:r>
      <w:r>
        <w:rPr>
          <w:b/>
          <w:u w:val="single"/>
        </w:rPr>
        <w:t xml:space="preserve"> decembrie 2019, ora 17:00.</w:t>
      </w:r>
    </w:p>
    <w:p w:rsidR="00E35D74" w:rsidRDefault="00E35D74" w:rsidP="00E35D74">
      <w:r>
        <w:rPr>
          <w:b/>
        </w:rPr>
        <w:t xml:space="preserve"> VIII.</w:t>
      </w:r>
      <w:r>
        <w:rPr>
          <w:b/>
          <w:u w:val="single"/>
        </w:rPr>
        <w:t xml:space="preserve"> Locul depunerii documentelor:</w:t>
      </w:r>
      <w:r>
        <w:rPr>
          <w:b/>
        </w:rPr>
        <w:t xml:space="preserve">  </w:t>
      </w:r>
      <w:r>
        <w:t>Primăria or. Căuşeni (</w:t>
      </w:r>
      <w:r>
        <w:rPr>
          <w:i/>
        </w:rPr>
        <w:t>or. Căuşeni, str. M.Radu nr.3</w:t>
      </w:r>
      <w:r>
        <w:t>) biroul nr. 4; telefon de contact – (243) 2 3203;</w:t>
      </w:r>
    </w:p>
    <w:p w:rsidR="00E35D74" w:rsidRDefault="00E35D74" w:rsidP="00E35D74">
      <w:r>
        <w:rPr>
          <w:b/>
        </w:rPr>
        <w:t>IX.</w:t>
      </w:r>
      <w:r>
        <w:t xml:space="preserve"> </w:t>
      </w:r>
      <w:r>
        <w:rPr>
          <w:b/>
          <w:u w:val="single"/>
        </w:rPr>
        <w:t>Persoana responsabilă de oferirea informaţiilor suplimentare şi primirea documentelor :</w:t>
      </w:r>
      <w:r>
        <w:rPr>
          <w:b/>
        </w:rPr>
        <w:t xml:space="preserve"> </w:t>
      </w:r>
      <w:r>
        <w:t>Vasluian Maria, responsabil resurse umane primăria  Căuşeni.</w:t>
      </w:r>
    </w:p>
    <w:p w:rsidR="00E35D74" w:rsidRDefault="00E35D74" w:rsidP="00E35D74">
      <w:pPr>
        <w:jc w:val="both"/>
        <w:rPr>
          <w:i/>
        </w:rPr>
      </w:pPr>
      <w:r>
        <w:rPr>
          <w:b/>
          <w:i/>
        </w:rPr>
        <w:t>NOTĂ</w:t>
      </w:r>
      <w:r>
        <w:rPr>
          <w:b/>
        </w:rPr>
        <w:t>:</w:t>
      </w:r>
      <w:r>
        <w:rPr>
          <w:i/>
        </w:rPr>
        <w:t xml:space="preserve">Copiile documentelor prezentate pot fi autentificate de notar sau se prezintă împreună cu documentele originale pentru a verifica veridicitatea lor. </w:t>
      </w:r>
    </w:p>
    <w:p w:rsidR="00E35D74" w:rsidRDefault="00E35D74" w:rsidP="00E35D74">
      <w:pPr>
        <w:ind w:firstLine="708"/>
        <w:jc w:val="both"/>
        <w:rPr>
          <w:i/>
        </w:rPr>
      </w:pPr>
      <w:r>
        <w:rPr>
          <w:i/>
        </w:rPr>
        <w:t xml:space="preserve">Cazierul judiciar va fi înlocuit cu declaraţie pe proprie răspundere. Candidatul are obligaţia  să completeze dosarul de concurs cu originalul cazierului judiciar  în termen de maxim 10 zile calendaristice de la data la care a fost declarat învingător, sub sancţiunea neemiterii actului administrativ de numire. </w:t>
      </w:r>
    </w:p>
    <w:p w:rsidR="00E35D74" w:rsidRDefault="00E35D74" w:rsidP="00E35D74">
      <w:pPr>
        <w:ind w:firstLine="708"/>
        <w:jc w:val="both"/>
        <w:rPr>
          <w:i/>
        </w:rPr>
      </w:pPr>
    </w:p>
    <w:p w:rsidR="00E35D74" w:rsidRDefault="00E35D74" w:rsidP="00E35D74">
      <w:pPr>
        <w:ind w:firstLine="708"/>
        <w:jc w:val="both"/>
        <w:rPr>
          <w:i/>
        </w:rPr>
      </w:pPr>
    </w:p>
    <w:p w:rsidR="00E35D74" w:rsidRDefault="00E35D74" w:rsidP="00E35D74">
      <w:pPr>
        <w:jc w:val="center"/>
        <w:rPr>
          <w:b/>
          <w:szCs w:val="32"/>
          <w:lang w:val="ro-RO"/>
        </w:rPr>
      </w:pPr>
      <w:r>
        <w:rPr>
          <w:b/>
          <w:szCs w:val="32"/>
          <w:lang w:val="ro-RO"/>
        </w:rPr>
        <w:t>Bibliografia</w:t>
      </w:r>
    </w:p>
    <w:p w:rsidR="00E35D74" w:rsidRDefault="00E35D74" w:rsidP="00E35D74">
      <w:pPr>
        <w:jc w:val="center"/>
        <w:rPr>
          <w:b/>
          <w:szCs w:val="32"/>
          <w:lang w:val="ro-RO"/>
        </w:rPr>
      </w:pPr>
      <w:r>
        <w:rPr>
          <w:b/>
          <w:szCs w:val="32"/>
          <w:lang w:val="ro-RO"/>
        </w:rPr>
        <w:t xml:space="preserve">concursului pentru ocuparea funcţiei publice vacante </w:t>
      </w:r>
    </w:p>
    <w:p w:rsidR="00E35D74" w:rsidRDefault="00E35D74" w:rsidP="00E35D74">
      <w:pPr>
        <w:jc w:val="center"/>
        <w:rPr>
          <w:b/>
          <w:bCs/>
        </w:rPr>
      </w:pPr>
      <w:r>
        <w:rPr>
          <w:b/>
          <w:bCs/>
        </w:rPr>
        <w:t>de specialist principal</w:t>
      </w:r>
    </w:p>
    <w:p w:rsidR="00E35D74" w:rsidRDefault="00E35D74" w:rsidP="00E35D74">
      <w:pPr>
        <w:ind w:left="720"/>
        <w:jc w:val="center"/>
        <w:rPr>
          <w:lang w:val="en-US"/>
        </w:rPr>
      </w:pPr>
    </w:p>
    <w:p w:rsidR="00E35D74" w:rsidRDefault="00E35D74" w:rsidP="00E35D74">
      <w:pPr>
        <w:ind w:firstLine="708"/>
        <w:jc w:val="both"/>
        <w:rPr>
          <w:b/>
          <w:bCs/>
          <w:u w:val="single"/>
          <w:lang w:val="ro-RO"/>
        </w:rPr>
      </w:pPr>
    </w:p>
    <w:p w:rsidR="00E35D74" w:rsidRDefault="00E35D74" w:rsidP="00E35D74">
      <w:pPr>
        <w:ind w:firstLine="708"/>
        <w:jc w:val="both"/>
        <w:rPr>
          <w:b/>
          <w:szCs w:val="32"/>
          <w:lang w:val="ro-RO"/>
        </w:rPr>
      </w:pPr>
      <w:r>
        <w:rPr>
          <w:b/>
          <w:szCs w:val="32"/>
          <w:lang w:val="ro-RO"/>
        </w:rPr>
        <w:t>Constituţia Republicii Moldova</w:t>
      </w:r>
    </w:p>
    <w:p w:rsidR="00E35D74" w:rsidRDefault="00E35D74" w:rsidP="00E35D74">
      <w:pPr>
        <w:numPr>
          <w:ilvl w:val="0"/>
          <w:numId w:val="4"/>
        </w:numPr>
        <w:rPr>
          <w:szCs w:val="28"/>
          <w:u w:val="single"/>
          <w:lang w:val="ro-RO"/>
        </w:rPr>
      </w:pPr>
      <w:r>
        <w:rPr>
          <w:b/>
          <w:szCs w:val="32"/>
          <w:u w:val="single"/>
          <w:lang w:val="ro-RO"/>
        </w:rPr>
        <w:t>Acte normative în domeniul serviciul public</w:t>
      </w:r>
    </w:p>
    <w:p w:rsidR="00E35D74" w:rsidRDefault="00E35D74" w:rsidP="00E35D74">
      <w:pPr>
        <w:numPr>
          <w:ilvl w:val="0"/>
          <w:numId w:val="5"/>
        </w:numPr>
        <w:rPr>
          <w:szCs w:val="28"/>
          <w:lang w:val="ro-RO"/>
        </w:rPr>
      </w:pPr>
      <w:r>
        <w:rPr>
          <w:szCs w:val="28"/>
          <w:lang w:val="ro-RO"/>
        </w:rPr>
        <w:t>Legea nr.158-XVI din 4 iunie 2008 cu privire la funcţia publică şi statutul funcţionarului public</w:t>
      </w:r>
    </w:p>
    <w:p w:rsidR="00E35D74" w:rsidRDefault="00E35D74" w:rsidP="00E35D74">
      <w:pPr>
        <w:numPr>
          <w:ilvl w:val="0"/>
          <w:numId w:val="5"/>
        </w:numPr>
        <w:rPr>
          <w:szCs w:val="28"/>
          <w:lang w:val="ro-RO"/>
        </w:rPr>
      </w:pPr>
      <w:r>
        <w:rPr>
          <w:szCs w:val="28"/>
          <w:lang w:val="ro-RO"/>
        </w:rPr>
        <w:t>Legea nr.25-XVI din 22 februarie 2008 privind Codul de conduită a funcţionarului public</w:t>
      </w:r>
    </w:p>
    <w:p w:rsidR="00E35D74" w:rsidRDefault="00E35D74" w:rsidP="00E35D74">
      <w:pPr>
        <w:numPr>
          <w:ilvl w:val="0"/>
          <w:numId w:val="5"/>
        </w:numPr>
        <w:rPr>
          <w:szCs w:val="28"/>
          <w:lang w:val="ro-RO"/>
        </w:rPr>
      </w:pPr>
      <w:r>
        <w:rPr>
          <w:szCs w:val="28"/>
          <w:lang w:val="ro-RO"/>
        </w:rPr>
        <w:t>Legea nr.16-XVI din 15 februarie 2008 cu privire la conflictul de interese</w:t>
      </w:r>
    </w:p>
    <w:p w:rsidR="00E35D74" w:rsidRDefault="00E35D74" w:rsidP="00E35D74">
      <w:pPr>
        <w:numPr>
          <w:ilvl w:val="0"/>
          <w:numId w:val="5"/>
        </w:numPr>
        <w:rPr>
          <w:szCs w:val="28"/>
          <w:lang w:val="ro-RO"/>
        </w:rPr>
      </w:pPr>
      <w:r>
        <w:rPr>
          <w:szCs w:val="28"/>
          <w:lang w:val="ro-RO"/>
        </w:rPr>
        <w:t>Legea nr.1264-XV din 19.07.2002 privind declararea şi controlul veniturilor şi a proprietăţii demnitarilor de stat, judecătorilor, procurorilor, funcţionarilor publici şi a unor persoane cu funcţie de conducere</w:t>
      </w:r>
    </w:p>
    <w:p w:rsidR="00E35D74" w:rsidRDefault="00E35D74" w:rsidP="00E35D74">
      <w:pPr>
        <w:numPr>
          <w:ilvl w:val="0"/>
          <w:numId w:val="5"/>
        </w:numPr>
        <w:rPr>
          <w:szCs w:val="28"/>
          <w:lang w:val="ro-RO"/>
        </w:rPr>
      </w:pPr>
      <w:r>
        <w:rPr>
          <w:szCs w:val="28"/>
          <w:lang w:val="ro-RO"/>
        </w:rPr>
        <w:t>Legea nr.90-XVI din 25.04.2008 cu privire la prevenirea şi combaterea corupţiei</w:t>
      </w:r>
    </w:p>
    <w:p w:rsidR="00E35D74" w:rsidRDefault="00E35D74" w:rsidP="00E35D74">
      <w:pPr>
        <w:numPr>
          <w:ilvl w:val="0"/>
          <w:numId w:val="5"/>
        </w:numPr>
        <w:rPr>
          <w:szCs w:val="28"/>
          <w:lang w:val="ro-RO"/>
        </w:rPr>
      </w:pPr>
      <w:r>
        <w:rPr>
          <w:szCs w:val="28"/>
          <w:lang w:val="ro-RO"/>
        </w:rPr>
        <w:t>Legea nr.239-XVI din 13 noiembrie 2008 privind transparenţa în procesul decizional</w:t>
      </w:r>
    </w:p>
    <w:p w:rsidR="00E35D74" w:rsidRDefault="00E35D74" w:rsidP="00E35D74">
      <w:pPr>
        <w:numPr>
          <w:ilvl w:val="0"/>
          <w:numId w:val="5"/>
        </w:numPr>
        <w:rPr>
          <w:szCs w:val="28"/>
          <w:lang w:val="ro-RO"/>
        </w:rPr>
      </w:pPr>
      <w:r>
        <w:rPr>
          <w:szCs w:val="28"/>
          <w:lang w:val="ro-RO"/>
        </w:rPr>
        <w:t>Legea nr.271-XVI din 18 decembrie 2008 privind verificarea titularilor şi a candidaţilor la funcţii publice</w:t>
      </w:r>
    </w:p>
    <w:p w:rsidR="00E35D74" w:rsidRDefault="00E35D74" w:rsidP="00E35D74">
      <w:pPr>
        <w:numPr>
          <w:ilvl w:val="0"/>
          <w:numId w:val="5"/>
        </w:numPr>
        <w:rPr>
          <w:szCs w:val="28"/>
          <w:lang w:val="ro-RO"/>
        </w:rPr>
      </w:pPr>
      <w:r>
        <w:rPr>
          <w:szCs w:val="28"/>
          <w:lang w:val="ro-RO"/>
        </w:rPr>
        <w:t>Hotărîrea Guvernului nr.201 din 11.03.2009 „Privind punerea în aplicare a prevederilor Legii 158-XVI din 04 iulie 2008 cu privire la funcţia publică şi statutul funcţionarului public”;</w:t>
      </w:r>
    </w:p>
    <w:p w:rsidR="00E35D74" w:rsidRDefault="00E35D74" w:rsidP="00E35D74">
      <w:pPr>
        <w:numPr>
          <w:ilvl w:val="0"/>
          <w:numId w:val="5"/>
        </w:numPr>
        <w:jc w:val="both"/>
        <w:rPr>
          <w:lang w:val="en-US"/>
        </w:rPr>
      </w:pPr>
      <w:r>
        <w:rPr>
          <w:lang w:val="ro-RO"/>
        </w:rPr>
        <w:t>Hotărîrea Guvernului nr.1001 din 26 decembrie 2011 „Privind punerea în aplicare a unor acte legislative”.</w:t>
      </w:r>
    </w:p>
    <w:p w:rsidR="00E35D74" w:rsidRDefault="00E35D74" w:rsidP="00E35D74">
      <w:pPr>
        <w:numPr>
          <w:ilvl w:val="0"/>
          <w:numId w:val="5"/>
        </w:numPr>
        <w:jc w:val="center"/>
        <w:rPr>
          <w:b/>
          <w:sz w:val="28"/>
          <w:szCs w:val="28"/>
          <w:lang w:val="ro-RO"/>
        </w:rPr>
      </w:pPr>
      <w:r>
        <w:rPr>
          <w:b/>
          <w:sz w:val="28"/>
          <w:szCs w:val="28"/>
          <w:lang w:val="ro-RO"/>
        </w:rPr>
        <w:t> </w:t>
      </w:r>
    </w:p>
    <w:p w:rsidR="00E35D74" w:rsidRDefault="00E35D74" w:rsidP="00E35D74">
      <w:pPr>
        <w:numPr>
          <w:ilvl w:val="0"/>
          <w:numId w:val="6"/>
        </w:numPr>
        <w:rPr>
          <w:szCs w:val="28"/>
          <w:u w:val="single"/>
          <w:lang w:val="ro-RO"/>
        </w:rPr>
      </w:pPr>
      <w:r>
        <w:rPr>
          <w:b/>
          <w:szCs w:val="32"/>
          <w:u w:val="single"/>
          <w:lang w:val="ro-RO"/>
        </w:rPr>
        <w:t>Acte normative în domeniul administraţiei publice locale</w:t>
      </w:r>
    </w:p>
    <w:p w:rsidR="00E35D74" w:rsidRDefault="00E35D74" w:rsidP="00E35D74">
      <w:pPr>
        <w:numPr>
          <w:ilvl w:val="0"/>
          <w:numId w:val="5"/>
        </w:numPr>
        <w:rPr>
          <w:szCs w:val="28"/>
          <w:lang w:val="ro-RO"/>
        </w:rPr>
      </w:pPr>
      <w:r>
        <w:rPr>
          <w:szCs w:val="28"/>
          <w:lang w:val="ro-RO"/>
        </w:rPr>
        <w:t>Legea nr. 436 din 28 decembrie 2006 privind administraţia publică locală</w:t>
      </w:r>
    </w:p>
    <w:p w:rsidR="00E35D74" w:rsidRDefault="00E35D74" w:rsidP="00E35D74">
      <w:pPr>
        <w:numPr>
          <w:ilvl w:val="0"/>
          <w:numId w:val="5"/>
        </w:numPr>
        <w:rPr>
          <w:szCs w:val="28"/>
          <w:lang w:val="ro-RO"/>
        </w:rPr>
      </w:pPr>
      <w:r>
        <w:rPr>
          <w:szCs w:val="28"/>
          <w:lang w:val="ro-RO"/>
        </w:rPr>
        <w:t>Legea nr. 438 din 28 decembrie 2006 privind dezvoltarea regională în Republica Moldova</w:t>
      </w:r>
    </w:p>
    <w:p w:rsidR="00E35D74" w:rsidRDefault="00E35D74" w:rsidP="00E35D74">
      <w:pPr>
        <w:numPr>
          <w:ilvl w:val="0"/>
          <w:numId w:val="5"/>
        </w:numPr>
        <w:rPr>
          <w:szCs w:val="28"/>
          <w:lang w:val="ro-RO"/>
        </w:rPr>
      </w:pPr>
      <w:r>
        <w:rPr>
          <w:szCs w:val="28"/>
          <w:lang w:val="ro-RO"/>
        </w:rPr>
        <w:t>Legea nr.435 din 28 decembrie 2006 privind descentralizarea administrativă</w:t>
      </w:r>
    </w:p>
    <w:p w:rsidR="00E35D74" w:rsidRDefault="00E35D74" w:rsidP="00E35D74">
      <w:pPr>
        <w:numPr>
          <w:ilvl w:val="0"/>
          <w:numId w:val="5"/>
        </w:numPr>
        <w:rPr>
          <w:szCs w:val="28"/>
          <w:lang w:val="ro-RO"/>
        </w:rPr>
      </w:pPr>
      <w:r>
        <w:rPr>
          <w:szCs w:val="28"/>
          <w:lang w:val="ro-RO"/>
        </w:rPr>
        <w:lastRenderedPageBreak/>
        <w:t>Legea nr.764 din 27 decembrie 2001 privind organizarea administrativ-teritorială a Republicii Moldova</w:t>
      </w:r>
    </w:p>
    <w:p w:rsidR="00E35D74" w:rsidRDefault="00E35D74" w:rsidP="00E35D74">
      <w:pPr>
        <w:numPr>
          <w:ilvl w:val="0"/>
          <w:numId w:val="5"/>
        </w:numPr>
        <w:rPr>
          <w:szCs w:val="28"/>
          <w:lang w:val="ro-RO"/>
        </w:rPr>
      </w:pPr>
      <w:r>
        <w:rPr>
          <w:szCs w:val="28"/>
          <w:lang w:val="ro-RO"/>
        </w:rPr>
        <w:t>Legea 317-XV din 18 iulie 2003 privind actele normative ale Guvernului şi alte autorităţi ale administraţiei publice centrale şi locale</w:t>
      </w:r>
    </w:p>
    <w:p w:rsidR="00E35D74" w:rsidRDefault="00E35D74" w:rsidP="00E35D74">
      <w:pPr>
        <w:numPr>
          <w:ilvl w:val="0"/>
          <w:numId w:val="5"/>
        </w:numPr>
        <w:rPr>
          <w:szCs w:val="28"/>
          <w:lang w:val="ro-RO"/>
        </w:rPr>
      </w:pPr>
      <w:r>
        <w:rPr>
          <w:szCs w:val="28"/>
          <w:lang w:val="ro-RO"/>
        </w:rPr>
        <w:t>Legea nr.199 din 16 iulie 2010 cu privire la statutului persoanelor cu funcţii de demnitate publică</w:t>
      </w:r>
    </w:p>
    <w:p w:rsidR="00E35D74" w:rsidRDefault="00E35D74" w:rsidP="00E35D74">
      <w:pPr>
        <w:numPr>
          <w:ilvl w:val="1"/>
          <w:numId w:val="5"/>
        </w:numPr>
        <w:rPr>
          <w:szCs w:val="28"/>
          <w:lang w:val="ro-RO"/>
        </w:rPr>
      </w:pPr>
      <w:r>
        <w:rPr>
          <w:b/>
          <w:szCs w:val="32"/>
          <w:u w:val="single"/>
          <w:lang w:val="ro-RO"/>
        </w:rPr>
        <w:t xml:space="preserve">Acte normative în domeniul de specialitate </w:t>
      </w:r>
    </w:p>
    <w:p w:rsidR="00E35D74" w:rsidRDefault="00E35D74" w:rsidP="00E35D74">
      <w:pPr>
        <w:ind w:left="720"/>
        <w:rPr>
          <w:b/>
          <w:szCs w:val="32"/>
          <w:u w:val="single"/>
          <w:lang w:val="ro-RO"/>
        </w:rPr>
      </w:pPr>
    </w:p>
    <w:p w:rsidR="00E35D74" w:rsidRPr="0070012E" w:rsidRDefault="00E35D74" w:rsidP="00E35D74">
      <w:pPr>
        <w:rPr>
          <w:lang w:val="ro-RO"/>
        </w:rPr>
      </w:pPr>
      <w:r>
        <w:rPr>
          <w:szCs w:val="32"/>
          <w:lang w:val="ro-RO"/>
        </w:rPr>
        <w:t xml:space="preserve">         -  </w:t>
      </w:r>
      <w:r>
        <w:rPr>
          <w:lang w:val="ro-RO"/>
        </w:rPr>
        <w:t>Legea nr 1308 din 25.07.1997</w:t>
      </w:r>
      <w:r w:rsidR="009E04A3">
        <w:rPr>
          <w:lang w:val="ro-RO"/>
        </w:rPr>
        <w:t xml:space="preserve"> </w:t>
      </w:r>
      <w:r w:rsidR="009E04A3" w:rsidRPr="0070012E">
        <w:rPr>
          <w:rStyle w:val="docheader"/>
          <w:bCs/>
        </w:rPr>
        <w:t xml:space="preserve">privind preţul normativ şi modul de </w:t>
      </w:r>
      <w:r w:rsidR="009E04A3" w:rsidRPr="0070012E">
        <w:rPr>
          <w:bCs/>
        </w:rPr>
        <w:br/>
      </w:r>
      <w:r w:rsidR="0070012E">
        <w:rPr>
          <w:rStyle w:val="docheader"/>
          <w:bCs/>
        </w:rPr>
        <w:t xml:space="preserve">             </w:t>
      </w:r>
      <w:r w:rsidR="009E04A3" w:rsidRPr="0070012E">
        <w:rPr>
          <w:rStyle w:val="docheader"/>
          <w:bCs/>
        </w:rPr>
        <w:t>vînzare-cumpărare a pămîntului</w:t>
      </w:r>
    </w:p>
    <w:p w:rsidR="00E35D74" w:rsidRDefault="00E35D74" w:rsidP="00E35D74">
      <w:pPr>
        <w:rPr>
          <w:szCs w:val="32"/>
          <w:lang w:val="ro-RO"/>
        </w:rPr>
      </w:pPr>
      <w:r>
        <w:rPr>
          <w:szCs w:val="32"/>
          <w:lang w:val="ro-RO"/>
        </w:rPr>
        <w:t xml:space="preserve">         -  Codul funciar</w:t>
      </w:r>
      <w:r w:rsidR="00EB2FD8">
        <w:rPr>
          <w:szCs w:val="32"/>
          <w:lang w:val="ro-RO"/>
        </w:rPr>
        <w:t xml:space="preserve"> </w:t>
      </w:r>
    </w:p>
    <w:p w:rsidR="00EB2FD8" w:rsidRDefault="00EB2FD8" w:rsidP="00E35D74">
      <w:pPr>
        <w:rPr>
          <w:szCs w:val="32"/>
          <w:lang w:val="ro-RO"/>
        </w:rPr>
      </w:pPr>
      <w:r>
        <w:rPr>
          <w:szCs w:val="32"/>
          <w:lang w:val="ro-RO"/>
        </w:rPr>
        <w:t xml:space="preserve">         - </w:t>
      </w:r>
      <w:r w:rsidR="00E03FC0">
        <w:rPr>
          <w:szCs w:val="32"/>
          <w:lang w:val="ro-RO"/>
        </w:rPr>
        <w:t xml:space="preserve"> </w:t>
      </w:r>
      <w:r>
        <w:rPr>
          <w:szCs w:val="32"/>
          <w:lang w:val="ro-RO"/>
        </w:rPr>
        <w:t>Codul Fiscal</w:t>
      </w:r>
    </w:p>
    <w:p w:rsidR="00E35D74" w:rsidRDefault="00E35D74" w:rsidP="00E35D74">
      <w:pPr>
        <w:rPr>
          <w:szCs w:val="32"/>
          <w:lang w:val="ro-RO"/>
        </w:rPr>
      </w:pPr>
      <w:r>
        <w:rPr>
          <w:szCs w:val="32"/>
          <w:lang w:val="ro-RO"/>
        </w:rPr>
        <w:t xml:space="preserve">         </w:t>
      </w:r>
    </w:p>
    <w:p w:rsidR="008212CB" w:rsidRDefault="008212CB"/>
    <w:p w:rsidR="004E3FE8" w:rsidRDefault="004E3FE8"/>
    <w:p w:rsidR="004E3FE8" w:rsidRDefault="004E3FE8" w:rsidP="0070012E">
      <w:pPr>
        <w:jc w:val="both"/>
      </w:pPr>
    </w:p>
    <w:p w:rsidR="004E3FE8" w:rsidRDefault="004E3FE8"/>
    <w:p w:rsidR="004E3FE8" w:rsidRDefault="004E3FE8"/>
    <w:p w:rsidR="004E3FE8" w:rsidRDefault="004E3FE8"/>
    <w:p w:rsidR="004E3FE8" w:rsidRDefault="004E3FE8"/>
    <w:p w:rsidR="004E3FE8" w:rsidRDefault="004E3FE8"/>
    <w:p w:rsidR="004E3FE8" w:rsidRDefault="004E3FE8"/>
    <w:p w:rsidR="004E3FE8" w:rsidRDefault="004E3FE8"/>
    <w:p w:rsidR="004E3FE8" w:rsidRDefault="004E3FE8"/>
    <w:p w:rsidR="004E3FE8" w:rsidRDefault="004E3FE8"/>
    <w:p w:rsidR="004E3FE8" w:rsidRDefault="004E3FE8"/>
    <w:p w:rsidR="004E3FE8" w:rsidRDefault="004E3FE8"/>
    <w:p w:rsidR="004E3FE8" w:rsidRDefault="004E3FE8"/>
    <w:p w:rsidR="004E3FE8" w:rsidRDefault="004E3FE8"/>
    <w:p w:rsidR="004E3FE8" w:rsidRDefault="004E3FE8"/>
    <w:p w:rsidR="004E3FE8" w:rsidRDefault="004E3FE8"/>
    <w:p w:rsidR="004E3FE8" w:rsidRDefault="004E3FE8"/>
    <w:p w:rsidR="004E3FE8" w:rsidRDefault="004E3FE8"/>
    <w:p w:rsidR="004E3FE8" w:rsidRDefault="004E3FE8"/>
    <w:p w:rsidR="004E3FE8" w:rsidRDefault="004E3FE8"/>
    <w:p w:rsidR="004E3FE8" w:rsidRDefault="004E3FE8"/>
    <w:p w:rsidR="004E3FE8" w:rsidRDefault="004E3FE8"/>
    <w:p w:rsidR="004E3FE8" w:rsidRDefault="004E3FE8"/>
    <w:p w:rsidR="004E3FE8" w:rsidRDefault="004E3FE8"/>
    <w:p w:rsidR="004E3FE8" w:rsidRDefault="004E3FE8" w:rsidP="004E3FE8">
      <w:pPr>
        <w:pStyle w:val="a3"/>
        <w:jc w:val="center"/>
        <w:rPr>
          <w:szCs w:val="28"/>
          <w:lang w:val="ro-RO"/>
        </w:rPr>
      </w:pPr>
      <w:r w:rsidRPr="00DA5A5E">
        <w:rPr>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5" o:title=""/>
          </v:shape>
          <o:OLEObject Type="Embed" ProgID="Word.Picture.8" ShapeID="_x0000_i1025" DrawAspect="Content" ObjectID="_1637412927" r:id="rId6"/>
        </w:object>
      </w:r>
    </w:p>
    <w:p w:rsidR="004E3FE8" w:rsidRDefault="004E3FE8" w:rsidP="004E3FE8">
      <w:pPr>
        <w:pStyle w:val="a3"/>
        <w:jc w:val="center"/>
        <w:rPr>
          <w:szCs w:val="28"/>
        </w:rPr>
      </w:pPr>
      <w:r>
        <w:rPr>
          <w:szCs w:val="28"/>
        </w:rPr>
        <w:t>REPUBLICA MOLDOVA</w:t>
      </w:r>
    </w:p>
    <w:p w:rsidR="004E3FE8" w:rsidRDefault="004E3FE8" w:rsidP="004E3FE8">
      <w:pPr>
        <w:pStyle w:val="a3"/>
        <w:jc w:val="center"/>
        <w:rPr>
          <w:szCs w:val="28"/>
        </w:rPr>
      </w:pPr>
      <w:r>
        <w:rPr>
          <w:szCs w:val="28"/>
        </w:rPr>
        <w:t>RAIONUL CĂUŞENI</w:t>
      </w:r>
    </w:p>
    <w:p w:rsidR="004E3FE8" w:rsidRDefault="004E3FE8" w:rsidP="004E3FE8">
      <w:pPr>
        <w:pStyle w:val="a3"/>
        <w:jc w:val="center"/>
        <w:rPr>
          <w:szCs w:val="28"/>
        </w:rPr>
      </w:pPr>
      <w:r>
        <w:rPr>
          <w:szCs w:val="28"/>
        </w:rPr>
        <w:t xml:space="preserve">P R I M Ă R I </w:t>
      </w:r>
      <w:proofErr w:type="gramStart"/>
      <w:r>
        <w:rPr>
          <w:szCs w:val="28"/>
        </w:rPr>
        <w:t>A  ORA</w:t>
      </w:r>
      <w:proofErr w:type="gramEnd"/>
      <w:r>
        <w:rPr>
          <w:szCs w:val="28"/>
        </w:rPr>
        <w:t>ȘULUI  CĂUȘENI</w:t>
      </w:r>
    </w:p>
    <w:p w:rsidR="004E3FE8" w:rsidRDefault="004E3FE8" w:rsidP="004E3FE8">
      <w:pPr>
        <w:pStyle w:val="a3"/>
        <w:jc w:val="center"/>
        <w:rPr>
          <w:szCs w:val="28"/>
        </w:rPr>
      </w:pPr>
      <w:r>
        <w:rPr>
          <w:szCs w:val="28"/>
        </w:rPr>
        <w:t>Tel. 243 2-22-33, fax. 243 2-25-54</w:t>
      </w:r>
    </w:p>
    <w:p w:rsidR="004E3FE8" w:rsidRDefault="004E3FE8" w:rsidP="004E3FE8">
      <w:pPr>
        <w:pStyle w:val="a3"/>
        <w:jc w:val="center"/>
        <w:rPr>
          <w:sz w:val="24"/>
          <w:szCs w:val="20"/>
          <w:lang w:val="ro-RO"/>
        </w:rPr>
      </w:pPr>
      <w:proofErr w:type="gramStart"/>
      <w:r>
        <w:rPr>
          <w:sz w:val="24"/>
        </w:rPr>
        <w:t>e-mail</w:t>
      </w:r>
      <w:proofErr w:type="gramEnd"/>
      <w:r>
        <w:rPr>
          <w:sz w:val="24"/>
        </w:rPr>
        <w:t xml:space="preserve">   </w:t>
      </w:r>
      <w:proofErr w:type="spellStart"/>
      <w:r>
        <w:rPr>
          <w:sz w:val="24"/>
        </w:rPr>
        <w:t>primaria@causeni</w:t>
      </w:r>
      <w:proofErr w:type="spellEnd"/>
      <w:r>
        <w:rPr>
          <w:sz w:val="24"/>
        </w:rPr>
        <w:t xml:space="preserve">. </w:t>
      </w:r>
      <w:proofErr w:type="gramStart"/>
      <w:r>
        <w:rPr>
          <w:sz w:val="24"/>
        </w:rPr>
        <w:t>org</w:t>
      </w:r>
      <w:proofErr w:type="gramEnd"/>
    </w:p>
    <w:p w:rsidR="004E3FE8" w:rsidRDefault="004E3FE8" w:rsidP="004E3FE8">
      <w:pPr>
        <w:pStyle w:val="a3"/>
        <w:jc w:val="center"/>
        <w:rPr>
          <w:sz w:val="16"/>
        </w:rPr>
      </w:pPr>
      <w:r>
        <w:rPr>
          <w:sz w:val="24"/>
        </w:rPr>
        <w:t xml:space="preserve">MD 4300, </w:t>
      </w:r>
      <w:proofErr w:type="spellStart"/>
      <w:r>
        <w:rPr>
          <w:sz w:val="24"/>
        </w:rPr>
        <w:t>str.M.Radu</w:t>
      </w:r>
      <w:proofErr w:type="spellEnd"/>
      <w:r>
        <w:rPr>
          <w:sz w:val="24"/>
        </w:rPr>
        <w:t xml:space="preserve"> 3</w:t>
      </w:r>
      <w:proofErr w:type="gramStart"/>
      <w:r>
        <w:rPr>
          <w:sz w:val="24"/>
        </w:rPr>
        <w:t>,or</w:t>
      </w:r>
      <w:proofErr w:type="gramEnd"/>
      <w:r>
        <w:rPr>
          <w:sz w:val="24"/>
        </w:rPr>
        <w:t xml:space="preserve">. </w:t>
      </w:r>
      <w:proofErr w:type="spellStart"/>
      <w:r>
        <w:rPr>
          <w:sz w:val="24"/>
        </w:rPr>
        <w:t>Căuşeni</w:t>
      </w:r>
      <w:proofErr w:type="spellEnd"/>
      <w:r>
        <w:rPr>
          <w:sz w:val="16"/>
        </w:rPr>
        <w:t xml:space="preserve">  </w:t>
      </w:r>
    </w:p>
    <w:p w:rsidR="004E3FE8" w:rsidRDefault="004E3FE8" w:rsidP="004E3FE8">
      <w:pPr>
        <w:pStyle w:val="a3"/>
        <w:jc w:val="center"/>
        <w:rPr>
          <w:sz w:val="16"/>
        </w:rPr>
      </w:pPr>
    </w:p>
    <w:p w:rsidR="004E3FE8" w:rsidRDefault="004E3FE8" w:rsidP="004E3FE8">
      <w:pPr>
        <w:pStyle w:val="a3"/>
        <w:rPr>
          <w:sz w:val="24"/>
          <w:lang w:val="ro-RO"/>
        </w:rPr>
      </w:pPr>
      <w:r>
        <w:rPr>
          <w:sz w:val="24"/>
        </w:rPr>
        <w:t xml:space="preserve">                                                  DISPOZIȚIE</w:t>
      </w:r>
      <w:r>
        <w:rPr>
          <w:sz w:val="24"/>
          <w:lang w:val="ro-RO"/>
        </w:rPr>
        <w:t xml:space="preserve"> nr___________</w:t>
      </w:r>
    </w:p>
    <w:p w:rsidR="004E3FE8" w:rsidRDefault="004E3FE8" w:rsidP="004E3FE8">
      <w:pPr>
        <w:pStyle w:val="a3"/>
        <w:rPr>
          <w:sz w:val="24"/>
          <w:lang w:val="ro-RO"/>
        </w:rPr>
      </w:pPr>
      <w:r>
        <w:rPr>
          <w:sz w:val="24"/>
          <w:lang w:val="ro-RO"/>
        </w:rPr>
        <w:t xml:space="preserve">                                                      Din______________2019</w:t>
      </w:r>
    </w:p>
    <w:p w:rsidR="004E3FE8" w:rsidRDefault="004E3FE8" w:rsidP="004E3FE8">
      <w:pPr>
        <w:rPr>
          <w:sz w:val="28"/>
          <w:szCs w:val="28"/>
          <w:lang w:val="ro-RO"/>
        </w:rPr>
      </w:pPr>
    </w:p>
    <w:p w:rsidR="004E3FE8" w:rsidRDefault="004E3FE8" w:rsidP="004E3FE8">
      <w:pPr>
        <w:jc w:val="center"/>
        <w:rPr>
          <w:sz w:val="28"/>
          <w:szCs w:val="28"/>
          <w:lang w:val="ro-RO"/>
        </w:rPr>
      </w:pPr>
    </w:p>
    <w:p w:rsidR="004E3FE8" w:rsidRPr="00792E80" w:rsidRDefault="004E3FE8" w:rsidP="004E3FE8">
      <w:pPr>
        <w:pStyle w:val="a5"/>
        <w:shd w:val="clear" w:color="auto" w:fill="FFFFFF"/>
        <w:rPr>
          <w:color w:val="333333"/>
          <w:sz w:val="28"/>
          <w:szCs w:val="28"/>
          <w:lang w:val="en-US"/>
        </w:rPr>
      </w:pPr>
      <w:r w:rsidRPr="00792E80">
        <w:rPr>
          <w:color w:val="333333"/>
          <w:sz w:val="28"/>
          <w:szCs w:val="28"/>
          <w:lang w:val="en-US"/>
        </w:rPr>
        <w:t xml:space="preserve">Cu </w:t>
      </w:r>
      <w:proofErr w:type="spellStart"/>
      <w:r w:rsidRPr="00792E80">
        <w:rPr>
          <w:color w:val="333333"/>
          <w:sz w:val="28"/>
          <w:szCs w:val="28"/>
          <w:lang w:val="en-US"/>
        </w:rPr>
        <w:t>privire</w:t>
      </w:r>
      <w:proofErr w:type="spellEnd"/>
      <w:r w:rsidRPr="00792E80">
        <w:rPr>
          <w:color w:val="333333"/>
          <w:sz w:val="28"/>
          <w:szCs w:val="28"/>
          <w:lang w:val="en-US"/>
        </w:rPr>
        <w:t xml:space="preserve"> la </w:t>
      </w:r>
      <w:proofErr w:type="spellStart"/>
      <w:r w:rsidRPr="00792E80">
        <w:rPr>
          <w:color w:val="333333"/>
          <w:sz w:val="28"/>
          <w:szCs w:val="28"/>
          <w:lang w:val="en-US"/>
        </w:rPr>
        <w:t>anunțarea</w:t>
      </w:r>
      <w:proofErr w:type="spellEnd"/>
      <w:r w:rsidRPr="00792E80">
        <w:rPr>
          <w:color w:val="333333"/>
          <w:sz w:val="28"/>
          <w:szCs w:val="28"/>
          <w:lang w:val="en-US"/>
        </w:rPr>
        <w:t xml:space="preserve"> </w:t>
      </w:r>
      <w:proofErr w:type="spellStart"/>
      <w:r w:rsidRPr="00792E80">
        <w:rPr>
          <w:color w:val="333333"/>
          <w:sz w:val="28"/>
          <w:szCs w:val="28"/>
          <w:lang w:val="en-US"/>
        </w:rPr>
        <w:t>conscursului</w:t>
      </w:r>
      <w:proofErr w:type="spellEnd"/>
      <w:r w:rsidRPr="00792E80">
        <w:rPr>
          <w:color w:val="333333"/>
          <w:sz w:val="28"/>
          <w:szCs w:val="28"/>
          <w:lang w:val="en-US"/>
        </w:rPr>
        <w:t xml:space="preserve"> </w:t>
      </w:r>
      <w:proofErr w:type="spellStart"/>
      <w:r w:rsidRPr="00792E80">
        <w:rPr>
          <w:color w:val="333333"/>
          <w:sz w:val="28"/>
          <w:szCs w:val="28"/>
          <w:lang w:val="en-US"/>
        </w:rPr>
        <w:t>pentru</w:t>
      </w:r>
      <w:proofErr w:type="spellEnd"/>
      <w:r>
        <w:rPr>
          <w:color w:val="333333"/>
          <w:sz w:val="28"/>
          <w:szCs w:val="28"/>
          <w:lang w:val="ro-RO"/>
        </w:rPr>
        <w:t xml:space="preserve">                                                                              </w:t>
      </w:r>
      <w:proofErr w:type="spellStart"/>
      <w:r w:rsidRPr="00792E80">
        <w:rPr>
          <w:color w:val="333333"/>
          <w:sz w:val="28"/>
          <w:szCs w:val="28"/>
          <w:lang w:val="en-US"/>
        </w:rPr>
        <w:t>ocuparea</w:t>
      </w:r>
      <w:proofErr w:type="spellEnd"/>
      <w:r w:rsidRPr="00792E80">
        <w:rPr>
          <w:color w:val="333333"/>
          <w:sz w:val="28"/>
          <w:szCs w:val="28"/>
          <w:lang w:val="en-US"/>
        </w:rPr>
        <w:t xml:space="preserve"> </w:t>
      </w:r>
      <w:proofErr w:type="spellStart"/>
      <w:r w:rsidRPr="00792E80">
        <w:rPr>
          <w:color w:val="333333"/>
          <w:sz w:val="28"/>
          <w:szCs w:val="28"/>
          <w:lang w:val="en-US"/>
        </w:rPr>
        <w:t>funcți</w:t>
      </w:r>
      <w:proofErr w:type="spellEnd"/>
      <w:r w:rsidR="003121FF">
        <w:rPr>
          <w:color w:val="333333"/>
          <w:sz w:val="28"/>
          <w:szCs w:val="28"/>
          <w:lang w:val="ro-RO"/>
        </w:rPr>
        <w:t>ei</w:t>
      </w:r>
      <w:r w:rsidR="003121FF" w:rsidRPr="00792E80">
        <w:rPr>
          <w:color w:val="333333"/>
          <w:sz w:val="28"/>
          <w:szCs w:val="28"/>
          <w:lang w:val="en-US"/>
        </w:rPr>
        <w:t xml:space="preserve"> </w:t>
      </w:r>
      <w:proofErr w:type="spellStart"/>
      <w:proofErr w:type="gramStart"/>
      <w:r w:rsidR="003121FF" w:rsidRPr="00792E80">
        <w:rPr>
          <w:color w:val="333333"/>
          <w:sz w:val="28"/>
          <w:szCs w:val="28"/>
          <w:lang w:val="en-US"/>
        </w:rPr>
        <w:t>publice</w:t>
      </w:r>
      <w:proofErr w:type="spellEnd"/>
      <w:r w:rsidR="003121FF" w:rsidRPr="00792E80">
        <w:rPr>
          <w:color w:val="333333"/>
          <w:sz w:val="28"/>
          <w:szCs w:val="28"/>
          <w:lang w:val="en-US"/>
        </w:rPr>
        <w:t xml:space="preserve"> </w:t>
      </w:r>
      <w:r w:rsidRPr="00792E80">
        <w:rPr>
          <w:color w:val="333333"/>
          <w:sz w:val="28"/>
          <w:szCs w:val="28"/>
          <w:lang w:val="en-US"/>
        </w:rPr>
        <w:t xml:space="preserve"> </w:t>
      </w:r>
      <w:proofErr w:type="spellStart"/>
      <w:r w:rsidRPr="00792E80">
        <w:rPr>
          <w:color w:val="333333"/>
          <w:sz w:val="28"/>
          <w:szCs w:val="28"/>
          <w:lang w:val="en-US"/>
        </w:rPr>
        <w:t>vacante</w:t>
      </w:r>
      <w:proofErr w:type="spellEnd"/>
      <w:proofErr w:type="gramEnd"/>
    </w:p>
    <w:p w:rsidR="004E3FE8" w:rsidRPr="00792E80" w:rsidRDefault="004E3FE8" w:rsidP="004E3FE8">
      <w:pPr>
        <w:pStyle w:val="a5"/>
        <w:shd w:val="clear" w:color="auto" w:fill="FFFFFF"/>
        <w:rPr>
          <w:color w:val="333333"/>
          <w:sz w:val="28"/>
          <w:szCs w:val="28"/>
          <w:lang w:val="en-US"/>
        </w:rPr>
      </w:pPr>
      <w:r w:rsidRPr="00792E80">
        <w:rPr>
          <w:color w:val="333333"/>
          <w:sz w:val="28"/>
          <w:szCs w:val="28"/>
          <w:lang w:val="en-US"/>
        </w:rPr>
        <w:t> </w:t>
      </w:r>
    </w:p>
    <w:p w:rsidR="004E3FE8" w:rsidRPr="00792E80" w:rsidRDefault="004E3FE8" w:rsidP="004E3FE8">
      <w:pPr>
        <w:pStyle w:val="a5"/>
        <w:shd w:val="clear" w:color="auto" w:fill="FFFFFF"/>
        <w:rPr>
          <w:color w:val="333333"/>
          <w:sz w:val="28"/>
          <w:szCs w:val="28"/>
          <w:lang w:val="en-US"/>
        </w:rPr>
      </w:pPr>
      <w:r>
        <w:rPr>
          <w:color w:val="333333"/>
          <w:sz w:val="28"/>
          <w:szCs w:val="28"/>
          <w:lang w:val="en-US"/>
        </w:rPr>
        <w:t xml:space="preserve">      </w:t>
      </w:r>
      <w:proofErr w:type="spellStart"/>
      <w:r w:rsidRPr="00792E80">
        <w:rPr>
          <w:color w:val="333333"/>
          <w:sz w:val="28"/>
          <w:szCs w:val="28"/>
          <w:lang w:val="en-US"/>
        </w:rPr>
        <w:t>Avînd</w:t>
      </w:r>
      <w:proofErr w:type="spellEnd"/>
      <w:r w:rsidRPr="00792E80">
        <w:rPr>
          <w:color w:val="333333"/>
          <w:sz w:val="28"/>
          <w:szCs w:val="28"/>
          <w:lang w:val="en-US"/>
        </w:rPr>
        <w:t xml:space="preserve"> </w:t>
      </w:r>
      <w:proofErr w:type="spellStart"/>
      <w:r w:rsidRPr="00792E80">
        <w:rPr>
          <w:color w:val="333333"/>
          <w:sz w:val="28"/>
          <w:szCs w:val="28"/>
          <w:lang w:val="en-US"/>
        </w:rPr>
        <w:t>în</w:t>
      </w:r>
      <w:proofErr w:type="spellEnd"/>
      <w:r w:rsidRPr="00792E80">
        <w:rPr>
          <w:color w:val="333333"/>
          <w:sz w:val="28"/>
          <w:szCs w:val="28"/>
          <w:lang w:val="en-US"/>
        </w:rPr>
        <w:t xml:space="preserve"> </w:t>
      </w:r>
      <w:proofErr w:type="spellStart"/>
      <w:r w:rsidRPr="00792E80">
        <w:rPr>
          <w:color w:val="333333"/>
          <w:sz w:val="28"/>
          <w:szCs w:val="28"/>
          <w:lang w:val="en-US"/>
        </w:rPr>
        <w:t>vedere</w:t>
      </w:r>
      <w:proofErr w:type="spellEnd"/>
      <w:r w:rsidRPr="00792E80">
        <w:rPr>
          <w:color w:val="333333"/>
          <w:sz w:val="28"/>
          <w:szCs w:val="28"/>
          <w:lang w:val="en-US"/>
        </w:rPr>
        <w:t xml:space="preserve"> </w:t>
      </w:r>
      <w:proofErr w:type="spellStart"/>
      <w:r w:rsidRPr="00792E80">
        <w:rPr>
          <w:color w:val="333333"/>
          <w:sz w:val="28"/>
          <w:szCs w:val="28"/>
          <w:lang w:val="en-US"/>
        </w:rPr>
        <w:t>Regulamentul</w:t>
      </w:r>
      <w:proofErr w:type="spellEnd"/>
      <w:r w:rsidRPr="00792E80">
        <w:rPr>
          <w:color w:val="333333"/>
          <w:sz w:val="28"/>
          <w:szCs w:val="28"/>
          <w:lang w:val="en-US"/>
        </w:rPr>
        <w:t xml:space="preserve"> cu </w:t>
      </w:r>
      <w:proofErr w:type="spellStart"/>
      <w:r w:rsidRPr="00792E80">
        <w:rPr>
          <w:color w:val="333333"/>
          <w:sz w:val="28"/>
          <w:szCs w:val="28"/>
          <w:lang w:val="en-US"/>
        </w:rPr>
        <w:t>privire</w:t>
      </w:r>
      <w:proofErr w:type="spellEnd"/>
      <w:r w:rsidRPr="00792E80">
        <w:rPr>
          <w:color w:val="333333"/>
          <w:sz w:val="28"/>
          <w:szCs w:val="28"/>
          <w:lang w:val="en-US"/>
        </w:rPr>
        <w:t xml:space="preserve"> la </w:t>
      </w:r>
      <w:proofErr w:type="spellStart"/>
      <w:r w:rsidRPr="00792E80">
        <w:rPr>
          <w:color w:val="333333"/>
          <w:sz w:val="28"/>
          <w:szCs w:val="28"/>
          <w:lang w:val="en-US"/>
        </w:rPr>
        <w:t>ocuparea</w:t>
      </w:r>
      <w:proofErr w:type="spellEnd"/>
      <w:r w:rsidRPr="00792E80">
        <w:rPr>
          <w:color w:val="333333"/>
          <w:sz w:val="28"/>
          <w:szCs w:val="28"/>
          <w:lang w:val="en-US"/>
        </w:rPr>
        <w:t xml:space="preserve"> </w:t>
      </w:r>
      <w:proofErr w:type="spellStart"/>
      <w:r w:rsidRPr="00792E80">
        <w:rPr>
          <w:color w:val="333333"/>
          <w:sz w:val="28"/>
          <w:szCs w:val="28"/>
          <w:lang w:val="en-US"/>
        </w:rPr>
        <w:t>funcției</w:t>
      </w:r>
      <w:proofErr w:type="spellEnd"/>
      <w:r w:rsidRPr="00792E80">
        <w:rPr>
          <w:color w:val="333333"/>
          <w:sz w:val="28"/>
          <w:szCs w:val="28"/>
          <w:lang w:val="en-US"/>
        </w:rPr>
        <w:t xml:space="preserve"> </w:t>
      </w:r>
      <w:proofErr w:type="spellStart"/>
      <w:r w:rsidRPr="00792E80">
        <w:rPr>
          <w:color w:val="333333"/>
          <w:sz w:val="28"/>
          <w:szCs w:val="28"/>
          <w:lang w:val="en-US"/>
        </w:rPr>
        <w:t>publice</w:t>
      </w:r>
      <w:proofErr w:type="spellEnd"/>
      <w:r w:rsidRPr="00792E80">
        <w:rPr>
          <w:color w:val="333333"/>
          <w:sz w:val="28"/>
          <w:szCs w:val="28"/>
          <w:lang w:val="en-US"/>
        </w:rPr>
        <w:t xml:space="preserve"> </w:t>
      </w:r>
      <w:proofErr w:type="spellStart"/>
      <w:r w:rsidRPr="00792E80">
        <w:rPr>
          <w:color w:val="333333"/>
          <w:sz w:val="28"/>
          <w:szCs w:val="28"/>
          <w:lang w:val="en-US"/>
        </w:rPr>
        <w:t>prin</w:t>
      </w:r>
      <w:proofErr w:type="spellEnd"/>
      <w:r w:rsidRPr="00792E80">
        <w:rPr>
          <w:color w:val="333333"/>
          <w:sz w:val="28"/>
          <w:szCs w:val="28"/>
          <w:lang w:val="en-US"/>
        </w:rPr>
        <w:t xml:space="preserve"> concurs, </w:t>
      </w:r>
      <w:proofErr w:type="spellStart"/>
      <w:r w:rsidRPr="00792E80">
        <w:rPr>
          <w:color w:val="333333"/>
          <w:sz w:val="28"/>
          <w:szCs w:val="28"/>
          <w:lang w:val="en-US"/>
        </w:rPr>
        <w:t>aprobat</w:t>
      </w:r>
      <w:proofErr w:type="spellEnd"/>
      <w:r w:rsidRPr="00792E80">
        <w:rPr>
          <w:color w:val="333333"/>
          <w:sz w:val="28"/>
          <w:szCs w:val="28"/>
          <w:lang w:val="en-US"/>
        </w:rPr>
        <w:t xml:space="preserve"> </w:t>
      </w:r>
      <w:proofErr w:type="spellStart"/>
      <w:r w:rsidRPr="00792E80">
        <w:rPr>
          <w:color w:val="333333"/>
          <w:sz w:val="28"/>
          <w:szCs w:val="28"/>
          <w:lang w:val="en-US"/>
        </w:rPr>
        <w:t>prin</w:t>
      </w:r>
      <w:proofErr w:type="spellEnd"/>
      <w:r w:rsidRPr="00792E80">
        <w:rPr>
          <w:color w:val="333333"/>
          <w:sz w:val="28"/>
          <w:szCs w:val="28"/>
          <w:lang w:val="en-US"/>
        </w:rPr>
        <w:t xml:space="preserve"> </w:t>
      </w:r>
      <w:proofErr w:type="spellStart"/>
      <w:r w:rsidRPr="00792E80">
        <w:rPr>
          <w:color w:val="333333"/>
          <w:sz w:val="28"/>
          <w:szCs w:val="28"/>
          <w:lang w:val="en-US"/>
        </w:rPr>
        <w:t>Hotărîrea</w:t>
      </w:r>
      <w:proofErr w:type="spellEnd"/>
      <w:r w:rsidRPr="00792E80">
        <w:rPr>
          <w:color w:val="333333"/>
          <w:sz w:val="28"/>
          <w:szCs w:val="28"/>
          <w:lang w:val="en-US"/>
        </w:rPr>
        <w:t xml:space="preserve"> </w:t>
      </w:r>
      <w:proofErr w:type="spellStart"/>
      <w:r w:rsidRPr="00792E80">
        <w:rPr>
          <w:color w:val="333333"/>
          <w:sz w:val="28"/>
          <w:szCs w:val="28"/>
          <w:lang w:val="en-US"/>
        </w:rPr>
        <w:t>Guvernului</w:t>
      </w:r>
      <w:proofErr w:type="spellEnd"/>
      <w:r w:rsidRPr="00792E80">
        <w:rPr>
          <w:color w:val="333333"/>
          <w:sz w:val="28"/>
          <w:szCs w:val="28"/>
          <w:lang w:val="en-US"/>
        </w:rPr>
        <w:t xml:space="preserve"> </w:t>
      </w:r>
      <w:proofErr w:type="spellStart"/>
      <w:r w:rsidRPr="00792E80">
        <w:rPr>
          <w:color w:val="333333"/>
          <w:sz w:val="28"/>
          <w:szCs w:val="28"/>
          <w:lang w:val="en-US"/>
        </w:rPr>
        <w:t>Republicii</w:t>
      </w:r>
      <w:proofErr w:type="spellEnd"/>
      <w:r w:rsidRPr="00792E80">
        <w:rPr>
          <w:color w:val="333333"/>
          <w:sz w:val="28"/>
          <w:szCs w:val="28"/>
          <w:lang w:val="en-US"/>
        </w:rPr>
        <w:t xml:space="preserve"> Moldova nr.201 din 11 </w:t>
      </w:r>
      <w:proofErr w:type="spellStart"/>
      <w:r w:rsidRPr="00792E80">
        <w:rPr>
          <w:color w:val="333333"/>
          <w:sz w:val="28"/>
          <w:szCs w:val="28"/>
          <w:lang w:val="en-US"/>
        </w:rPr>
        <w:t>martie</w:t>
      </w:r>
      <w:proofErr w:type="spellEnd"/>
      <w:r w:rsidRPr="00792E80">
        <w:rPr>
          <w:color w:val="333333"/>
          <w:sz w:val="28"/>
          <w:szCs w:val="28"/>
          <w:lang w:val="en-US"/>
        </w:rPr>
        <w:t xml:space="preserve"> 2009 ,,</w:t>
      </w:r>
      <w:proofErr w:type="spellStart"/>
      <w:r w:rsidRPr="00792E80">
        <w:rPr>
          <w:color w:val="333333"/>
          <w:sz w:val="28"/>
          <w:szCs w:val="28"/>
          <w:lang w:val="en-US"/>
        </w:rPr>
        <w:t>privind</w:t>
      </w:r>
      <w:proofErr w:type="spellEnd"/>
      <w:r w:rsidRPr="00792E80">
        <w:rPr>
          <w:color w:val="333333"/>
          <w:sz w:val="28"/>
          <w:szCs w:val="28"/>
          <w:lang w:val="en-US"/>
        </w:rPr>
        <w:t xml:space="preserve"> </w:t>
      </w:r>
      <w:proofErr w:type="spellStart"/>
      <w:r w:rsidRPr="00792E80">
        <w:rPr>
          <w:color w:val="333333"/>
          <w:sz w:val="28"/>
          <w:szCs w:val="28"/>
          <w:lang w:val="en-US"/>
        </w:rPr>
        <w:t>punerea</w:t>
      </w:r>
      <w:proofErr w:type="spellEnd"/>
      <w:r w:rsidRPr="00792E80">
        <w:rPr>
          <w:color w:val="333333"/>
          <w:sz w:val="28"/>
          <w:szCs w:val="28"/>
          <w:lang w:val="en-US"/>
        </w:rPr>
        <w:t xml:space="preserve"> </w:t>
      </w:r>
      <w:proofErr w:type="spellStart"/>
      <w:r w:rsidRPr="00792E80">
        <w:rPr>
          <w:color w:val="333333"/>
          <w:sz w:val="28"/>
          <w:szCs w:val="28"/>
          <w:lang w:val="en-US"/>
        </w:rPr>
        <w:t>în</w:t>
      </w:r>
      <w:proofErr w:type="spellEnd"/>
      <w:r w:rsidRPr="00792E80">
        <w:rPr>
          <w:color w:val="333333"/>
          <w:sz w:val="28"/>
          <w:szCs w:val="28"/>
          <w:lang w:val="en-US"/>
        </w:rPr>
        <w:t xml:space="preserve"> </w:t>
      </w:r>
      <w:proofErr w:type="spellStart"/>
      <w:r w:rsidRPr="00792E80">
        <w:rPr>
          <w:color w:val="333333"/>
          <w:sz w:val="28"/>
          <w:szCs w:val="28"/>
          <w:lang w:val="en-US"/>
        </w:rPr>
        <w:t>aplicare</w:t>
      </w:r>
      <w:proofErr w:type="spellEnd"/>
      <w:r w:rsidRPr="00792E80">
        <w:rPr>
          <w:color w:val="333333"/>
          <w:sz w:val="28"/>
          <w:szCs w:val="28"/>
          <w:lang w:val="en-US"/>
        </w:rPr>
        <w:t xml:space="preserve"> a </w:t>
      </w:r>
      <w:proofErr w:type="spellStart"/>
      <w:r w:rsidRPr="00792E80">
        <w:rPr>
          <w:color w:val="333333"/>
          <w:sz w:val="28"/>
          <w:szCs w:val="28"/>
          <w:lang w:val="en-US"/>
        </w:rPr>
        <w:t>prevederilor</w:t>
      </w:r>
      <w:proofErr w:type="spellEnd"/>
      <w:r w:rsidRPr="00792E80">
        <w:rPr>
          <w:color w:val="333333"/>
          <w:sz w:val="28"/>
          <w:szCs w:val="28"/>
          <w:lang w:val="en-US"/>
        </w:rPr>
        <w:t xml:space="preserve"> </w:t>
      </w:r>
      <w:proofErr w:type="spellStart"/>
      <w:r w:rsidRPr="00792E80">
        <w:rPr>
          <w:color w:val="333333"/>
          <w:sz w:val="28"/>
          <w:szCs w:val="28"/>
          <w:lang w:val="en-US"/>
        </w:rPr>
        <w:t>Legii</w:t>
      </w:r>
      <w:proofErr w:type="spellEnd"/>
      <w:r w:rsidRPr="00792E80">
        <w:rPr>
          <w:color w:val="333333"/>
          <w:sz w:val="28"/>
          <w:szCs w:val="28"/>
          <w:lang w:val="en-US"/>
        </w:rPr>
        <w:t xml:space="preserve"> nr.158 –CVI din 04 </w:t>
      </w:r>
      <w:proofErr w:type="spellStart"/>
      <w:r w:rsidRPr="00792E80">
        <w:rPr>
          <w:color w:val="333333"/>
          <w:sz w:val="28"/>
          <w:szCs w:val="28"/>
          <w:lang w:val="en-US"/>
        </w:rPr>
        <w:t>iulie</w:t>
      </w:r>
      <w:proofErr w:type="spellEnd"/>
      <w:r w:rsidRPr="00792E80">
        <w:rPr>
          <w:color w:val="333333"/>
          <w:sz w:val="28"/>
          <w:szCs w:val="28"/>
          <w:lang w:val="en-US"/>
        </w:rPr>
        <w:t xml:space="preserve"> 2008,, cu </w:t>
      </w:r>
      <w:proofErr w:type="spellStart"/>
      <w:r w:rsidRPr="00792E80">
        <w:rPr>
          <w:color w:val="333333"/>
          <w:sz w:val="28"/>
          <w:szCs w:val="28"/>
          <w:lang w:val="en-US"/>
        </w:rPr>
        <w:t>modificările</w:t>
      </w:r>
      <w:proofErr w:type="spellEnd"/>
      <w:r w:rsidRPr="00792E80">
        <w:rPr>
          <w:color w:val="333333"/>
          <w:sz w:val="28"/>
          <w:szCs w:val="28"/>
          <w:lang w:val="en-US"/>
        </w:rPr>
        <w:t xml:space="preserve"> </w:t>
      </w:r>
      <w:proofErr w:type="spellStart"/>
      <w:r w:rsidRPr="00792E80">
        <w:rPr>
          <w:color w:val="333333"/>
          <w:sz w:val="28"/>
          <w:szCs w:val="28"/>
          <w:lang w:val="en-US"/>
        </w:rPr>
        <w:t>și</w:t>
      </w:r>
      <w:proofErr w:type="spellEnd"/>
      <w:r w:rsidRPr="00792E80">
        <w:rPr>
          <w:color w:val="333333"/>
          <w:sz w:val="28"/>
          <w:szCs w:val="28"/>
          <w:lang w:val="en-US"/>
        </w:rPr>
        <w:t xml:space="preserve"> </w:t>
      </w:r>
      <w:proofErr w:type="spellStart"/>
      <w:r w:rsidRPr="00792E80">
        <w:rPr>
          <w:color w:val="333333"/>
          <w:sz w:val="28"/>
          <w:szCs w:val="28"/>
          <w:lang w:val="en-US"/>
        </w:rPr>
        <w:t>completările</w:t>
      </w:r>
      <w:proofErr w:type="spellEnd"/>
      <w:r w:rsidRPr="00792E80">
        <w:rPr>
          <w:color w:val="333333"/>
          <w:sz w:val="28"/>
          <w:szCs w:val="28"/>
          <w:lang w:val="en-US"/>
        </w:rPr>
        <w:t xml:space="preserve"> </w:t>
      </w:r>
      <w:proofErr w:type="spellStart"/>
      <w:r w:rsidRPr="00792E80">
        <w:rPr>
          <w:color w:val="333333"/>
          <w:sz w:val="28"/>
          <w:szCs w:val="28"/>
          <w:lang w:val="en-US"/>
        </w:rPr>
        <w:t>ulterioare</w:t>
      </w:r>
      <w:proofErr w:type="spellEnd"/>
      <w:r w:rsidRPr="00792E80">
        <w:rPr>
          <w:color w:val="333333"/>
          <w:sz w:val="28"/>
          <w:szCs w:val="28"/>
          <w:lang w:val="en-US"/>
        </w:rPr>
        <w:t>,</w:t>
      </w:r>
    </w:p>
    <w:p w:rsidR="004E3FE8" w:rsidRPr="00792E80" w:rsidRDefault="004E3FE8" w:rsidP="004E3FE8">
      <w:pPr>
        <w:pStyle w:val="a5"/>
        <w:shd w:val="clear" w:color="auto" w:fill="FFFFFF"/>
        <w:rPr>
          <w:color w:val="333333"/>
          <w:sz w:val="28"/>
          <w:szCs w:val="28"/>
          <w:lang w:val="en-US"/>
        </w:rPr>
      </w:pPr>
      <w:proofErr w:type="spellStart"/>
      <w:proofErr w:type="gramStart"/>
      <w:r w:rsidRPr="00792E80">
        <w:rPr>
          <w:color w:val="333333"/>
          <w:sz w:val="28"/>
          <w:szCs w:val="28"/>
          <w:lang w:val="en-US"/>
        </w:rPr>
        <w:t>în</w:t>
      </w:r>
      <w:proofErr w:type="spellEnd"/>
      <w:proofErr w:type="gramEnd"/>
      <w:r w:rsidRPr="00792E80">
        <w:rPr>
          <w:color w:val="333333"/>
          <w:sz w:val="28"/>
          <w:szCs w:val="28"/>
          <w:lang w:val="en-US"/>
        </w:rPr>
        <w:t xml:space="preserve"> </w:t>
      </w:r>
      <w:proofErr w:type="spellStart"/>
      <w:r w:rsidRPr="00792E80">
        <w:rPr>
          <w:color w:val="333333"/>
          <w:sz w:val="28"/>
          <w:szCs w:val="28"/>
          <w:lang w:val="en-US"/>
        </w:rPr>
        <w:t>temeiul</w:t>
      </w:r>
      <w:proofErr w:type="spellEnd"/>
      <w:r w:rsidRPr="00792E80">
        <w:rPr>
          <w:color w:val="333333"/>
          <w:sz w:val="28"/>
          <w:szCs w:val="28"/>
          <w:lang w:val="en-US"/>
        </w:rPr>
        <w:t xml:space="preserve"> art. 29 (1) </w:t>
      </w:r>
      <w:proofErr w:type="spellStart"/>
      <w:r w:rsidRPr="00792E80">
        <w:rPr>
          <w:color w:val="333333"/>
          <w:sz w:val="28"/>
          <w:szCs w:val="28"/>
          <w:lang w:val="en-US"/>
        </w:rPr>
        <w:t>lit.c</w:t>
      </w:r>
      <w:proofErr w:type="spellEnd"/>
      <w:r w:rsidRPr="00792E80">
        <w:rPr>
          <w:color w:val="333333"/>
          <w:sz w:val="28"/>
          <w:szCs w:val="28"/>
          <w:lang w:val="en-US"/>
        </w:rPr>
        <w:t xml:space="preserve">), 32 (1), (3) din </w:t>
      </w:r>
      <w:proofErr w:type="spellStart"/>
      <w:r w:rsidRPr="00792E80">
        <w:rPr>
          <w:color w:val="333333"/>
          <w:sz w:val="28"/>
          <w:szCs w:val="28"/>
          <w:lang w:val="en-US"/>
        </w:rPr>
        <w:t>Legea</w:t>
      </w:r>
      <w:proofErr w:type="spellEnd"/>
      <w:r w:rsidRPr="00792E80">
        <w:rPr>
          <w:color w:val="333333"/>
          <w:sz w:val="28"/>
          <w:szCs w:val="28"/>
          <w:lang w:val="en-US"/>
        </w:rPr>
        <w:t xml:space="preserve"> </w:t>
      </w:r>
      <w:proofErr w:type="spellStart"/>
      <w:r w:rsidRPr="00792E80">
        <w:rPr>
          <w:color w:val="333333"/>
          <w:sz w:val="28"/>
          <w:szCs w:val="28"/>
          <w:lang w:val="en-US"/>
        </w:rPr>
        <w:t>privind</w:t>
      </w:r>
      <w:proofErr w:type="spellEnd"/>
      <w:r w:rsidRPr="00792E80">
        <w:rPr>
          <w:color w:val="333333"/>
          <w:sz w:val="28"/>
          <w:szCs w:val="28"/>
          <w:lang w:val="en-US"/>
        </w:rPr>
        <w:t xml:space="preserve"> </w:t>
      </w:r>
      <w:proofErr w:type="spellStart"/>
      <w:r w:rsidRPr="00792E80">
        <w:rPr>
          <w:color w:val="333333"/>
          <w:sz w:val="28"/>
          <w:szCs w:val="28"/>
          <w:lang w:val="en-US"/>
        </w:rPr>
        <w:t>administraţia</w:t>
      </w:r>
      <w:proofErr w:type="spellEnd"/>
      <w:r w:rsidRPr="00792E80">
        <w:rPr>
          <w:color w:val="333333"/>
          <w:sz w:val="28"/>
          <w:szCs w:val="28"/>
          <w:lang w:val="en-US"/>
        </w:rPr>
        <w:t xml:space="preserve"> </w:t>
      </w:r>
      <w:proofErr w:type="spellStart"/>
      <w:r w:rsidRPr="00792E80">
        <w:rPr>
          <w:color w:val="333333"/>
          <w:sz w:val="28"/>
          <w:szCs w:val="28"/>
          <w:lang w:val="en-US"/>
        </w:rPr>
        <w:t>publică</w:t>
      </w:r>
      <w:proofErr w:type="spellEnd"/>
      <w:r w:rsidRPr="00792E80">
        <w:rPr>
          <w:color w:val="333333"/>
          <w:sz w:val="28"/>
          <w:szCs w:val="28"/>
          <w:lang w:val="en-US"/>
        </w:rPr>
        <w:t xml:space="preserve"> </w:t>
      </w:r>
      <w:proofErr w:type="spellStart"/>
      <w:r w:rsidRPr="00792E80">
        <w:rPr>
          <w:color w:val="333333"/>
          <w:sz w:val="28"/>
          <w:szCs w:val="28"/>
          <w:lang w:val="en-US"/>
        </w:rPr>
        <w:t>locală</w:t>
      </w:r>
      <w:proofErr w:type="spellEnd"/>
      <w:r w:rsidRPr="00792E80">
        <w:rPr>
          <w:color w:val="333333"/>
          <w:sz w:val="28"/>
          <w:szCs w:val="28"/>
          <w:lang w:val="en-US"/>
        </w:rPr>
        <w:t xml:space="preserve"> nr. 436-XVI din 28.12.2006, DISPUN:</w:t>
      </w:r>
    </w:p>
    <w:p w:rsidR="004E3FE8" w:rsidRDefault="004E3FE8" w:rsidP="004E3FE8">
      <w:pPr>
        <w:pStyle w:val="a5"/>
        <w:shd w:val="clear" w:color="auto" w:fill="FFFFFF"/>
        <w:rPr>
          <w:color w:val="333333"/>
          <w:sz w:val="28"/>
          <w:szCs w:val="28"/>
          <w:lang w:val="ro-RO"/>
        </w:rPr>
      </w:pPr>
      <w:r>
        <w:rPr>
          <w:color w:val="333333"/>
          <w:sz w:val="28"/>
          <w:szCs w:val="28"/>
          <w:lang w:val="ro-RO"/>
        </w:rPr>
        <w:t>1.</w:t>
      </w:r>
      <w:r w:rsidRPr="00792E80">
        <w:rPr>
          <w:color w:val="333333"/>
          <w:sz w:val="28"/>
          <w:szCs w:val="28"/>
          <w:lang w:val="en-US"/>
        </w:rPr>
        <w:t xml:space="preserve"> Se </w:t>
      </w:r>
      <w:proofErr w:type="spellStart"/>
      <w:r w:rsidRPr="00792E80">
        <w:rPr>
          <w:color w:val="333333"/>
          <w:sz w:val="28"/>
          <w:szCs w:val="28"/>
          <w:lang w:val="en-US"/>
        </w:rPr>
        <w:t>anunță</w:t>
      </w:r>
      <w:proofErr w:type="spellEnd"/>
      <w:r w:rsidRPr="00792E80">
        <w:rPr>
          <w:color w:val="333333"/>
          <w:sz w:val="28"/>
          <w:szCs w:val="28"/>
          <w:lang w:val="en-US"/>
        </w:rPr>
        <w:t xml:space="preserve"> c</w:t>
      </w:r>
      <w:r>
        <w:rPr>
          <w:color w:val="333333"/>
          <w:sz w:val="28"/>
          <w:szCs w:val="28"/>
          <w:lang w:val="ro-RO"/>
        </w:rPr>
        <w:t>on</w:t>
      </w:r>
      <w:r w:rsidRPr="00792E80">
        <w:rPr>
          <w:color w:val="333333"/>
          <w:sz w:val="28"/>
          <w:szCs w:val="28"/>
          <w:lang w:val="en-US"/>
        </w:rPr>
        <w:t xml:space="preserve">curs </w:t>
      </w:r>
      <w:proofErr w:type="spellStart"/>
      <w:r w:rsidRPr="00792E80">
        <w:rPr>
          <w:color w:val="333333"/>
          <w:sz w:val="28"/>
          <w:szCs w:val="28"/>
          <w:lang w:val="en-US"/>
        </w:rPr>
        <w:t>pentru</w:t>
      </w:r>
      <w:proofErr w:type="spellEnd"/>
      <w:r w:rsidRPr="00792E80">
        <w:rPr>
          <w:color w:val="333333"/>
          <w:sz w:val="28"/>
          <w:szCs w:val="28"/>
          <w:lang w:val="en-US"/>
        </w:rPr>
        <w:t xml:space="preserve"> </w:t>
      </w:r>
      <w:proofErr w:type="spellStart"/>
      <w:r w:rsidRPr="00792E80">
        <w:rPr>
          <w:color w:val="333333"/>
          <w:sz w:val="28"/>
          <w:szCs w:val="28"/>
          <w:lang w:val="en-US"/>
        </w:rPr>
        <w:t>ocuparea</w:t>
      </w:r>
      <w:proofErr w:type="spellEnd"/>
      <w:r w:rsidRPr="00792E80">
        <w:rPr>
          <w:color w:val="333333"/>
          <w:sz w:val="28"/>
          <w:szCs w:val="28"/>
          <w:lang w:val="en-US"/>
        </w:rPr>
        <w:t xml:space="preserve"> </w:t>
      </w:r>
      <w:proofErr w:type="spellStart"/>
      <w:r w:rsidRPr="00792E80">
        <w:rPr>
          <w:color w:val="333333"/>
          <w:sz w:val="28"/>
          <w:szCs w:val="28"/>
          <w:lang w:val="en-US"/>
        </w:rPr>
        <w:t>funcți</w:t>
      </w:r>
      <w:proofErr w:type="spellEnd"/>
      <w:r w:rsidR="003121FF">
        <w:rPr>
          <w:color w:val="333333"/>
          <w:sz w:val="28"/>
          <w:szCs w:val="28"/>
          <w:lang w:val="ro-RO"/>
        </w:rPr>
        <w:t>ei</w:t>
      </w:r>
      <w:r>
        <w:rPr>
          <w:color w:val="333333"/>
          <w:sz w:val="28"/>
          <w:szCs w:val="28"/>
          <w:lang w:val="ro-RO"/>
        </w:rPr>
        <w:t xml:space="preserve"> </w:t>
      </w:r>
      <w:proofErr w:type="spellStart"/>
      <w:proofErr w:type="gramStart"/>
      <w:r w:rsidRPr="00792E80">
        <w:rPr>
          <w:color w:val="333333"/>
          <w:sz w:val="28"/>
          <w:szCs w:val="28"/>
          <w:lang w:val="en-US"/>
        </w:rPr>
        <w:t>publice</w:t>
      </w:r>
      <w:proofErr w:type="spellEnd"/>
      <w:r w:rsidRPr="00792E80">
        <w:rPr>
          <w:color w:val="333333"/>
          <w:sz w:val="28"/>
          <w:szCs w:val="28"/>
          <w:lang w:val="en-US"/>
        </w:rPr>
        <w:t xml:space="preserve">  </w:t>
      </w:r>
      <w:proofErr w:type="spellStart"/>
      <w:r w:rsidRPr="00792E80">
        <w:rPr>
          <w:color w:val="333333"/>
          <w:sz w:val="28"/>
          <w:szCs w:val="28"/>
          <w:lang w:val="en-US"/>
        </w:rPr>
        <w:t>vacante</w:t>
      </w:r>
      <w:proofErr w:type="spellEnd"/>
      <w:proofErr w:type="gramEnd"/>
      <w:r w:rsidRPr="00792E80">
        <w:rPr>
          <w:color w:val="333333"/>
          <w:sz w:val="28"/>
          <w:szCs w:val="28"/>
          <w:lang w:val="en-US"/>
        </w:rPr>
        <w:t xml:space="preserve"> de </w:t>
      </w:r>
      <w:r w:rsidR="003121FF">
        <w:rPr>
          <w:color w:val="333333"/>
          <w:sz w:val="28"/>
          <w:szCs w:val="28"/>
          <w:lang w:val="ro-RO"/>
        </w:rPr>
        <w:t xml:space="preserve"> specialist</w:t>
      </w:r>
      <w:r>
        <w:rPr>
          <w:color w:val="333333"/>
          <w:sz w:val="28"/>
          <w:szCs w:val="28"/>
          <w:lang w:val="ro-RO"/>
        </w:rPr>
        <w:t xml:space="preserve">  </w:t>
      </w:r>
      <w:r w:rsidRPr="00792E80">
        <w:rPr>
          <w:color w:val="333333"/>
          <w:sz w:val="28"/>
          <w:szCs w:val="28"/>
          <w:lang w:val="en-US"/>
        </w:rPr>
        <w:t>a</w:t>
      </w:r>
      <w:r>
        <w:rPr>
          <w:color w:val="333333"/>
          <w:sz w:val="28"/>
          <w:szCs w:val="28"/>
          <w:lang w:val="ro-RO"/>
        </w:rPr>
        <w:t xml:space="preserve"> </w:t>
      </w:r>
      <w:r w:rsidRPr="00792E80">
        <w:rPr>
          <w:color w:val="333333"/>
          <w:sz w:val="28"/>
          <w:szCs w:val="28"/>
          <w:lang w:val="en-US"/>
        </w:rPr>
        <w:t xml:space="preserve"> </w:t>
      </w:r>
      <w:proofErr w:type="spellStart"/>
      <w:r w:rsidRPr="00792E80">
        <w:rPr>
          <w:color w:val="333333"/>
          <w:sz w:val="28"/>
          <w:szCs w:val="28"/>
          <w:lang w:val="en-US"/>
        </w:rPr>
        <w:t>Primăriei</w:t>
      </w:r>
      <w:proofErr w:type="spellEnd"/>
      <w:r w:rsidRPr="00792E80">
        <w:rPr>
          <w:color w:val="333333"/>
          <w:sz w:val="28"/>
          <w:szCs w:val="28"/>
          <w:lang w:val="en-US"/>
        </w:rPr>
        <w:t xml:space="preserve"> or. </w:t>
      </w:r>
      <w:r>
        <w:rPr>
          <w:color w:val="333333"/>
          <w:sz w:val="28"/>
          <w:szCs w:val="28"/>
        </w:rPr>
        <w:t>Căușeni</w:t>
      </w:r>
      <w:r>
        <w:rPr>
          <w:color w:val="333333"/>
          <w:sz w:val="28"/>
          <w:szCs w:val="28"/>
          <w:lang w:val="ro-RO"/>
        </w:rPr>
        <w:t xml:space="preserve"> .</w:t>
      </w:r>
    </w:p>
    <w:p w:rsidR="004E3FE8" w:rsidRPr="00792E80" w:rsidRDefault="004E3FE8" w:rsidP="004E3FE8">
      <w:pPr>
        <w:pStyle w:val="a5"/>
        <w:shd w:val="clear" w:color="auto" w:fill="FFFFFF"/>
        <w:rPr>
          <w:color w:val="333333"/>
          <w:sz w:val="28"/>
          <w:szCs w:val="28"/>
          <w:lang w:val="en-US"/>
        </w:rPr>
      </w:pPr>
      <w:r>
        <w:rPr>
          <w:color w:val="333333"/>
          <w:sz w:val="28"/>
          <w:szCs w:val="28"/>
          <w:lang w:val="ro-RO"/>
        </w:rPr>
        <w:t>2.</w:t>
      </w:r>
      <w:r w:rsidRPr="00792E80">
        <w:rPr>
          <w:color w:val="333333"/>
          <w:sz w:val="28"/>
          <w:szCs w:val="28"/>
          <w:lang w:val="en-US"/>
        </w:rPr>
        <w:t xml:space="preserve"> Se </w:t>
      </w:r>
      <w:proofErr w:type="spellStart"/>
      <w:r w:rsidRPr="00792E80">
        <w:rPr>
          <w:color w:val="333333"/>
          <w:sz w:val="28"/>
          <w:szCs w:val="28"/>
          <w:lang w:val="en-US"/>
        </w:rPr>
        <w:t>aprobă</w:t>
      </w:r>
      <w:proofErr w:type="spellEnd"/>
      <w:r w:rsidRPr="00792E80">
        <w:rPr>
          <w:color w:val="333333"/>
          <w:sz w:val="28"/>
          <w:szCs w:val="28"/>
          <w:lang w:val="en-US"/>
        </w:rPr>
        <w:t xml:space="preserve"> </w:t>
      </w:r>
      <w:proofErr w:type="spellStart"/>
      <w:r w:rsidRPr="00792E80">
        <w:rPr>
          <w:color w:val="333333"/>
          <w:sz w:val="28"/>
          <w:szCs w:val="28"/>
          <w:lang w:val="en-US"/>
        </w:rPr>
        <w:t>textul</w:t>
      </w:r>
      <w:proofErr w:type="spellEnd"/>
      <w:r w:rsidRPr="00792E80">
        <w:rPr>
          <w:color w:val="333333"/>
          <w:sz w:val="28"/>
          <w:szCs w:val="28"/>
          <w:lang w:val="en-US"/>
        </w:rPr>
        <w:t xml:space="preserve"> </w:t>
      </w:r>
      <w:proofErr w:type="spellStart"/>
      <w:r w:rsidRPr="00792E80">
        <w:rPr>
          <w:color w:val="333333"/>
          <w:sz w:val="28"/>
          <w:szCs w:val="28"/>
          <w:lang w:val="en-US"/>
        </w:rPr>
        <w:t>anunțului</w:t>
      </w:r>
      <w:proofErr w:type="spellEnd"/>
      <w:r w:rsidRPr="00792E80">
        <w:rPr>
          <w:color w:val="333333"/>
          <w:sz w:val="28"/>
          <w:szCs w:val="28"/>
          <w:lang w:val="en-US"/>
        </w:rPr>
        <w:t xml:space="preserve"> </w:t>
      </w:r>
      <w:proofErr w:type="spellStart"/>
      <w:r w:rsidRPr="00792E80">
        <w:rPr>
          <w:color w:val="333333"/>
          <w:sz w:val="28"/>
          <w:szCs w:val="28"/>
          <w:lang w:val="en-US"/>
        </w:rPr>
        <w:t>pentru</w:t>
      </w:r>
      <w:proofErr w:type="spellEnd"/>
      <w:r w:rsidRPr="00792E80">
        <w:rPr>
          <w:color w:val="333333"/>
          <w:sz w:val="28"/>
          <w:szCs w:val="28"/>
          <w:lang w:val="en-US"/>
        </w:rPr>
        <w:t xml:space="preserve"> </w:t>
      </w:r>
      <w:proofErr w:type="spellStart"/>
      <w:r w:rsidRPr="00792E80">
        <w:rPr>
          <w:color w:val="333333"/>
          <w:sz w:val="28"/>
          <w:szCs w:val="28"/>
          <w:lang w:val="en-US"/>
        </w:rPr>
        <w:t>ocuparea</w:t>
      </w:r>
      <w:proofErr w:type="spellEnd"/>
      <w:r w:rsidRPr="00792E80">
        <w:rPr>
          <w:color w:val="333333"/>
          <w:sz w:val="28"/>
          <w:szCs w:val="28"/>
          <w:lang w:val="en-US"/>
        </w:rPr>
        <w:t xml:space="preserve"> </w:t>
      </w:r>
      <w:proofErr w:type="spellStart"/>
      <w:r w:rsidRPr="00792E80">
        <w:rPr>
          <w:color w:val="333333"/>
          <w:sz w:val="28"/>
          <w:szCs w:val="28"/>
          <w:lang w:val="en-US"/>
        </w:rPr>
        <w:t>funcț</w:t>
      </w:r>
      <w:proofErr w:type="gramStart"/>
      <w:r w:rsidRPr="00792E80">
        <w:rPr>
          <w:color w:val="333333"/>
          <w:sz w:val="28"/>
          <w:szCs w:val="28"/>
          <w:lang w:val="en-US"/>
        </w:rPr>
        <w:t>i</w:t>
      </w:r>
      <w:proofErr w:type="spellEnd"/>
      <w:r>
        <w:rPr>
          <w:color w:val="333333"/>
          <w:sz w:val="28"/>
          <w:szCs w:val="28"/>
          <w:lang w:val="ro-RO"/>
        </w:rPr>
        <w:t xml:space="preserve">ilor </w:t>
      </w:r>
      <w:r w:rsidRPr="00792E80">
        <w:rPr>
          <w:color w:val="333333"/>
          <w:sz w:val="28"/>
          <w:szCs w:val="28"/>
          <w:lang w:val="en-US"/>
        </w:rPr>
        <w:t xml:space="preserve"> </w:t>
      </w:r>
      <w:proofErr w:type="spellStart"/>
      <w:r w:rsidRPr="00792E80">
        <w:rPr>
          <w:color w:val="333333"/>
          <w:sz w:val="28"/>
          <w:szCs w:val="28"/>
          <w:lang w:val="en-US"/>
        </w:rPr>
        <w:t>vacante</w:t>
      </w:r>
      <w:proofErr w:type="spellEnd"/>
      <w:proofErr w:type="gramEnd"/>
      <w:r>
        <w:rPr>
          <w:color w:val="333333"/>
          <w:sz w:val="28"/>
          <w:szCs w:val="28"/>
          <w:lang w:val="ro-RO"/>
        </w:rPr>
        <w:t xml:space="preserve"> de specialist</w:t>
      </w:r>
      <w:r w:rsidRPr="00792E80">
        <w:rPr>
          <w:color w:val="333333"/>
          <w:sz w:val="28"/>
          <w:szCs w:val="28"/>
          <w:lang w:val="en-US"/>
        </w:rPr>
        <w:t xml:space="preserve"> </w:t>
      </w:r>
      <w:proofErr w:type="spellStart"/>
      <w:r w:rsidRPr="00792E80">
        <w:rPr>
          <w:color w:val="333333"/>
          <w:sz w:val="28"/>
          <w:szCs w:val="28"/>
          <w:lang w:val="en-US"/>
        </w:rPr>
        <w:t>ce</w:t>
      </w:r>
      <w:proofErr w:type="spellEnd"/>
      <w:r w:rsidRPr="00792E80">
        <w:rPr>
          <w:color w:val="333333"/>
          <w:sz w:val="28"/>
          <w:szCs w:val="28"/>
          <w:lang w:val="en-US"/>
        </w:rPr>
        <w:t xml:space="preserve"> </w:t>
      </w:r>
      <w:proofErr w:type="spellStart"/>
      <w:r w:rsidRPr="00792E80">
        <w:rPr>
          <w:color w:val="333333"/>
          <w:sz w:val="28"/>
          <w:szCs w:val="28"/>
          <w:lang w:val="en-US"/>
        </w:rPr>
        <w:t>urmează</w:t>
      </w:r>
      <w:proofErr w:type="spellEnd"/>
      <w:r w:rsidRPr="00792E80">
        <w:rPr>
          <w:color w:val="333333"/>
          <w:sz w:val="28"/>
          <w:szCs w:val="28"/>
          <w:lang w:val="en-US"/>
        </w:rPr>
        <w:t xml:space="preserve"> a </w:t>
      </w:r>
      <w:proofErr w:type="spellStart"/>
      <w:r w:rsidRPr="00792E80">
        <w:rPr>
          <w:color w:val="333333"/>
          <w:sz w:val="28"/>
          <w:szCs w:val="28"/>
          <w:lang w:val="en-US"/>
        </w:rPr>
        <w:t>fi</w:t>
      </w:r>
      <w:proofErr w:type="spellEnd"/>
      <w:r w:rsidRPr="00792E80">
        <w:rPr>
          <w:color w:val="333333"/>
          <w:sz w:val="28"/>
          <w:szCs w:val="28"/>
          <w:lang w:val="en-US"/>
        </w:rPr>
        <w:t xml:space="preserve"> </w:t>
      </w:r>
      <w:proofErr w:type="spellStart"/>
      <w:r w:rsidRPr="00792E80">
        <w:rPr>
          <w:color w:val="333333"/>
          <w:sz w:val="28"/>
          <w:szCs w:val="28"/>
          <w:lang w:val="en-US"/>
        </w:rPr>
        <w:t>plasat</w:t>
      </w:r>
      <w:proofErr w:type="spellEnd"/>
      <w:r w:rsidRPr="00792E80">
        <w:rPr>
          <w:color w:val="333333"/>
          <w:sz w:val="28"/>
          <w:szCs w:val="28"/>
          <w:lang w:val="en-US"/>
        </w:rPr>
        <w:t xml:space="preserve"> </w:t>
      </w:r>
      <w:proofErr w:type="spellStart"/>
      <w:r w:rsidRPr="00792E80">
        <w:rPr>
          <w:color w:val="333333"/>
          <w:sz w:val="28"/>
          <w:szCs w:val="28"/>
          <w:lang w:val="en-US"/>
        </w:rPr>
        <w:t>pe</w:t>
      </w:r>
      <w:proofErr w:type="spellEnd"/>
      <w:r w:rsidRPr="00792E80">
        <w:rPr>
          <w:color w:val="333333"/>
          <w:sz w:val="28"/>
          <w:szCs w:val="28"/>
          <w:lang w:val="en-US"/>
        </w:rPr>
        <w:t xml:space="preserve"> </w:t>
      </w:r>
      <w:proofErr w:type="spellStart"/>
      <w:r w:rsidRPr="00792E80">
        <w:rPr>
          <w:color w:val="333333"/>
          <w:sz w:val="28"/>
          <w:szCs w:val="28"/>
          <w:lang w:val="en-US"/>
        </w:rPr>
        <w:t>pagina</w:t>
      </w:r>
      <w:proofErr w:type="spellEnd"/>
      <w:r w:rsidRPr="00792E80">
        <w:rPr>
          <w:color w:val="333333"/>
          <w:sz w:val="28"/>
          <w:szCs w:val="28"/>
          <w:lang w:val="en-US"/>
        </w:rPr>
        <w:t xml:space="preserve"> WEB </w:t>
      </w:r>
      <w:proofErr w:type="spellStart"/>
      <w:r w:rsidRPr="00792E80">
        <w:rPr>
          <w:color w:val="333333"/>
          <w:sz w:val="28"/>
          <w:szCs w:val="28"/>
          <w:lang w:val="en-US"/>
        </w:rPr>
        <w:t>și</w:t>
      </w:r>
      <w:proofErr w:type="spellEnd"/>
      <w:r w:rsidRPr="00792E80">
        <w:rPr>
          <w:color w:val="333333"/>
          <w:sz w:val="28"/>
          <w:szCs w:val="28"/>
          <w:lang w:val="en-US"/>
        </w:rPr>
        <w:t xml:space="preserve"> </w:t>
      </w:r>
      <w:proofErr w:type="spellStart"/>
      <w:r w:rsidRPr="00792E80">
        <w:rPr>
          <w:color w:val="333333"/>
          <w:sz w:val="28"/>
          <w:szCs w:val="28"/>
          <w:lang w:val="en-US"/>
        </w:rPr>
        <w:t>pe</w:t>
      </w:r>
      <w:proofErr w:type="spellEnd"/>
      <w:r w:rsidRPr="00792E80">
        <w:rPr>
          <w:color w:val="333333"/>
          <w:sz w:val="28"/>
          <w:szCs w:val="28"/>
          <w:lang w:val="en-US"/>
        </w:rPr>
        <w:t xml:space="preserve"> </w:t>
      </w:r>
      <w:proofErr w:type="spellStart"/>
      <w:r w:rsidRPr="00792E80">
        <w:rPr>
          <w:color w:val="333333"/>
          <w:sz w:val="28"/>
          <w:szCs w:val="28"/>
          <w:lang w:val="en-US"/>
        </w:rPr>
        <w:t>panoul</w:t>
      </w:r>
      <w:proofErr w:type="spellEnd"/>
      <w:r w:rsidRPr="00792E80">
        <w:rPr>
          <w:color w:val="333333"/>
          <w:sz w:val="28"/>
          <w:szCs w:val="28"/>
          <w:lang w:val="en-US"/>
        </w:rPr>
        <w:t xml:space="preserve"> </w:t>
      </w:r>
      <w:proofErr w:type="spellStart"/>
      <w:r w:rsidRPr="00792E80">
        <w:rPr>
          <w:color w:val="333333"/>
          <w:sz w:val="28"/>
          <w:szCs w:val="28"/>
          <w:lang w:val="en-US"/>
        </w:rPr>
        <w:t>informativ</w:t>
      </w:r>
      <w:proofErr w:type="spellEnd"/>
      <w:r w:rsidRPr="00792E80">
        <w:rPr>
          <w:color w:val="333333"/>
          <w:sz w:val="28"/>
          <w:szCs w:val="28"/>
          <w:lang w:val="en-US"/>
        </w:rPr>
        <w:t xml:space="preserve"> a </w:t>
      </w:r>
      <w:proofErr w:type="spellStart"/>
      <w:r w:rsidRPr="00792E80">
        <w:rPr>
          <w:color w:val="333333"/>
          <w:sz w:val="28"/>
          <w:szCs w:val="28"/>
          <w:lang w:val="en-US"/>
        </w:rPr>
        <w:t>Primăriei</w:t>
      </w:r>
      <w:proofErr w:type="spellEnd"/>
      <w:r w:rsidRPr="00792E80">
        <w:rPr>
          <w:color w:val="333333"/>
          <w:sz w:val="28"/>
          <w:szCs w:val="28"/>
          <w:lang w:val="en-US"/>
        </w:rPr>
        <w:t xml:space="preserve"> or. </w:t>
      </w:r>
      <w:proofErr w:type="spellStart"/>
      <w:r w:rsidRPr="00792E80">
        <w:rPr>
          <w:color w:val="333333"/>
          <w:sz w:val="28"/>
          <w:szCs w:val="28"/>
          <w:lang w:val="en-US"/>
        </w:rPr>
        <w:t>Căușeni</w:t>
      </w:r>
      <w:proofErr w:type="spellEnd"/>
      <w:r w:rsidRPr="00792E80">
        <w:rPr>
          <w:color w:val="333333"/>
          <w:sz w:val="28"/>
          <w:szCs w:val="28"/>
          <w:lang w:val="en-US"/>
        </w:rPr>
        <w:t xml:space="preserve"> (conform </w:t>
      </w:r>
      <w:proofErr w:type="spellStart"/>
      <w:r w:rsidRPr="00792E80">
        <w:rPr>
          <w:color w:val="333333"/>
          <w:sz w:val="28"/>
          <w:szCs w:val="28"/>
          <w:lang w:val="en-US"/>
        </w:rPr>
        <w:t>anexe</w:t>
      </w:r>
      <w:proofErr w:type="spellEnd"/>
      <w:r w:rsidR="003121FF">
        <w:rPr>
          <w:color w:val="333333"/>
          <w:sz w:val="28"/>
          <w:szCs w:val="28"/>
          <w:lang w:val="ro-RO"/>
        </w:rPr>
        <w:t xml:space="preserve">i </w:t>
      </w:r>
      <w:proofErr w:type="gramStart"/>
      <w:r w:rsidR="003121FF">
        <w:rPr>
          <w:color w:val="333333"/>
          <w:sz w:val="28"/>
          <w:szCs w:val="28"/>
          <w:lang w:val="ro-RO"/>
        </w:rPr>
        <w:t xml:space="preserve">1 </w:t>
      </w:r>
      <w:r w:rsidRPr="00792E80">
        <w:rPr>
          <w:color w:val="333333"/>
          <w:sz w:val="28"/>
          <w:szCs w:val="28"/>
          <w:lang w:val="en-US"/>
        </w:rPr>
        <w:t>)</w:t>
      </w:r>
      <w:proofErr w:type="gramEnd"/>
      <w:r w:rsidRPr="00792E80">
        <w:rPr>
          <w:color w:val="333333"/>
          <w:sz w:val="28"/>
          <w:szCs w:val="28"/>
          <w:lang w:val="en-US"/>
        </w:rPr>
        <w:t>.</w:t>
      </w:r>
    </w:p>
    <w:p w:rsidR="004E3FE8" w:rsidRPr="00792E80" w:rsidRDefault="004E3FE8" w:rsidP="004E3FE8">
      <w:pPr>
        <w:pStyle w:val="a5"/>
        <w:shd w:val="clear" w:color="auto" w:fill="FFFFFF"/>
        <w:rPr>
          <w:color w:val="333333"/>
          <w:sz w:val="28"/>
          <w:szCs w:val="28"/>
          <w:lang w:val="en-US"/>
        </w:rPr>
      </w:pPr>
      <w:r>
        <w:rPr>
          <w:color w:val="333333"/>
          <w:sz w:val="28"/>
          <w:szCs w:val="28"/>
          <w:lang w:val="ro-RO"/>
        </w:rPr>
        <w:t xml:space="preserve">3. </w:t>
      </w:r>
      <w:proofErr w:type="spellStart"/>
      <w:r w:rsidRPr="00792E80">
        <w:rPr>
          <w:color w:val="333333"/>
          <w:sz w:val="28"/>
          <w:szCs w:val="28"/>
          <w:lang w:val="en-US"/>
        </w:rPr>
        <w:t>Prezenta</w:t>
      </w:r>
      <w:proofErr w:type="spellEnd"/>
      <w:r w:rsidRPr="00792E80">
        <w:rPr>
          <w:color w:val="333333"/>
          <w:sz w:val="28"/>
          <w:szCs w:val="28"/>
          <w:lang w:val="en-US"/>
        </w:rPr>
        <w:t xml:space="preserve"> </w:t>
      </w:r>
      <w:proofErr w:type="spellStart"/>
      <w:r w:rsidRPr="00792E80">
        <w:rPr>
          <w:color w:val="333333"/>
          <w:sz w:val="28"/>
          <w:szCs w:val="28"/>
          <w:lang w:val="en-US"/>
        </w:rPr>
        <w:t>Dispoziție</w:t>
      </w:r>
      <w:proofErr w:type="spellEnd"/>
      <w:r w:rsidRPr="00792E80">
        <w:rPr>
          <w:color w:val="333333"/>
          <w:sz w:val="28"/>
          <w:szCs w:val="28"/>
          <w:lang w:val="en-US"/>
        </w:rPr>
        <w:t xml:space="preserve"> se </w:t>
      </w:r>
      <w:proofErr w:type="spellStart"/>
      <w:r w:rsidRPr="00792E80">
        <w:rPr>
          <w:color w:val="333333"/>
          <w:sz w:val="28"/>
          <w:szCs w:val="28"/>
          <w:lang w:val="en-US"/>
        </w:rPr>
        <w:t>aduce</w:t>
      </w:r>
      <w:proofErr w:type="spellEnd"/>
      <w:r w:rsidRPr="00792E80">
        <w:rPr>
          <w:color w:val="333333"/>
          <w:sz w:val="28"/>
          <w:szCs w:val="28"/>
          <w:lang w:val="en-US"/>
        </w:rPr>
        <w:t xml:space="preserve"> la </w:t>
      </w:r>
      <w:proofErr w:type="spellStart"/>
      <w:r w:rsidRPr="00792E80">
        <w:rPr>
          <w:color w:val="333333"/>
          <w:sz w:val="28"/>
          <w:szCs w:val="28"/>
          <w:lang w:val="en-US"/>
        </w:rPr>
        <w:t>cunoștință</w:t>
      </w:r>
      <w:proofErr w:type="spellEnd"/>
      <w:r w:rsidRPr="00792E80">
        <w:rPr>
          <w:color w:val="333333"/>
          <w:sz w:val="28"/>
          <w:szCs w:val="28"/>
          <w:lang w:val="en-US"/>
        </w:rPr>
        <w:t xml:space="preserve"> </w:t>
      </w:r>
      <w:proofErr w:type="spellStart"/>
      <w:r w:rsidRPr="00792E80">
        <w:rPr>
          <w:color w:val="333333"/>
          <w:sz w:val="28"/>
          <w:szCs w:val="28"/>
          <w:lang w:val="en-US"/>
        </w:rPr>
        <w:t>subiecților</w:t>
      </w:r>
      <w:proofErr w:type="spellEnd"/>
      <w:r w:rsidRPr="00792E80">
        <w:rPr>
          <w:color w:val="333333"/>
          <w:sz w:val="28"/>
          <w:szCs w:val="28"/>
          <w:lang w:val="en-US"/>
        </w:rPr>
        <w:t xml:space="preserve"> </w:t>
      </w:r>
      <w:proofErr w:type="spellStart"/>
      <w:r w:rsidRPr="00792E80">
        <w:rPr>
          <w:color w:val="333333"/>
          <w:sz w:val="28"/>
          <w:szCs w:val="28"/>
          <w:lang w:val="en-US"/>
        </w:rPr>
        <w:t>interesați</w:t>
      </w:r>
      <w:proofErr w:type="spellEnd"/>
      <w:r w:rsidRPr="00792E80">
        <w:rPr>
          <w:color w:val="333333"/>
          <w:sz w:val="28"/>
          <w:szCs w:val="28"/>
          <w:lang w:val="en-US"/>
        </w:rPr>
        <w:t xml:space="preserve"> </w:t>
      </w:r>
      <w:proofErr w:type="spellStart"/>
      <w:r w:rsidRPr="00792E80">
        <w:rPr>
          <w:color w:val="333333"/>
          <w:sz w:val="28"/>
          <w:szCs w:val="28"/>
          <w:lang w:val="en-US"/>
        </w:rPr>
        <w:t>prin</w:t>
      </w:r>
      <w:proofErr w:type="spellEnd"/>
      <w:r w:rsidRPr="00792E80">
        <w:rPr>
          <w:color w:val="333333"/>
          <w:sz w:val="28"/>
          <w:szCs w:val="28"/>
          <w:lang w:val="en-US"/>
        </w:rPr>
        <w:t xml:space="preserve"> </w:t>
      </w:r>
      <w:proofErr w:type="spellStart"/>
      <w:r w:rsidRPr="00792E80">
        <w:rPr>
          <w:color w:val="333333"/>
          <w:sz w:val="28"/>
          <w:szCs w:val="28"/>
          <w:lang w:val="en-US"/>
        </w:rPr>
        <w:t>plasarea</w:t>
      </w:r>
      <w:proofErr w:type="spellEnd"/>
      <w:r w:rsidRPr="00792E80">
        <w:rPr>
          <w:color w:val="333333"/>
          <w:sz w:val="28"/>
          <w:szCs w:val="28"/>
          <w:lang w:val="en-US"/>
        </w:rPr>
        <w:t xml:space="preserve"> </w:t>
      </w:r>
      <w:proofErr w:type="spellStart"/>
      <w:r w:rsidRPr="00792E80">
        <w:rPr>
          <w:color w:val="333333"/>
          <w:sz w:val="28"/>
          <w:szCs w:val="28"/>
          <w:lang w:val="en-US"/>
        </w:rPr>
        <w:t>pe</w:t>
      </w:r>
      <w:proofErr w:type="spellEnd"/>
      <w:r w:rsidRPr="00792E80">
        <w:rPr>
          <w:color w:val="333333"/>
          <w:sz w:val="28"/>
          <w:szCs w:val="28"/>
          <w:lang w:val="en-US"/>
        </w:rPr>
        <w:t xml:space="preserve"> </w:t>
      </w:r>
      <w:proofErr w:type="spellStart"/>
      <w:r w:rsidRPr="00792E80">
        <w:rPr>
          <w:color w:val="333333"/>
          <w:sz w:val="28"/>
          <w:szCs w:val="28"/>
          <w:lang w:val="en-US"/>
        </w:rPr>
        <w:t>pagina</w:t>
      </w:r>
      <w:proofErr w:type="spellEnd"/>
      <w:r w:rsidRPr="00792E80">
        <w:rPr>
          <w:color w:val="333333"/>
          <w:sz w:val="28"/>
          <w:szCs w:val="28"/>
          <w:lang w:val="en-US"/>
        </w:rPr>
        <w:t xml:space="preserve"> WEB </w:t>
      </w:r>
      <w:proofErr w:type="spellStart"/>
      <w:r w:rsidRPr="00792E80">
        <w:rPr>
          <w:color w:val="333333"/>
          <w:sz w:val="28"/>
          <w:szCs w:val="28"/>
          <w:lang w:val="en-US"/>
        </w:rPr>
        <w:t>și</w:t>
      </w:r>
      <w:proofErr w:type="spellEnd"/>
      <w:r w:rsidRPr="00792E80">
        <w:rPr>
          <w:color w:val="333333"/>
          <w:sz w:val="28"/>
          <w:szCs w:val="28"/>
          <w:lang w:val="en-US"/>
        </w:rPr>
        <w:t xml:space="preserve"> </w:t>
      </w:r>
      <w:proofErr w:type="spellStart"/>
      <w:r w:rsidRPr="00792E80">
        <w:rPr>
          <w:color w:val="333333"/>
          <w:sz w:val="28"/>
          <w:szCs w:val="28"/>
          <w:lang w:val="en-US"/>
        </w:rPr>
        <w:t>prin</w:t>
      </w:r>
      <w:proofErr w:type="spellEnd"/>
      <w:r w:rsidRPr="00792E80">
        <w:rPr>
          <w:color w:val="333333"/>
          <w:sz w:val="28"/>
          <w:szCs w:val="28"/>
          <w:lang w:val="en-US"/>
        </w:rPr>
        <w:t xml:space="preserve"> </w:t>
      </w:r>
      <w:proofErr w:type="spellStart"/>
      <w:r w:rsidRPr="00792E80">
        <w:rPr>
          <w:color w:val="333333"/>
          <w:sz w:val="28"/>
          <w:szCs w:val="28"/>
          <w:lang w:val="en-US"/>
        </w:rPr>
        <w:t>intermediul</w:t>
      </w:r>
      <w:proofErr w:type="spellEnd"/>
      <w:r w:rsidRPr="00792E80">
        <w:rPr>
          <w:color w:val="333333"/>
          <w:sz w:val="28"/>
          <w:szCs w:val="28"/>
          <w:lang w:val="en-US"/>
        </w:rPr>
        <w:t xml:space="preserve"> </w:t>
      </w:r>
      <w:proofErr w:type="spellStart"/>
      <w:r w:rsidRPr="00792E80">
        <w:rPr>
          <w:color w:val="333333"/>
          <w:sz w:val="28"/>
          <w:szCs w:val="28"/>
          <w:lang w:val="en-US"/>
        </w:rPr>
        <w:t>mijloacelor</w:t>
      </w:r>
      <w:proofErr w:type="spellEnd"/>
      <w:r w:rsidRPr="00792E80">
        <w:rPr>
          <w:color w:val="333333"/>
          <w:sz w:val="28"/>
          <w:szCs w:val="28"/>
          <w:lang w:val="en-US"/>
        </w:rPr>
        <w:t xml:space="preserve"> de </w:t>
      </w:r>
      <w:proofErr w:type="spellStart"/>
      <w:r w:rsidRPr="00792E80">
        <w:rPr>
          <w:color w:val="333333"/>
          <w:sz w:val="28"/>
          <w:szCs w:val="28"/>
          <w:lang w:val="en-US"/>
        </w:rPr>
        <w:t>informare</w:t>
      </w:r>
      <w:proofErr w:type="spellEnd"/>
      <w:r w:rsidRPr="00792E80">
        <w:rPr>
          <w:color w:val="333333"/>
          <w:sz w:val="28"/>
          <w:szCs w:val="28"/>
          <w:lang w:val="en-US"/>
        </w:rPr>
        <w:t xml:space="preserve"> </w:t>
      </w:r>
      <w:proofErr w:type="spellStart"/>
      <w:r w:rsidRPr="00792E80">
        <w:rPr>
          <w:color w:val="333333"/>
          <w:sz w:val="28"/>
          <w:szCs w:val="28"/>
          <w:lang w:val="en-US"/>
        </w:rPr>
        <w:t>în</w:t>
      </w:r>
      <w:proofErr w:type="spellEnd"/>
      <w:r w:rsidRPr="00792E80">
        <w:rPr>
          <w:color w:val="333333"/>
          <w:sz w:val="28"/>
          <w:szCs w:val="28"/>
          <w:lang w:val="en-US"/>
        </w:rPr>
        <w:t xml:space="preserve"> </w:t>
      </w:r>
      <w:proofErr w:type="spellStart"/>
      <w:r w:rsidRPr="00792E80">
        <w:rPr>
          <w:color w:val="333333"/>
          <w:sz w:val="28"/>
          <w:szCs w:val="28"/>
          <w:lang w:val="en-US"/>
        </w:rPr>
        <w:t>masă</w:t>
      </w:r>
      <w:proofErr w:type="spellEnd"/>
      <w:r w:rsidRPr="00792E80">
        <w:rPr>
          <w:color w:val="333333"/>
          <w:sz w:val="28"/>
          <w:szCs w:val="28"/>
          <w:lang w:val="en-US"/>
        </w:rPr>
        <w:t xml:space="preserve"> </w:t>
      </w:r>
      <w:proofErr w:type="spellStart"/>
      <w:r w:rsidRPr="00792E80">
        <w:rPr>
          <w:color w:val="333333"/>
          <w:sz w:val="28"/>
          <w:szCs w:val="28"/>
          <w:lang w:val="en-US"/>
        </w:rPr>
        <w:t>și</w:t>
      </w:r>
      <w:proofErr w:type="spellEnd"/>
      <w:r w:rsidRPr="00792E80">
        <w:rPr>
          <w:color w:val="333333"/>
          <w:sz w:val="28"/>
          <w:szCs w:val="28"/>
          <w:lang w:val="en-US"/>
        </w:rPr>
        <w:t xml:space="preserve"> </w:t>
      </w:r>
      <w:proofErr w:type="spellStart"/>
      <w:r w:rsidRPr="00792E80">
        <w:rPr>
          <w:color w:val="333333"/>
          <w:sz w:val="28"/>
          <w:szCs w:val="28"/>
          <w:lang w:val="en-US"/>
        </w:rPr>
        <w:t>afișare</w:t>
      </w:r>
      <w:proofErr w:type="spellEnd"/>
    </w:p>
    <w:p w:rsidR="004E3FE8" w:rsidRDefault="004E3FE8" w:rsidP="004E3FE8">
      <w:pPr>
        <w:pStyle w:val="a5"/>
        <w:shd w:val="clear" w:color="auto" w:fill="FFFFFF"/>
        <w:rPr>
          <w:color w:val="333333"/>
          <w:sz w:val="28"/>
          <w:szCs w:val="28"/>
          <w:lang w:val="en-US"/>
        </w:rPr>
      </w:pPr>
      <w:r w:rsidRPr="00792E80">
        <w:rPr>
          <w:color w:val="333333"/>
          <w:sz w:val="28"/>
          <w:szCs w:val="28"/>
          <w:lang w:val="en-US"/>
        </w:rPr>
        <w:t> </w:t>
      </w:r>
    </w:p>
    <w:p w:rsidR="004E3FE8" w:rsidRDefault="004E3FE8" w:rsidP="004E3FE8">
      <w:pPr>
        <w:pStyle w:val="a5"/>
        <w:shd w:val="clear" w:color="auto" w:fill="FFFFFF"/>
        <w:rPr>
          <w:color w:val="333333"/>
          <w:sz w:val="28"/>
          <w:szCs w:val="28"/>
          <w:lang w:val="en-US"/>
        </w:rPr>
      </w:pPr>
    </w:p>
    <w:p w:rsidR="004E3FE8" w:rsidRDefault="004E3FE8" w:rsidP="004E3FE8">
      <w:pPr>
        <w:pStyle w:val="a5"/>
        <w:shd w:val="clear" w:color="auto" w:fill="FFFFFF"/>
        <w:rPr>
          <w:color w:val="333333"/>
          <w:sz w:val="28"/>
          <w:szCs w:val="28"/>
          <w:lang w:val="en-US"/>
        </w:rPr>
      </w:pPr>
    </w:p>
    <w:p w:rsidR="004E3FE8" w:rsidRDefault="004E3FE8" w:rsidP="004E3FE8">
      <w:pPr>
        <w:pStyle w:val="a5"/>
        <w:shd w:val="clear" w:color="auto" w:fill="FFFFFF"/>
        <w:rPr>
          <w:color w:val="333333"/>
          <w:sz w:val="28"/>
          <w:szCs w:val="28"/>
          <w:lang w:val="ro-RO"/>
        </w:rPr>
      </w:pPr>
      <w:proofErr w:type="spellStart"/>
      <w:r>
        <w:rPr>
          <w:color w:val="333333"/>
          <w:sz w:val="28"/>
          <w:szCs w:val="28"/>
        </w:rPr>
        <w:t>Primar</w:t>
      </w:r>
      <w:proofErr w:type="spellEnd"/>
      <w:r>
        <w:rPr>
          <w:color w:val="333333"/>
          <w:sz w:val="28"/>
          <w:szCs w:val="28"/>
          <w:lang w:val="ro-RO"/>
        </w:rPr>
        <w:t xml:space="preserve">           </w:t>
      </w:r>
      <w:r>
        <w:rPr>
          <w:color w:val="333333"/>
          <w:sz w:val="28"/>
          <w:szCs w:val="28"/>
          <w:lang w:val="en-US"/>
        </w:rPr>
        <w:t xml:space="preserve">                       </w:t>
      </w:r>
      <w:r>
        <w:rPr>
          <w:color w:val="333333"/>
          <w:sz w:val="28"/>
          <w:szCs w:val="28"/>
          <w:lang w:val="ro-RO"/>
        </w:rPr>
        <w:t>Anatolie DONȚU</w:t>
      </w:r>
    </w:p>
    <w:p w:rsidR="004E3FE8" w:rsidRDefault="004E3FE8"/>
    <w:sectPr w:rsidR="004E3FE8" w:rsidSect="00821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502A8"/>
    <w:multiLevelType w:val="hybridMultilevel"/>
    <w:tmpl w:val="DDD00BA0"/>
    <w:lvl w:ilvl="0" w:tplc="69A422A4">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F4659D8"/>
    <w:multiLevelType w:val="hybridMultilevel"/>
    <w:tmpl w:val="769A55A0"/>
    <w:lvl w:ilvl="0" w:tplc="C7963A4A">
      <w:start w:val="2"/>
      <w:numFmt w:val="lowerLetter"/>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C6171C"/>
    <w:multiLevelType w:val="hybridMultilevel"/>
    <w:tmpl w:val="79A2BBBA"/>
    <w:lvl w:ilvl="0" w:tplc="5D62107A">
      <w:start w:val="5"/>
      <w:numFmt w:val="bullet"/>
      <w:lvlText w:val="-"/>
      <w:lvlJc w:val="left"/>
      <w:pPr>
        <w:tabs>
          <w:tab w:val="num" w:pos="644"/>
        </w:tabs>
        <w:ind w:left="644" w:hanging="360"/>
      </w:pPr>
      <w:rPr>
        <w:rFonts w:ascii="Times New Roman" w:eastAsia="Times New Roman" w:hAnsi="Times New Roman" w:cs="Times New Roman" w:hint="default"/>
      </w:rPr>
    </w:lvl>
    <w:lvl w:ilvl="1" w:tplc="04190001">
      <w:start w:val="1"/>
      <w:numFmt w:val="bullet"/>
      <w:lvlText w:val=""/>
      <w:lvlJc w:val="left"/>
      <w:pPr>
        <w:tabs>
          <w:tab w:val="num" w:pos="720"/>
        </w:tabs>
        <w:ind w:left="7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A6F6A79"/>
    <w:multiLevelType w:val="hybridMultilevel"/>
    <w:tmpl w:val="CCDEE4BC"/>
    <w:lvl w:ilvl="0" w:tplc="2D7672FC">
      <w:numFmt w:val="bullet"/>
      <w:lvlText w:val="-"/>
      <w:lvlJc w:val="left"/>
      <w:pPr>
        <w:tabs>
          <w:tab w:val="num" w:pos="1068"/>
        </w:tabs>
        <w:ind w:left="1068" w:hanging="360"/>
      </w:pPr>
      <w:rPr>
        <w:rFonts w:ascii="Bookman Old Style" w:eastAsia="Times New Roman" w:hAnsi="Bookman Old Style"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422422C1"/>
    <w:multiLevelType w:val="hybridMultilevel"/>
    <w:tmpl w:val="2E46B9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4664FDC"/>
    <w:multiLevelType w:val="hybridMultilevel"/>
    <w:tmpl w:val="D9DC5D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2CE7"/>
    <w:rsid w:val="000460B9"/>
    <w:rsid w:val="00196A9F"/>
    <w:rsid w:val="001D122D"/>
    <w:rsid w:val="002F1B3F"/>
    <w:rsid w:val="003121FF"/>
    <w:rsid w:val="00345FEE"/>
    <w:rsid w:val="00460894"/>
    <w:rsid w:val="004A5A92"/>
    <w:rsid w:val="004E3FE8"/>
    <w:rsid w:val="0070012E"/>
    <w:rsid w:val="00792E80"/>
    <w:rsid w:val="008212CB"/>
    <w:rsid w:val="008C2CE7"/>
    <w:rsid w:val="008D7158"/>
    <w:rsid w:val="00903B9E"/>
    <w:rsid w:val="009E04A3"/>
    <w:rsid w:val="00CA7A8B"/>
    <w:rsid w:val="00D63905"/>
    <w:rsid w:val="00D97EB0"/>
    <w:rsid w:val="00DA5A5E"/>
    <w:rsid w:val="00E03FC0"/>
    <w:rsid w:val="00E35D74"/>
    <w:rsid w:val="00E47B89"/>
    <w:rsid w:val="00E863DD"/>
    <w:rsid w:val="00EB2FD8"/>
    <w:rsid w:val="00FE1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D74"/>
    <w:pPr>
      <w:spacing w:after="0" w:line="240" w:lineRule="auto"/>
    </w:pPr>
    <w:rPr>
      <w:rFonts w:ascii="Times New Roman" w:eastAsia="Times New Roman" w:hAnsi="Times New Roman" w:cs="Times New Roman"/>
      <w:sz w:val="24"/>
      <w:szCs w:val="24"/>
      <w:lang w:val="ro-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C2CE7"/>
    <w:rPr>
      <w:b/>
      <w:bCs/>
      <w:sz w:val="28"/>
      <w:lang w:val="en-US"/>
    </w:rPr>
  </w:style>
  <w:style w:type="character" w:customStyle="1" w:styleId="a4">
    <w:name w:val="Основной текст Знак"/>
    <w:basedOn w:val="a0"/>
    <w:link w:val="a3"/>
    <w:semiHidden/>
    <w:rsid w:val="008C2CE7"/>
    <w:rPr>
      <w:rFonts w:ascii="Times New Roman" w:eastAsia="Times New Roman" w:hAnsi="Times New Roman" w:cs="Times New Roman"/>
      <w:b/>
      <w:bCs/>
      <w:sz w:val="28"/>
      <w:szCs w:val="24"/>
      <w:lang w:val="en-US" w:eastAsia="ru-RU"/>
    </w:rPr>
  </w:style>
  <w:style w:type="paragraph" w:styleId="a5">
    <w:name w:val="Normal (Web)"/>
    <w:basedOn w:val="a"/>
    <w:uiPriority w:val="99"/>
    <w:semiHidden/>
    <w:unhideWhenUsed/>
    <w:rsid w:val="004E3FE8"/>
    <w:pPr>
      <w:spacing w:before="100" w:beforeAutospacing="1" w:after="100" w:afterAutospacing="1"/>
    </w:pPr>
    <w:rPr>
      <w:lang w:val="ru-RU"/>
    </w:rPr>
  </w:style>
  <w:style w:type="character" w:customStyle="1" w:styleId="docheader">
    <w:name w:val="doc_header"/>
    <w:basedOn w:val="a0"/>
    <w:rsid w:val="009E04A3"/>
  </w:style>
</w:styles>
</file>

<file path=word/webSettings.xml><?xml version="1.0" encoding="utf-8"?>
<w:webSettings xmlns:r="http://schemas.openxmlformats.org/officeDocument/2006/relationships" xmlns:w="http://schemas.openxmlformats.org/wordprocessingml/2006/main">
  <w:divs>
    <w:div w:id="155730933">
      <w:bodyDiv w:val="1"/>
      <w:marLeft w:val="0"/>
      <w:marRight w:val="0"/>
      <w:marTop w:val="0"/>
      <w:marBottom w:val="0"/>
      <w:divBdr>
        <w:top w:val="none" w:sz="0" w:space="0" w:color="auto"/>
        <w:left w:val="none" w:sz="0" w:space="0" w:color="auto"/>
        <w:bottom w:val="none" w:sz="0" w:space="0" w:color="auto"/>
        <w:right w:val="none" w:sz="0" w:space="0" w:color="auto"/>
      </w:divBdr>
    </w:div>
    <w:div w:id="211574739">
      <w:bodyDiv w:val="1"/>
      <w:marLeft w:val="0"/>
      <w:marRight w:val="0"/>
      <w:marTop w:val="0"/>
      <w:marBottom w:val="0"/>
      <w:divBdr>
        <w:top w:val="none" w:sz="0" w:space="0" w:color="auto"/>
        <w:left w:val="none" w:sz="0" w:space="0" w:color="auto"/>
        <w:bottom w:val="none" w:sz="0" w:space="0" w:color="auto"/>
        <w:right w:val="none" w:sz="0" w:space="0" w:color="auto"/>
      </w:divBdr>
    </w:div>
    <w:div w:id="16870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1140</Words>
  <Characters>6501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2019-12-09T13:25:00Z</cp:lastPrinted>
  <dcterms:created xsi:type="dcterms:W3CDTF">2019-08-21T06:16:00Z</dcterms:created>
  <dcterms:modified xsi:type="dcterms:W3CDTF">2019-12-09T14:09:00Z</dcterms:modified>
</cp:coreProperties>
</file>