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3C" w:rsidRPr="00FD3895" w:rsidRDefault="002C70B5" w:rsidP="0002033C">
      <w:pPr>
        <w:pStyle w:val="a5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02033C" w:rsidRPr="00FD3895">
        <w:rPr>
          <w:rFonts w:ascii="Times New Roman" w:hAnsi="Times New Roman"/>
          <w:sz w:val="28"/>
          <w:szCs w:val="28"/>
          <w:lang w:val="ro-RO"/>
        </w:rPr>
        <w:t>PROIECT</w:t>
      </w:r>
    </w:p>
    <w:p w:rsidR="0002033C" w:rsidRPr="00082994" w:rsidRDefault="0002033C" w:rsidP="0002033C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6E27A8">
        <w:rPr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42396974" r:id="rId6"/>
        </w:object>
      </w:r>
    </w:p>
    <w:p w:rsidR="0002033C" w:rsidRPr="00A716B2" w:rsidRDefault="0002033C" w:rsidP="0002033C">
      <w:pPr>
        <w:pStyle w:val="a5"/>
        <w:jc w:val="center"/>
        <w:rPr>
          <w:rFonts w:ascii="Times New Roman" w:hAnsi="Times New Roman"/>
          <w:sz w:val="28"/>
          <w:szCs w:val="28"/>
          <w:lang w:val="en-GB"/>
        </w:rPr>
      </w:pPr>
      <w:r w:rsidRPr="00A716B2"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02033C" w:rsidRPr="00A716B2" w:rsidRDefault="0002033C" w:rsidP="0002033C">
      <w:pPr>
        <w:pStyle w:val="a5"/>
        <w:jc w:val="center"/>
        <w:rPr>
          <w:rFonts w:ascii="Times New Roman" w:hAnsi="Times New Roman"/>
          <w:sz w:val="28"/>
          <w:szCs w:val="28"/>
          <w:lang w:val="en-GB"/>
        </w:rPr>
      </w:pPr>
      <w:r w:rsidRPr="00A716B2"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02033C" w:rsidRPr="00A716B2" w:rsidRDefault="0002033C" w:rsidP="0002033C">
      <w:pPr>
        <w:pStyle w:val="a5"/>
        <w:jc w:val="center"/>
        <w:rPr>
          <w:rFonts w:ascii="Times New Roman" w:hAnsi="Times New Roman"/>
          <w:sz w:val="28"/>
          <w:szCs w:val="28"/>
          <w:lang w:val="en-GB"/>
        </w:rPr>
      </w:pPr>
      <w:r w:rsidRPr="00A716B2"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02033C" w:rsidRDefault="0002033C" w:rsidP="0002033C">
      <w:pPr>
        <w:pStyle w:val="a5"/>
        <w:rPr>
          <w:rFonts w:ascii="Times New Roman" w:hAnsi="Times New Roman"/>
          <w:sz w:val="28"/>
          <w:szCs w:val="28"/>
          <w:lang w:val="en-GB"/>
        </w:rPr>
      </w:pPr>
    </w:p>
    <w:p w:rsidR="0002033C" w:rsidRPr="00FA7E9E" w:rsidRDefault="0002033C" w:rsidP="0002033C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 w:rsidRPr="00FA7E9E">
        <w:rPr>
          <w:rFonts w:ascii="Times New Roman" w:hAnsi="Times New Roman"/>
          <w:b/>
          <w:sz w:val="24"/>
          <w:szCs w:val="24"/>
          <w:lang w:val="en-GB"/>
        </w:rPr>
        <w:t>DECIZI</w:t>
      </w:r>
      <w:r w:rsidRPr="00FA7E9E">
        <w:rPr>
          <w:rFonts w:ascii="Times New Roman" w:hAnsi="Times New Roman"/>
          <w:b/>
          <w:sz w:val="24"/>
          <w:szCs w:val="24"/>
          <w:lang w:val="ro-RO"/>
        </w:rPr>
        <w:t>E</w:t>
      </w:r>
      <w:r w:rsidRPr="00FA7E9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A7E9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FA7E9E">
        <w:rPr>
          <w:rFonts w:ascii="Times New Roman" w:hAnsi="Times New Roman"/>
          <w:b/>
          <w:sz w:val="24"/>
          <w:szCs w:val="24"/>
          <w:lang w:val="en-GB"/>
        </w:rPr>
        <w:t>nr</w:t>
      </w:r>
      <w:proofErr w:type="spellEnd"/>
      <w:proofErr w:type="gramEnd"/>
      <w:r w:rsidRPr="00FA7E9E">
        <w:rPr>
          <w:rFonts w:ascii="Times New Roman" w:hAnsi="Times New Roman"/>
          <w:b/>
          <w:sz w:val="24"/>
          <w:szCs w:val="24"/>
          <w:lang w:val="en-GB"/>
        </w:rPr>
        <w:t>.  2/________</w:t>
      </w:r>
    </w:p>
    <w:p w:rsidR="0002033C" w:rsidRPr="00FA7E9E" w:rsidRDefault="0002033C" w:rsidP="0002033C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>in ___februarie 2020</w:t>
      </w:r>
    </w:p>
    <w:p w:rsidR="0002033C" w:rsidRPr="00FA7E9E" w:rsidRDefault="0002033C" w:rsidP="0002033C">
      <w:pPr>
        <w:pStyle w:val="a5"/>
        <w:rPr>
          <w:rFonts w:ascii="Times New Roman" w:hAnsi="Times New Roman"/>
          <w:sz w:val="24"/>
          <w:szCs w:val="24"/>
          <w:lang w:val="en-GB"/>
        </w:rPr>
      </w:pPr>
    </w:p>
    <w:p w:rsidR="0002033C" w:rsidRPr="00FA7E9E" w:rsidRDefault="0002033C" w:rsidP="0002033C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A7E9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FA7E9E">
        <w:rPr>
          <w:rFonts w:ascii="Times New Roman" w:hAnsi="Times New Roman"/>
          <w:sz w:val="24"/>
          <w:szCs w:val="24"/>
        </w:rPr>
        <w:t>privire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r w:rsidRPr="00FA7E9E"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autentificarea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033C" w:rsidRPr="00FA7E9E" w:rsidRDefault="0002033C" w:rsidP="0002033C">
      <w:pPr>
        <w:pStyle w:val="a5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A7E9E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propretate</w:t>
      </w:r>
      <w:proofErr w:type="spellEnd"/>
      <w:r w:rsidRPr="00FA7E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color w:val="000000"/>
          <w:sz w:val="24"/>
          <w:szCs w:val="24"/>
        </w:rPr>
        <w:t>privată</w:t>
      </w:r>
      <w:proofErr w:type="spellEnd"/>
    </w:p>
    <w:p w:rsidR="0002033C" w:rsidRPr="00FA7E9E" w:rsidRDefault="0002033C" w:rsidP="0002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comună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Pr="00FA7E9E">
        <w:rPr>
          <w:rFonts w:ascii="Times New Roman" w:hAnsi="Times New Roman"/>
          <w:sz w:val="24"/>
          <w:szCs w:val="24"/>
          <w:lang w:val="ro-RO"/>
        </w:rPr>
        <w:t>cet.</w:t>
      </w:r>
      <w:r w:rsidRPr="00FA7E9E">
        <w:rPr>
          <w:sz w:val="24"/>
          <w:szCs w:val="24"/>
          <w:lang w:val="ro-RO"/>
        </w:rPr>
        <w:t xml:space="preserve"> </w:t>
      </w:r>
      <w:r w:rsidRPr="00543D7A"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  <w:t>Railean Leontie, dom. în or. Căușeni,str. Ion Soltîs, nr. 1 și cet. Niculcea Elena, dom. în or. Căușeni, str. Ciocana Mică, nr. 26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>, înregistrată</w:t>
      </w:r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. 02/1-25-131 din 30.01.2020,</w:t>
      </w:r>
    </w:p>
    <w:p w:rsidR="0002033C" w:rsidRPr="00FA7E9E" w:rsidRDefault="0002033C" w:rsidP="0002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12, din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Funciar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828-XII din 25.12.1991, </w:t>
      </w:r>
    </w:p>
    <w:p w:rsidR="0002033C" w:rsidRPr="00FA7E9E" w:rsidRDefault="0002033C" w:rsidP="0002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art.</w:t>
      </w:r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14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(1), (2), lit. b) d) (3), 20 (5) din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436-XVI din </w:t>
      </w:r>
      <w:proofErr w:type="gram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28.12.2006 ”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”.,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FA7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FA7E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02033C" w:rsidRPr="00FA7E9E" w:rsidRDefault="0002033C" w:rsidP="0002033C">
      <w:pPr>
        <w:pStyle w:val="a5"/>
        <w:rPr>
          <w:rFonts w:ascii="Times New Roman" w:hAnsi="Times New Roman"/>
          <w:b/>
          <w:sz w:val="24"/>
          <w:szCs w:val="24"/>
        </w:rPr>
      </w:pPr>
    </w:p>
    <w:p w:rsidR="0002033C" w:rsidRPr="00FA7E9E" w:rsidRDefault="0002033C" w:rsidP="0002033C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A7E9E">
        <w:rPr>
          <w:rFonts w:ascii="Times New Roman" w:hAnsi="Times New Roman"/>
          <w:sz w:val="24"/>
          <w:szCs w:val="24"/>
          <w:lang w:val="en-US"/>
        </w:rPr>
        <w:t>1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. Se autentifică cetpățenei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Niculcea Elena, dom. în or. Căușeni, str. Ciocana Mică, nr. 26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, dreptul de proprietate privată asupra terenului cu suprafața totală de </w:t>
      </w:r>
      <w:r w:rsidRPr="00543D7A">
        <w:rPr>
          <w:rFonts w:ascii="Times New Roman" w:hAnsi="Times New Roman"/>
          <w:color w:val="FFFFFF" w:themeColor="background1"/>
          <w:sz w:val="24"/>
          <w:szCs w:val="24"/>
          <w:lang w:val="ro-RO"/>
        </w:rPr>
        <w:t>2,0503</w:t>
      </w:r>
      <w:r w:rsidRPr="00FA7E9E">
        <w:rPr>
          <w:rFonts w:ascii="Times New Roman" w:hAnsi="Times New Roman"/>
          <w:sz w:val="24"/>
          <w:szCs w:val="24"/>
          <w:lang w:val="ro-RO"/>
        </w:rPr>
        <w:t xml:space="preserve"> ha cu destinație ”agricol”.</w:t>
      </w:r>
    </w:p>
    <w:p w:rsidR="0002033C" w:rsidRPr="00FA7E9E" w:rsidRDefault="0002033C" w:rsidP="0002033C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A7E9E">
        <w:rPr>
          <w:rFonts w:ascii="Times New Roman" w:hAnsi="Times New Roman"/>
          <w:sz w:val="24"/>
          <w:szCs w:val="24"/>
          <w:lang w:val="ro-RO"/>
        </w:rPr>
        <w:t>2. Primăria or. Căușeni va înregistra nouă deținător de teren în Registrul Cadastral al deținătorilor de teren și va asugura eliberarea extrasului.</w:t>
      </w:r>
    </w:p>
    <w:p w:rsidR="0002033C" w:rsidRPr="00FA7E9E" w:rsidRDefault="0002033C" w:rsidP="00020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>3.  Prezenta Decizie se comunică:</w:t>
      </w:r>
    </w:p>
    <w:p w:rsidR="0002033C" w:rsidRPr="00FA7E9E" w:rsidRDefault="0002033C" w:rsidP="00020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  D-lui Anatolie Donțu, primarul orașului Căușeni;</w:t>
      </w:r>
    </w:p>
    <w:p w:rsidR="0002033C" w:rsidRPr="00FA7E9E" w:rsidRDefault="0002033C" w:rsidP="00020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   Instituția Publică ”Agenția Servicii Publice”, Serviciul Cadastral Teritorial ”Căușeni;</w:t>
      </w:r>
    </w:p>
    <w:p w:rsidR="0002033C" w:rsidRPr="00FA7E9E" w:rsidRDefault="0002033C" w:rsidP="00020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>- Cetățenei Niculcea Elena;</w:t>
      </w:r>
    </w:p>
    <w:p w:rsidR="0002033C" w:rsidRPr="00FA7E9E" w:rsidRDefault="0002033C" w:rsidP="00020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FA7E9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A7E9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e aduce la </w:t>
      </w:r>
      <w:proofErr w:type="gramStart"/>
      <w:r w:rsidRPr="00FA7E9E">
        <w:rPr>
          <w:rFonts w:ascii="Times New Roman" w:hAnsi="Times New Roman" w:cs="Times New Roman"/>
          <w:sz w:val="24"/>
          <w:szCs w:val="24"/>
          <w:lang w:val="ro-RO"/>
        </w:rPr>
        <w:t>cunoștință  publică</w:t>
      </w:r>
      <w:proofErr w:type="gramEnd"/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plasării pe pagina web a primăriei      or.Căușeni și includerii în Registrul de Stat a actelor locale. </w:t>
      </w:r>
    </w:p>
    <w:p w:rsidR="0002033C" w:rsidRPr="00FA7E9E" w:rsidRDefault="0002033C" w:rsidP="00020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033C" w:rsidRPr="00543D7A" w:rsidRDefault="0002033C" w:rsidP="0002033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A7E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43D7A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543D7A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543D7A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543D7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Pr="00543D7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543D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43D7A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02033C" w:rsidRPr="00FA7E9E" w:rsidRDefault="0002033C" w:rsidP="0002033C">
      <w:pPr>
        <w:pStyle w:val="2"/>
        <w:spacing w:line="360" w:lineRule="auto"/>
        <w:ind w:left="-851" w:firstLine="851"/>
        <w:rPr>
          <w:rFonts w:ascii="Times New Roman" w:hAnsi="Times New Roman"/>
          <w:sz w:val="24"/>
          <w:szCs w:val="24"/>
        </w:rPr>
      </w:pPr>
      <w:r w:rsidRPr="00FA7E9E">
        <w:rPr>
          <w:rFonts w:ascii="Times New Roman" w:hAnsi="Times New Roman"/>
          <w:sz w:val="24"/>
          <w:szCs w:val="24"/>
        </w:rPr>
        <w:t xml:space="preserve">Specialist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E9E">
        <w:rPr>
          <w:rFonts w:ascii="Times New Roman" w:hAnsi="Times New Roman"/>
          <w:sz w:val="24"/>
          <w:szCs w:val="24"/>
        </w:rPr>
        <w:t xml:space="preserve">  Valentina </w:t>
      </w:r>
      <w:proofErr w:type="spellStart"/>
      <w:r w:rsidRPr="00FA7E9E">
        <w:rPr>
          <w:rFonts w:ascii="Times New Roman" w:hAnsi="Times New Roman"/>
          <w:sz w:val="24"/>
          <w:szCs w:val="24"/>
        </w:rPr>
        <w:t>Gîrjeu</w:t>
      </w:r>
      <w:proofErr w:type="spellEnd"/>
    </w:p>
    <w:p w:rsidR="0002033C" w:rsidRPr="00FA7E9E" w:rsidRDefault="0002033C" w:rsidP="0002033C">
      <w:pPr>
        <w:pStyle w:val="2"/>
        <w:spacing w:line="360" w:lineRule="auto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Secretarul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Consiliului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</w:p>
    <w:p w:rsidR="0002033C" w:rsidRPr="00FA7E9E" w:rsidRDefault="0002033C" w:rsidP="0002033C">
      <w:pPr>
        <w:pStyle w:val="2"/>
        <w:spacing w:line="360" w:lineRule="auto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orășenesc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E9E">
        <w:rPr>
          <w:rFonts w:ascii="Times New Roman" w:hAnsi="Times New Roman"/>
          <w:sz w:val="24"/>
          <w:szCs w:val="24"/>
        </w:rPr>
        <w:t>Căușeni</w:t>
      </w:r>
      <w:proofErr w:type="spellEnd"/>
      <w:r w:rsidRPr="00FA7E9E">
        <w:rPr>
          <w:rFonts w:ascii="Times New Roman" w:hAnsi="Times New Roman"/>
          <w:sz w:val="24"/>
          <w:szCs w:val="24"/>
        </w:rPr>
        <w:t xml:space="preserve">                                              Ala </w:t>
      </w:r>
      <w:proofErr w:type="spellStart"/>
      <w:r w:rsidRPr="00FA7E9E">
        <w:rPr>
          <w:rFonts w:ascii="Times New Roman" w:hAnsi="Times New Roman"/>
          <w:sz w:val="24"/>
          <w:szCs w:val="24"/>
        </w:rPr>
        <w:t>Cucoș-Chisalița</w:t>
      </w:r>
      <w:proofErr w:type="spellEnd"/>
    </w:p>
    <w:p w:rsidR="0002033C" w:rsidRPr="00FA7E9E" w:rsidRDefault="0002033C" w:rsidP="0002033C">
      <w:pPr>
        <w:pStyle w:val="2"/>
        <w:ind w:left="-851" w:firstLine="851"/>
        <w:rPr>
          <w:rFonts w:ascii="Times New Roman" w:hAnsi="Times New Roman"/>
          <w:sz w:val="24"/>
          <w:szCs w:val="24"/>
        </w:rPr>
      </w:pPr>
      <w:proofErr w:type="spellStart"/>
      <w:r w:rsidRPr="00FA7E9E">
        <w:rPr>
          <w:rFonts w:ascii="Times New Roman" w:hAnsi="Times New Roman"/>
          <w:sz w:val="24"/>
          <w:szCs w:val="24"/>
        </w:rPr>
        <w:t>Avizat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Anatolie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Focșa</w:t>
      </w:r>
      <w:proofErr w:type="spellEnd"/>
    </w:p>
    <w:p w:rsidR="000000FA" w:rsidRPr="002C70B5" w:rsidRDefault="000000FA">
      <w:pPr>
        <w:rPr>
          <w:lang w:val="en-US"/>
        </w:rPr>
      </w:pPr>
    </w:p>
    <w:p w:rsidR="00FC363A" w:rsidRDefault="00FC363A" w:rsidP="00FC363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lastRenderedPageBreak/>
        <w:t xml:space="preserve">NOTĂ INFORMATIVĂ </w:t>
      </w:r>
    </w:p>
    <w:p w:rsidR="00FC363A" w:rsidRPr="006F2F82" w:rsidRDefault="00FC363A" w:rsidP="00FC363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6F2F82">
        <w:rPr>
          <w:rFonts w:ascii="Times New Roman" w:hAnsi="Times New Roman"/>
          <w:b/>
          <w:sz w:val="28"/>
          <w:szCs w:val="28"/>
          <w:lang w:val="ro-MD"/>
        </w:rPr>
        <w:t xml:space="preserve">la proiectul de  </w:t>
      </w:r>
      <w:r>
        <w:rPr>
          <w:rFonts w:ascii="Times New Roman" w:hAnsi="Times New Roman"/>
          <w:b/>
          <w:sz w:val="28"/>
          <w:szCs w:val="28"/>
          <w:lang w:val="ro-MD"/>
        </w:rPr>
        <w:t>Decizie</w:t>
      </w:r>
    </w:p>
    <w:p w:rsidR="00FC363A" w:rsidRDefault="00FC363A" w:rsidP="00FC363A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26E5">
        <w:rPr>
          <w:rFonts w:ascii="Times New Roman" w:hAnsi="Times New Roman"/>
          <w:sz w:val="28"/>
          <w:szCs w:val="28"/>
        </w:rPr>
        <w:t>,,</w:t>
      </w:r>
      <w:proofErr w:type="gramEnd"/>
      <w:r w:rsidRPr="001B26E5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1B26E5">
        <w:rPr>
          <w:rFonts w:ascii="Times New Roman" w:hAnsi="Times New Roman"/>
          <w:sz w:val="28"/>
          <w:szCs w:val="28"/>
        </w:rPr>
        <w:t>privire</w:t>
      </w:r>
      <w:proofErr w:type="spellEnd"/>
      <w:r w:rsidRPr="001B26E5">
        <w:rPr>
          <w:rFonts w:ascii="Times New Roman" w:hAnsi="Times New Roman"/>
          <w:sz w:val="28"/>
          <w:szCs w:val="28"/>
        </w:rPr>
        <w:t xml:space="preserve"> la</w:t>
      </w:r>
      <w:r w:rsidRPr="00EC69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autentificarea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dreptului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proprietate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privată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FC363A" w:rsidRPr="006F2F82" w:rsidRDefault="00FC363A" w:rsidP="00FC363A">
      <w:pPr>
        <w:pStyle w:val="a5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C363A" w:rsidRPr="002C70B5" w:rsidTr="00783F48">
        <w:tc>
          <w:tcPr>
            <w:tcW w:w="5000" w:type="pct"/>
          </w:tcPr>
          <w:p w:rsidR="00FC363A" w:rsidRPr="00CF104A" w:rsidRDefault="00FC363A" w:rsidP="00783F48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Denumirea autorului şi, după caz, a participanţilor la elaborarea proiectului</w:t>
            </w:r>
          </w:p>
        </w:tc>
      </w:tr>
      <w:tr w:rsidR="00FC363A" w:rsidRPr="002C70B5" w:rsidTr="00783F48">
        <w:tc>
          <w:tcPr>
            <w:tcW w:w="5000" w:type="pct"/>
          </w:tcPr>
          <w:p w:rsidR="00FC363A" w:rsidRPr="001B26E5" w:rsidRDefault="00FC363A" w:rsidP="00783F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EC69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Valentina</w:t>
            </w:r>
          </w:p>
        </w:tc>
      </w:tr>
      <w:tr w:rsidR="00FC363A" w:rsidRPr="002C70B5" w:rsidTr="00783F48">
        <w:tc>
          <w:tcPr>
            <w:tcW w:w="5000" w:type="pct"/>
          </w:tcPr>
          <w:p w:rsidR="00FC363A" w:rsidRPr="00CF104A" w:rsidRDefault="00FC363A" w:rsidP="00783F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FC363A" w:rsidRPr="006825F2" w:rsidTr="00783F48">
        <w:tc>
          <w:tcPr>
            <w:tcW w:w="5000" w:type="pct"/>
          </w:tcPr>
          <w:p w:rsidR="00FC363A" w:rsidRPr="00312153" w:rsidRDefault="00FC363A" w:rsidP="00783F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Avînd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comună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r w:rsidRPr="00312153">
              <w:rPr>
                <w:rFonts w:ascii="Times New Roman" w:hAnsi="Times New Roman"/>
                <w:sz w:val="28"/>
                <w:szCs w:val="28"/>
                <w:lang w:val="ro-RO"/>
              </w:rPr>
              <w:t>cet.</w:t>
            </w:r>
            <w:r w:rsidRPr="00312153">
              <w:rPr>
                <w:sz w:val="28"/>
                <w:szCs w:val="28"/>
                <w:lang w:val="ro-RO"/>
              </w:rPr>
              <w:t xml:space="preserve"> </w:t>
            </w:r>
            <w:r w:rsidRPr="00543D7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Railean Leontie, dom. în or. Căușeni, str. Ion Soltîs, nr. 1 și cet. Niculcea Elena, dom. în or. Căușeni, str. Ciocana Mică, nr. 26</w:t>
            </w:r>
            <w:r w:rsidRPr="003121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înregistrată</w:t>
            </w:r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 w:rsidRPr="0031215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02/1-25-131 din 30.01.2020,</w:t>
            </w:r>
          </w:p>
        </w:tc>
      </w:tr>
      <w:tr w:rsidR="00FC363A" w:rsidRPr="002C70B5" w:rsidTr="00783F48">
        <w:tc>
          <w:tcPr>
            <w:tcW w:w="5000" w:type="pct"/>
          </w:tcPr>
          <w:p w:rsidR="00FC363A" w:rsidRPr="00CF104A" w:rsidRDefault="00FC363A" w:rsidP="00783F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FC363A" w:rsidRPr="00312153" w:rsidTr="00783F48">
        <w:tc>
          <w:tcPr>
            <w:tcW w:w="5000" w:type="pct"/>
          </w:tcPr>
          <w:p w:rsidR="00FC363A" w:rsidRPr="001A0A23" w:rsidRDefault="00FC363A" w:rsidP="00783F4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A autentifica cet.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Niculcea Elena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, dreptul de proprietate privată asupra terenul cu destinație ”agricol” cu suprafața de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2,0503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ha cu amplasament în extravilanul or. Căușeni, nr. cadastral </w:t>
            </w:r>
            <w:r w:rsidRPr="00543D7A">
              <w:rPr>
                <w:rFonts w:ascii="Times New Roman" w:hAnsi="Times New Roman"/>
                <w:color w:val="FFFFFF" w:themeColor="background1"/>
                <w:sz w:val="28"/>
                <w:szCs w:val="28"/>
                <w:lang w:val="it-IT"/>
              </w:rPr>
              <w:t>2701413224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FC363A" w:rsidRPr="00036669" w:rsidTr="00783F48">
        <w:tc>
          <w:tcPr>
            <w:tcW w:w="5000" w:type="pct"/>
          </w:tcPr>
          <w:p w:rsidR="00FC363A" w:rsidRPr="00CF104A" w:rsidRDefault="00FC363A" w:rsidP="00783F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4. Fundamentarea economico-financiară</w:t>
            </w:r>
          </w:p>
        </w:tc>
      </w:tr>
      <w:tr w:rsidR="00FC363A" w:rsidRPr="00036669" w:rsidTr="00783F48">
        <w:tc>
          <w:tcPr>
            <w:tcW w:w="5000" w:type="pct"/>
          </w:tcPr>
          <w:p w:rsidR="00FC363A" w:rsidRPr="00036669" w:rsidRDefault="00FC363A" w:rsidP="00783F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-------------------------------------------------------------</w:t>
            </w:r>
          </w:p>
        </w:tc>
      </w:tr>
      <w:tr w:rsidR="00FC363A" w:rsidRPr="002C70B5" w:rsidTr="00783F48">
        <w:tc>
          <w:tcPr>
            <w:tcW w:w="5000" w:type="pct"/>
          </w:tcPr>
          <w:p w:rsidR="00FC363A" w:rsidRPr="00CF104A" w:rsidRDefault="00FC363A" w:rsidP="00783F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FC363A" w:rsidRPr="002C70B5" w:rsidTr="00783F48">
        <w:tc>
          <w:tcPr>
            <w:tcW w:w="5000" w:type="pct"/>
          </w:tcPr>
          <w:p w:rsidR="00FC363A" w:rsidRPr="006F2F82" w:rsidRDefault="00FC363A" w:rsidP="00783F4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art. 12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Funciar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Moldova,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828-XII din 25.12.1991,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art.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(1), (2), lit. b) d)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Moldova,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. 436-XVI din 28.12.2006  ”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”.</w:t>
            </w:r>
          </w:p>
        </w:tc>
      </w:tr>
      <w:tr w:rsidR="00FC363A" w:rsidRPr="00A83387" w:rsidTr="00783F48">
        <w:tc>
          <w:tcPr>
            <w:tcW w:w="5000" w:type="pct"/>
          </w:tcPr>
          <w:p w:rsidR="00FC363A" w:rsidRPr="00766B59" w:rsidRDefault="00FC363A" w:rsidP="00783F48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6FD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FC363A" w:rsidRPr="002C70B5" w:rsidTr="00783F48">
        <w:trPr>
          <w:trHeight w:val="792"/>
        </w:trPr>
        <w:tc>
          <w:tcPr>
            <w:tcW w:w="5000" w:type="pct"/>
          </w:tcPr>
          <w:p w:rsidR="00FC363A" w:rsidRPr="00B73AEF" w:rsidRDefault="00FC363A" w:rsidP="00783F4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FC363A" w:rsidRPr="002C70B5" w:rsidTr="00783F48">
        <w:tc>
          <w:tcPr>
            <w:tcW w:w="5000" w:type="pct"/>
          </w:tcPr>
          <w:p w:rsidR="00FC363A" w:rsidRPr="00CF104A" w:rsidRDefault="00FC363A" w:rsidP="00783F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7</w:t>
            </w:r>
            <w:r w:rsidRPr="00CF104A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. Avizarea şi consultarea publică a proiectului</w:t>
            </w:r>
          </w:p>
        </w:tc>
      </w:tr>
      <w:tr w:rsidR="00FC363A" w:rsidRPr="002C70B5" w:rsidTr="00783F48">
        <w:tc>
          <w:tcPr>
            <w:tcW w:w="5000" w:type="pct"/>
          </w:tcPr>
          <w:p w:rsidR="00FC363A" w:rsidRPr="00036669" w:rsidRDefault="00FC363A" w:rsidP="00783F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În scopul respectării prevederilor Legii nr.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239/2008 privind transparența în procesul decizional, proiectul de decizie privind alocarea premiului este plasat pe pagina web oficială a Primăriei or. Căușeni. Proiectul</w:t>
            </w:r>
            <w:r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036669">
              <w:rPr>
                <w:rFonts w:ascii="Times New Roman" w:hAnsi="Times New Roman"/>
                <w:sz w:val="28"/>
                <w:szCs w:val="28"/>
                <w:lang w:val="ro-MD"/>
              </w:rPr>
              <w:t>va fi supus consultărilor publice cu toate părțile interesate și va urma avizarea oficială în condițiile cadrului normativ.</w:t>
            </w:r>
          </w:p>
        </w:tc>
      </w:tr>
    </w:tbl>
    <w:p w:rsidR="00FC363A" w:rsidRDefault="00FC363A" w:rsidP="00FC363A">
      <w:pPr>
        <w:rPr>
          <w:rFonts w:ascii="Times New Roman" w:hAnsi="Times New Roman"/>
          <w:sz w:val="28"/>
          <w:szCs w:val="28"/>
          <w:lang w:val="ro-RO"/>
        </w:rPr>
      </w:pPr>
    </w:p>
    <w:p w:rsidR="00FC363A" w:rsidRDefault="00FC363A" w:rsidP="00FC363A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FC363A" w:rsidRPr="00036669" w:rsidRDefault="00FC363A" w:rsidP="00FC363A">
      <w:pPr>
        <w:rPr>
          <w:rFonts w:ascii="Times New Roman" w:hAnsi="Times New Roman"/>
          <w:sz w:val="28"/>
          <w:szCs w:val="28"/>
          <w:lang w:val="ro-RO"/>
        </w:rPr>
      </w:pPr>
      <w:r w:rsidRPr="00036669">
        <w:rPr>
          <w:rFonts w:ascii="Times New Roman" w:hAnsi="Times New Roman"/>
          <w:sz w:val="28"/>
          <w:szCs w:val="28"/>
          <w:lang w:val="ro-RO"/>
        </w:rPr>
        <w:t xml:space="preserve">Specialist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>Valentina  Gîrjeu</w:t>
      </w:r>
    </w:p>
    <w:p w:rsidR="00FC363A" w:rsidRDefault="00FC363A" w:rsidP="00FC363A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C363A" w:rsidRPr="00FC363A" w:rsidRDefault="00FC363A">
      <w:pPr>
        <w:rPr>
          <w:lang w:val="ro-RO"/>
        </w:rPr>
      </w:pPr>
    </w:p>
    <w:p w:rsidR="00FC363A" w:rsidRPr="00FC363A" w:rsidRDefault="00FC363A">
      <w:pPr>
        <w:rPr>
          <w:lang w:val="en-US"/>
        </w:rPr>
      </w:pPr>
    </w:p>
    <w:p w:rsidR="00FC363A" w:rsidRPr="00FC363A" w:rsidRDefault="00FC363A">
      <w:pPr>
        <w:rPr>
          <w:lang w:val="en-US"/>
        </w:rPr>
      </w:pPr>
    </w:p>
    <w:p w:rsidR="00FC363A" w:rsidRPr="00FC363A" w:rsidRDefault="00FC363A">
      <w:pPr>
        <w:rPr>
          <w:lang w:val="en-US"/>
        </w:rPr>
      </w:pPr>
    </w:p>
    <w:sectPr w:rsidR="00FC363A" w:rsidRPr="00FC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73"/>
    <w:rsid w:val="000000FA"/>
    <w:rsid w:val="0002033C"/>
    <w:rsid w:val="002C70B5"/>
    <w:rsid w:val="00F35473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0411"/>
  <w15:chartTrackingRefBased/>
  <w15:docId w15:val="{C37030C7-FDC5-40A9-8DA4-85D4E90D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33C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02033C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rsid w:val="0002033C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02033C"/>
    <w:rPr>
      <w:rFonts w:ascii="Times New Roman AIB" w:eastAsia="Times New Roman" w:hAnsi="Times New Roman AIB" w:cs="Times New Roman"/>
      <w:sz w:val="28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02033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02033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2020-02-04T12:28:00Z</dcterms:created>
  <dcterms:modified xsi:type="dcterms:W3CDTF">2020-02-05T06:36:00Z</dcterms:modified>
</cp:coreProperties>
</file>