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B8" w:rsidRPr="002F2117" w:rsidRDefault="00733B85" w:rsidP="002B23B8">
      <w:pPr>
        <w:ind w:left="-900"/>
        <w:rPr>
          <w:rFonts w:ascii="Times New Roman" w:hAnsi="Times New Roman"/>
          <w:b/>
          <w:sz w:val="24"/>
          <w:szCs w:val="24"/>
          <w:lang w:val="ro-RO"/>
        </w:rPr>
      </w:pPr>
      <w:r w:rsidRPr="00733B85">
        <w:rPr>
          <w:rFonts w:ascii="Times New Roman" w:hAnsi="Times New Roman" w:cs="Times New Roman"/>
          <w:sz w:val="28"/>
          <w:szCs w:val="28"/>
          <w:lang w:val="en-US"/>
        </w:rPr>
        <w:t xml:space="preserve">                                                       </w:t>
      </w:r>
      <w:r w:rsidR="002B23B8">
        <w:rPr>
          <w:rFonts w:ascii="Times New Roman" w:hAnsi="Times New Roman"/>
          <w:sz w:val="24"/>
          <w:szCs w:val="24"/>
          <w:lang w:val="ro-RO"/>
        </w:rPr>
        <w:t xml:space="preserve">                </w:t>
      </w:r>
      <w:r w:rsidR="002B23B8" w:rsidRPr="002F2117">
        <w:rPr>
          <w:rFonts w:ascii="Times New Roman" w:hAnsi="Times New Roman"/>
          <w:sz w:val="24"/>
          <w:szCs w:val="24"/>
          <w:lang w:val="ro-RO"/>
        </w:rPr>
        <w:t xml:space="preserve">   </w:t>
      </w:r>
      <w:r w:rsidR="002B23B8" w:rsidRPr="002F2117">
        <w:rPr>
          <w:rFonts w:ascii="Times New Roman" w:hAnsi="Times New Roman"/>
          <w:b/>
          <w:sz w:val="24"/>
          <w:szCs w:val="24"/>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1.2pt" o:ole="" fillcolor="window">
            <v:imagedata r:id="rId5" o:title=""/>
          </v:shape>
          <o:OLEObject Type="Embed" ProgID="Word.Picture.8" ShapeID="_x0000_i1025" DrawAspect="Content" ObjectID="_1654064292" r:id="rId6"/>
        </w:object>
      </w:r>
      <w:r w:rsidR="002B23B8" w:rsidRPr="002F2117">
        <w:rPr>
          <w:rFonts w:ascii="Times New Roman" w:hAnsi="Times New Roman"/>
          <w:b/>
          <w:sz w:val="24"/>
          <w:szCs w:val="24"/>
          <w:lang w:val="ro-RO"/>
        </w:rPr>
        <w:t xml:space="preserve">                                                 </w:t>
      </w:r>
      <w:r w:rsidR="002B23B8">
        <w:rPr>
          <w:rFonts w:ascii="Times New Roman" w:hAnsi="Times New Roman"/>
          <w:b/>
          <w:sz w:val="24"/>
          <w:szCs w:val="24"/>
          <w:lang w:val="ro-RO"/>
        </w:rPr>
        <w:t>PROIECT</w:t>
      </w:r>
    </w:p>
    <w:p w:rsidR="002B23B8" w:rsidRPr="002F2117" w:rsidRDefault="002B23B8" w:rsidP="002B23B8">
      <w:pPr>
        <w:spacing w:after="0"/>
        <w:ind w:left="-900"/>
        <w:jc w:val="center"/>
        <w:rPr>
          <w:rFonts w:ascii="Times New Roman" w:hAnsi="Times New Roman"/>
          <w:b/>
          <w:sz w:val="24"/>
          <w:szCs w:val="24"/>
          <w:lang w:val="en-US"/>
        </w:rPr>
      </w:pPr>
      <w:r w:rsidRPr="002F2117">
        <w:rPr>
          <w:rFonts w:ascii="Times New Roman" w:hAnsi="Times New Roman"/>
          <w:b/>
          <w:sz w:val="24"/>
          <w:szCs w:val="24"/>
          <w:lang w:val="en-US"/>
        </w:rPr>
        <w:t>REPUBLICA MOLDOVA</w:t>
      </w:r>
    </w:p>
    <w:p w:rsidR="002B23B8" w:rsidRPr="002F2117" w:rsidRDefault="002B23B8" w:rsidP="002B23B8">
      <w:pPr>
        <w:pStyle w:val="a6"/>
        <w:spacing w:after="0"/>
        <w:ind w:left="-900"/>
        <w:jc w:val="center"/>
        <w:rPr>
          <w:rFonts w:ascii="Times New Roman" w:hAnsi="Times New Roman"/>
          <w:b/>
          <w:sz w:val="24"/>
        </w:rPr>
      </w:pPr>
      <w:r w:rsidRPr="002F2117">
        <w:rPr>
          <w:rFonts w:ascii="Times New Roman" w:hAnsi="Times New Roman"/>
          <w:b/>
          <w:sz w:val="24"/>
        </w:rPr>
        <w:t>RAIONUL CĂUŞENI</w:t>
      </w:r>
    </w:p>
    <w:p w:rsidR="002B23B8" w:rsidRPr="00C64B8B" w:rsidRDefault="002B23B8" w:rsidP="002B23B8">
      <w:pPr>
        <w:pStyle w:val="a6"/>
        <w:spacing w:after="0"/>
        <w:ind w:left="-900"/>
        <w:jc w:val="center"/>
        <w:rPr>
          <w:b/>
          <w:sz w:val="24"/>
        </w:rPr>
      </w:pPr>
      <w:r w:rsidRPr="00C64B8B">
        <w:rPr>
          <w:b/>
          <w:sz w:val="24"/>
        </w:rPr>
        <w:t>CONSILIUL ORĂŞENESC CĂUŞENI</w:t>
      </w:r>
    </w:p>
    <w:p w:rsidR="002B23B8" w:rsidRPr="00C64B8B" w:rsidRDefault="002B23B8" w:rsidP="002B23B8">
      <w:pPr>
        <w:pStyle w:val="a6"/>
        <w:spacing w:after="0"/>
        <w:ind w:left="-900"/>
        <w:jc w:val="center"/>
        <w:rPr>
          <w:rFonts w:ascii="Times New Roman" w:hAnsi="Times New Roman"/>
          <w:b/>
          <w:sz w:val="24"/>
        </w:rPr>
      </w:pPr>
    </w:p>
    <w:p w:rsidR="002B23B8" w:rsidRPr="002F2117" w:rsidRDefault="002B23B8" w:rsidP="002B23B8">
      <w:pPr>
        <w:spacing w:after="0"/>
        <w:ind w:left="-900"/>
        <w:jc w:val="center"/>
        <w:rPr>
          <w:rFonts w:ascii="Times New Roman" w:hAnsi="Times New Roman"/>
          <w:b/>
          <w:sz w:val="24"/>
          <w:szCs w:val="24"/>
          <w:lang w:val="ro-RO"/>
        </w:rPr>
      </w:pPr>
      <w:r w:rsidRPr="002F2117">
        <w:rPr>
          <w:rFonts w:ascii="Times New Roman" w:hAnsi="Times New Roman"/>
          <w:b/>
          <w:sz w:val="24"/>
          <w:szCs w:val="24"/>
          <w:lang w:val="ro-RO"/>
        </w:rPr>
        <w:t>DECIZIA nr. /</w:t>
      </w:r>
    </w:p>
    <w:p w:rsidR="002B23B8" w:rsidRDefault="002B23B8" w:rsidP="002B23B8">
      <w:pPr>
        <w:spacing w:after="0"/>
        <w:ind w:left="-900"/>
        <w:jc w:val="center"/>
        <w:rPr>
          <w:rFonts w:ascii="Times New Roman" w:hAnsi="Times New Roman"/>
          <w:sz w:val="28"/>
          <w:szCs w:val="28"/>
          <w:lang w:val="ro-RO"/>
        </w:rPr>
      </w:pPr>
      <w:r w:rsidRPr="00EE1BAF">
        <w:rPr>
          <w:rFonts w:ascii="Times New Roman" w:hAnsi="Times New Roman"/>
          <w:sz w:val="28"/>
          <w:szCs w:val="28"/>
          <w:lang w:val="ro-RO"/>
        </w:rPr>
        <w:t xml:space="preserve">din </w:t>
      </w:r>
      <w:r w:rsidR="00C42967">
        <w:rPr>
          <w:rFonts w:ascii="Times New Roman" w:hAnsi="Times New Roman"/>
          <w:sz w:val="28"/>
          <w:szCs w:val="28"/>
          <w:lang w:val="ro-RO"/>
        </w:rPr>
        <w:t xml:space="preserve">                 </w:t>
      </w:r>
      <w:r w:rsidRPr="00EE1BAF">
        <w:rPr>
          <w:rFonts w:ascii="Times New Roman" w:hAnsi="Times New Roman"/>
          <w:sz w:val="28"/>
          <w:szCs w:val="28"/>
          <w:lang w:val="ro-RO"/>
        </w:rPr>
        <w:t xml:space="preserve"> </w:t>
      </w:r>
      <w:r w:rsidR="00C42967">
        <w:rPr>
          <w:rFonts w:ascii="Times New Roman" w:hAnsi="Times New Roman"/>
          <w:sz w:val="28"/>
          <w:szCs w:val="28"/>
          <w:lang w:val="ro-RO"/>
        </w:rPr>
        <w:t>2020</w:t>
      </w:r>
    </w:p>
    <w:p w:rsidR="002B23B8" w:rsidRDefault="002B23B8" w:rsidP="002B23B8">
      <w:pPr>
        <w:spacing w:after="0"/>
        <w:ind w:left="-900"/>
        <w:jc w:val="center"/>
        <w:rPr>
          <w:rFonts w:ascii="Times New Roman" w:hAnsi="Times New Roman"/>
          <w:sz w:val="28"/>
          <w:szCs w:val="28"/>
          <w:lang w:val="ro-RO"/>
        </w:rPr>
      </w:pPr>
    </w:p>
    <w:p w:rsidR="002B23B8" w:rsidRPr="00EE1BAF" w:rsidRDefault="002B23B8" w:rsidP="002B23B8">
      <w:pPr>
        <w:spacing w:after="0"/>
        <w:ind w:left="-900"/>
        <w:jc w:val="center"/>
        <w:rPr>
          <w:rFonts w:ascii="Times New Roman" w:hAnsi="Times New Roman"/>
          <w:sz w:val="28"/>
          <w:szCs w:val="28"/>
          <w:lang w:val="ro-RO"/>
        </w:rPr>
      </w:pPr>
    </w:p>
    <w:p w:rsidR="002B23B8" w:rsidRDefault="002B23B8" w:rsidP="002B23B8">
      <w:pPr>
        <w:spacing w:after="0"/>
        <w:jc w:val="both"/>
        <w:rPr>
          <w:rFonts w:ascii="Times New Roman" w:hAnsi="Times New Roman"/>
          <w:sz w:val="28"/>
          <w:szCs w:val="28"/>
          <w:lang w:val="ro-MO"/>
        </w:rPr>
      </w:pPr>
      <w:r>
        <w:rPr>
          <w:rFonts w:ascii="Times New Roman" w:hAnsi="Times New Roman"/>
          <w:sz w:val="28"/>
          <w:szCs w:val="28"/>
          <w:lang w:val="ro-MO"/>
        </w:rPr>
        <w:t xml:space="preserve">Cu privire la </w:t>
      </w:r>
      <w:r w:rsidR="00C42967">
        <w:rPr>
          <w:rFonts w:ascii="Times New Roman" w:hAnsi="Times New Roman"/>
          <w:sz w:val="28"/>
          <w:szCs w:val="28"/>
          <w:lang w:val="ro-RO"/>
        </w:rPr>
        <w:t>aprobarea raportului</w:t>
      </w:r>
    </w:p>
    <w:p w:rsidR="002B23B8" w:rsidRDefault="00C42967" w:rsidP="002B23B8">
      <w:pPr>
        <w:spacing w:after="0"/>
        <w:jc w:val="both"/>
        <w:rPr>
          <w:rFonts w:ascii="Times New Roman" w:hAnsi="Times New Roman"/>
          <w:sz w:val="28"/>
          <w:szCs w:val="28"/>
          <w:lang w:val="ro-MO"/>
        </w:rPr>
      </w:pPr>
      <w:r>
        <w:rPr>
          <w:rFonts w:ascii="Times New Roman" w:hAnsi="Times New Roman"/>
          <w:sz w:val="28"/>
          <w:szCs w:val="28"/>
          <w:lang w:val="ro-MO"/>
        </w:rPr>
        <w:t>privind executarea bugetului or.Căușeni</w:t>
      </w:r>
    </w:p>
    <w:p w:rsidR="002B23B8" w:rsidRPr="00C42967" w:rsidRDefault="00C42967" w:rsidP="002B23B8">
      <w:pPr>
        <w:spacing w:after="0" w:line="240" w:lineRule="auto"/>
        <w:jc w:val="both"/>
        <w:rPr>
          <w:rFonts w:ascii="Times New Roman" w:hAnsi="Times New Roman"/>
          <w:sz w:val="24"/>
          <w:szCs w:val="24"/>
          <w:lang w:val="ro-MO"/>
        </w:rPr>
      </w:pPr>
      <w:r>
        <w:rPr>
          <w:rFonts w:ascii="Times New Roman" w:hAnsi="Times New Roman"/>
          <w:sz w:val="28"/>
          <w:szCs w:val="28"/>
          <w:lang w:val="ro-MO"/>
        </w:rPr>
        <w:t>pentru anul 2019</w:t>
      </w:r>
    </w:p>
    <w:p w:rsidR="002B23B8" w:rsidRPr="00EE1BAF" w:rsidRDefault="002B23B8" w:rsidP="002B23B8">
      <w:pPr>
        <w:spacing w:after="0" w:line="240" w:lineRule="auto"/>
        <w:jc w:val="both"/>
        <w:rPr>
          <w:rFonts w:ascii="Times New Roman" w:hAnsi="Times New Roman"/>
          <w:sz w:val="28"/>
          <w:szCs w:val="28"/>
          <w:lang w:val="ro-MO"/>
        </w:rPr>
      </w:pPr>
    </w:p>
    <w:p w:rsidR="002B23B8" w:rsidRPr="00EE1BAF" w:rsidRDefault="002B23B8" w:rsidP="002B23B8">
      <w:pPr>
        <w:spacing w:after="0"/>
        <w:jc w:val="both"/>
        <w:rPr>
          <w:rFonts w:ascii="Times New Roman" w:hAnsi="Times New Roman"/>
          <w:sz w:val="28"/>
          <w:szCs w:val="28"/>
          <w:lang w:val="ro-RO"/>
        </w:rPr>
      </w:pPr>
      <w:r w:rsidRPr="00EE1BAF">
        <w:rPr>
          <w:rFonts w:ascii="Times New Roman" w:hAnsi="Times New Roman"/>
          <w:sz w:val="28"/>
          <w:szCs w:val="28"/>
          <w:lang w:val="ro-MO"/>
        </w:rPr>
        <w:t xml:space="preserve">          </w:t>
      </w:r>
      <w:proofErr w:type="spellStart"/>
      <w:proofErr w:type="gramStart"/>
      <w:r w:rsidRPr="00EE1BAF">
        <w:rPr>
          <w:rFonts w:ascii="Times New Roman" w:hAnsi="Times New Roman"/>
          <w:sz w:val="28"/>
          <w:szCs w:val="28"/>
          <w:lang w:val="en-US"/>
        </w:rPr>
        <w:t>În</w:t>
      </w:r>
      <w:proofErr w:type="spellEnd"/>
      <w:r w:rsidRPr="00EE1BAF">
        <w:rPr>
          <w:rFonts w:ascii="Times New Roman" w:hAnsi="Times New Roman"/>
          <w:sz w:val="28"/>
          <w:szCs w:val="28"/>
          <w:lang w:val="en-US"/>
        </w:rPr>
        <w:t xml:space="preserve"> </w:t>
      </w:r>
      <w:proofErr w:type="spellStart"/>
      <w:r w:rsidRPr="00EE1BAF">
        <w:rPr>
          <w:rFonts w:ascii="Times New Roman" w:hAnsi="Times New Roman"/>
          <w:sz w:val="28"/>
          <w:szCs w:val="28"/>
          <w:lang w:val="en-US"/>
        </w:rPr>
        <w:t>conformitate</w:t>
      </w:r>
      <w:proofErr w:type="spellEnd"/>
      <w:r w:rsidRPr="00EE1BAF">
        <w:rPr>
          <w:rFonts w:ascii="Times New Roman" w:hAnsi="Times New Roman"/>
          <w:sz w:val="28"/>
          <w:szCs w:val="28"/>
          <w:lang w:val="en-US"/>
        </w:rPr>
        <w:t xml:space="preserve"> cu</w:t>
      </w:r>
      <w:r w:rsidRPr="00EE1BAF">
        <w:rPr>
          <w:rFonts w:ascii="Times New Roman" w:hAnsi="Times New Roman"/>
          <w:sz w:val="28"/>
          <w:szCs w:val="28"/>
          <w:lang w:val="ro-RO"/>
        </w:rPr>
        <w:t xml:space="preserve"> art.</w:t>
      </w:r>
      <w:proofErr w:type="gramEnd"/>
      <w:r w:rsidRPr="00EE1BAF">
        <w:rPr>
          <w:rFonts w:ascii="Times New Roman" w:hAnsi="Times New Roman"/>
          <w:sz w:val="28"/>
          <w:szCs w:val="28"/>
          <w:lang w:val="ro-RO"/>
        </w:rPr>
        <w:t xml:space="preserve"> 29</w:t>
      </w:r>
      <w:r w:rsidR="00C42967">
        <w:rPr>
          <w:rFonts w:ascii="Times New Roman" w:hAnsi="Times New Roman"/>
          <w:sz w:val="28"/>
          <w:szCs w:val="28"/>
          <w:lang w:val="ro-RO"/>
        </w:rPr>
        <w:t xml:space="preserve"> (2),</w:t>
      </w:r>
      <w:r w:rsidRPr="00EE1BAF">
        <w:rPr>
          <w:rFonts w:ascii="Times New Roman" w:hAnsi="Times New Roman"/>
          <w:sz w:val="28"/>
          <w:szCs w:val="28"/>
          <w:lang w:val="ro-RO"/>
        </w:rPr>
        <w:t xml:space="preserve"> (3) din Legea privind finanţele publice locale, nr.397-XV din 16 octombrie 2003,</w:t>
      </w:r>
    </w:p>
    <w:p w:rsidR="002B23B8" w:rsidRPr="00EE1BAF" w:rsidRDefault="00C42967" w:rsidP="002B23B8">
      <w:pPr>
        <w:spacing w:after="0"/>
        <w:jc w:val="both"/>
        <w:rPr>
          <w:rFonts w:ascii="Times New Roman" w:hAnsi="Times New Roman"/>
          <w:sz w:val="28"/>
          <w:szCs w:val="28"/>
          <w:lang w:val="ro-RO"/>
        </w:rPr>
      </w:pPr>
      <w:r>
        <w:rPr>
          <w:rFonts w:ascii="Times New Roman" w:hAnsi="Times New Roman"/>
          <w:sz w:val="28"/>
          <w:szCs w:val="28"/>
          <w:lang w:val="ro-RO"/>
        </w:rPr>
        <w:t xml:space="preserve">        art. 14(2) n),</w:t>
      </w:r>
      <w:r w:rsidR="002B23B8" w:rsidRPr="00EE1BAF">
        <w:rPr>
          <w:rFonts w:ascii="Times New Roman" w:hAnsi="Times New Roman"/>
          <w:sz w:val="28"/>
          <w:szCs w:val="28"/>
          <w:lang w:val="ro-RO"/>
        </w:rPr>
        <w:t xml:space="preserve"> din Legea privind</w:t>
      </w:r>
      <w:r>
        <w:rPr>
          <w:rFonts w:ascii="Times New Roman" w:hAnsi="Times New Roman"/>
          <w:sz w:val="28"/>
          <w:szCs w:val="28"/>
          <w:lang w:val="ro-RO"/>
        </w:rPr>
        <w:t xml:space="preserve"> administrația publică locală</w:t>
      </w:r>
      <w:r w:rsidR="002B23B8" w:rsidRPr="00EE1BAF">
        <w:rPr>
          <w:rFonts w:ascii="Times New Roman" w:hAnsi="Times New Roman"/>
          <w:sz w:val="28"/>
          <w:szCs w:val="28"/>
          <w:lang w:val="ro-RO"/>
        </w:rPr>
        <w:t xml:space="preserve"> nr. 435-XVI din 28 decembrie 2006,</w:t>
      </w:r>
      <w:r w:rsidR="001302D5">
        <w:rPr>
          <w:rFonts w:ascii="Times New Roman" w:hAnsi="Times New Roman"/>
          <w:sz w:val="28"/>
          <w:szCs w:val="28"/>
          <w:lang w:val="ro-RO"/>
        </w:rPr>
        <w:t>Legii privind sistemul bugetar și procesul bugetar nr.847 din 24.05.1996,audiind raportul privind execuția bugetului pentru anul 2019,</w:t>
      </w:r>
    </w:p>
    <w:p w:rsidR="002B23B8" w:rsidRPr="00EE1BAF" w:rsidRDefault="002B23B8" w:rsidP="002B23B8">
      <w:pPr>
        <w:spacing w:after="0"/>
        <w:ind w:firstLine="390"/>
        <w:jc w:val="both"/>
        <w:rPr>
          <w:rFonts w:ascii="Times New Roman" w:hAnsi="Times New Roman"/>
          <w:sz w:val="28"/>
          <w:szCs w:val="28"/>
          <w:lang w:val="ro-RO"/>
        </w:rPr>
      </w:pPr>
      <w:r w:rsidRPr="00EE1BAF">
        <w:rPr>
          <w:rFonts w:ascii="Times New Roman" w:hAnsi="Times New Roman"/>
          <w:sz w:val="28"/>
          <w:szCs w:val="28"/>
          <w:lang w:val="ro-RO"/>
        </w:rPr>
        <w:t xml:space="preserve">  În temeiul art. 3, 9, 10(1), (2),14(1), (2) lit.z), 19(3), 20(1),(2), 81(1) din Legea privind administraţia publică locală nr.436-XVI din 28.12.2006, Consiliul orăşenesc Căuşeni, </w:t>
      </w:r>
      <w:r w:rsidRPr="00EE1BAF">
        <w:rPr>
          <w:rFonts w:ascii="Times New Roman" w:hAnsi="Times New Roman"/>
          <w:b/>
          <w:sz w:val="28"/>
          <w:szCs w:val="28"/>
          <w:lang w:val="ro-RO"/>
        </w:rPr>
        <w:t>DECIDE:</w:t>
      </w:r>
    </w:p>
    <w:p w:rsidR="002B23B8" w:rsidRPr="00EE1BAF" w:rsidRDefault="002B23B8" w:rsidP="002B23B8">
      <w:pPr>
        <w:spacing w:after="0"/>
        <w:ind w:firstLine="390"/>
        <w:jc w:val="both"/>
        <w:rPr>
          <w:rFonts w:ascii="Times New Roman" w:hAnsi="Times New Roman"/>
          <w:sz w:val="28"/>
          <w:szCs w:val="28"/>
          <w:lang w:val="ro-RO"/>
        </w:rPr>
      </w:pPr>
    </w:p>
    <w:p w:rsidR="002B23B8" w:rsidRPr="00EE1BAF" w:rsidRDefault="00C24348" w:rsidP="002B23B8">
      <w:pPr>
        <w:spacing w:after="0"/>
        <w:jc w:val="both"/>
        <w:rPr>
          <w:rFonts w:ascii="Times New Roman" w:hAnsi="Times New Roman"/>
          <w:sz w:val="28"/>
          <w:szCs w:val="28"/>
          <w:lang w:val="ro-MO"/>
        </w:rPr>
      </w:pPr>
      <w:r>
        <w:rPr>
          <w:rFonts w:ascii="Times New Roman" w:hAnsi="Times New Roman"/>
          <w:sz w:val="28"/>
          <w:szCs w:val="28"/>
          <w:lang w:val="ro-RO"/>
        </w:rPr>
        <w:t>1.A lua</w:t>
      </w:r>
      <w:r w:rsidR="002B23B8" w:rsidRPr="00EE1BAF">
        <w:rPr>
          <w:rFonts w:ascii="Times New Roman" w:hAnsi="Times New Roman"/>
          <w:sz w:val="28"/>
          <w:szCs w:val="28"/>
          <w:lang w:val="ro-RO"/>
        </w:rPr>
        <w:t xml:space="preserve"> act de raportul privind executarea bugetului </w:t>
      </w:r>
      <w:r>
        <w:rPr>
          <w:rFonts w:ascii="Times New Roman" w:hAnsi="Times New Roman"/>
          <w:sz w:val="28"/>
          <w:szCs w:val="28"/>
          <w:lang w:val="ro-MO"/>
        </w:rPr>
        <w:t>oraşului Căuşeni</w:t>
      </w:r>
      <w:r w:rsidR="002B23B8" w:rsidRPr="00EE1BAF">
        <w:rPr>
          <w:rFonts w:ascii="Times New Roman" w:hAnsi="Times New Roman"/>
          <w:sz w:val="28"/>
          <w:szCs w:val="28"/>
          <w:lang w:val="ro-MO"/>
        </w:rPr>
        <w:t xml:space="preserve"> </w:t>
      </w:r>
      <w:r>
        <w:rPr>
          <w:rFonts w:ascii="Times New Roman" w:hAnsi="Times New Roman"/>
          <w:sz w:val="28"/>
          <w:szCs w:val="28"/>
          <w:lang w:val="ro-MO"/>
        </w:rPr>
        <w:t xml:space="preserve">pe </w:t>
      </w:r>
      <w:r w:rsidR="00523451">
        <w:rPr>
          <w:rFonts w:ascii="Times New Roman" w:hAnsi="Times New Roman"/>
          <w:sz w:val="28"/>
          <w:szCs w:val="28"/>
          <w:lang w:val="ro-MO"/>
        </w:rPr>
        <w:t>anul</w:t>
      </w:r>
      <w:r>
        <w:rPr>
          <w:rFonts w:ascii="Times New Roman" w:hAnsi="Times New Roman"/>
          <w:sz w:val="28"/>
          <w:szCs w:val="28"/>
          <w:lang w:val="ro-MO"/>
        </w:rPr>
        <w:t xml:space="preserve"> 2019  (anexa nr.1</w:t>
      </w:r>
      <w:r w:rsidR="002B23B8" w:rsidRPr="00EE1BAF">
        <w:rPr>
          <w:rFonts w:ascii="Times New Roman" w:hAnsi="Times New Roman"/>
          <w:sz w:val="28"/>
          <w:szCs w:val="28"/>
          <w:lang w:val="ro-MO"/>
        </w:rPr>
        <w:t>)</w:t>
      </w:r>
      <w:r>
        <w:rPr>
          <w:rFonts w:ascii="Times New Roman" w:hAnsi="Times New Roman"/>
          <w:sz w:val="28"/>
          <w:szCs w:val="28"/>
          <w:lang w:val="ro-MO"/>
        </w:rPr>
        <w:t>.</w:t>
      </w:r>
    </w:p>
    <w:p w:rsidR="00C24348" w:rsidRDefault="00C24348" w:rsidP="002B23B8">
      <w:pPr>
        <w:spacing w:after="0"/>
        <w:jc w:val="both"/>
        <w:rPr>
          <w:rFonts w:ascii="Times New Roman" w:hAnsi="Times New Roman"/>
          <w:sz w:val="28"/>
          <w:szCs w:val="28"/>
          <w:lang w:val="ro-MO"/>
        </w:rPr>
      </w:pPr>
      <w:r>
        <w:rPr>
          <w:rFonts w:ascii="Times New Roman" w:hAnsi="Times New Roman"/>
          <w:sz w:val="28"/>
          <w:szCs w:val="28"/>
          <w:lang w:val="ro-MO"/>
        </w:rPr>
        <w:t>2.A aproba exercițiul bugetar al or.Căușeni,pentru anul 2019,la partea de venituri în sumă de 40178,8 mii lei,iar la partea de cheltuieli în sumă de 41974,8 mii lei.</w:t>
      </w:r>
    </w:p>
    <w:p w:rsidR="002B23B8" w:rsidRPr="00EE1BAF" w:rsidRDefault="00C24348" w:rsidP="002B23B8">
      <w:pPr>
        <w:spacing w:after="0"/>
        <w:jc w:val="both"/>
        <w:rPr>
          <w:rFonts w:ascii="Times New Roman" w:hAnsi="Times New Roman"/>
          <w:sz w:val="28"/>
          <w:szCs w:val="28"/>
          <w:lang w:val="ro-RO"/>
        </w:rPr>
      </w:pPr>
      <w:r>
        <w:rPr>
          <w:rFonts w:ascii="Times New Roman" w:hAnsi="Times New Roman"/>
          <w:sz w:val="28"/>
          <w:szCs w:val="28"/>
          <w:lang w:val="ro-RO"/>
        </w:rPr>
        <w:t>3</w:t>
      </w:r>
      <w:r w:rsidR="002B23B8" w:rsidRPr="00EE1BAF">
        <w:rPr>
          <w:rFonts w:ascii="Times New Roman" w:hAnsi="Times New Roman"/>
          <w:sz w:val="28"/>
          <w:szCs w:val="28"/>
          <w:lang w:val="ro-RO"/>
        </w:rPr>
        <w:t>.Prezenta Decizie se comunică:</w:t>
      </w:r>
    </w:p>
    <w:p w:rsidR="002B23B8" w:rsidRDefault="002B23B8" w:rsidP="002B23B8">
      <w:pPr>
        <w:tabs>
          <w:tab w:val="left" w:pos="540"/>
        </w:tabs>
        <w:spacing w:after="0"/>
        <w:jc w:val="both"/>
        <w:rPr>
          <w:rFonts w:ascii="Times New Roman" w:hAnsi="Times New Roman"/>
          <w:sz w:val="28"/>
          <w:szCs w:val="28"/>
          <w:lang w:val="ro-RO"/>
        </w:rPr>
      </w:pPr>
      <w:r w:rsidRPr="00EE1BAF">
        <w:rPr>
          <w:rFonts w:ascii="Times New Roman" w:hAnsi="Times New Roman"/>
          <w:sz w:val="28"/>
          <w:szCs w:val="28"/>
          <w:lang w:val="ro-RO"/>
        </w:rPr>
        <w:t>- Primarului or</w:t>
      </w:r>
      <w:r w:rsidR="00C24348">
        <w:rPr>
          <w:rFonts w:ascii="Times New Roman" w:hAnsi="Times New Roman"/>
          <w:sz w:val="28"/>
          <w:szCs w:val="28"/>
          <w:lang w:val="ro-RO"/>
        </w:rPr>
        <w:t>aşului Căuşeni Anatolie Donțu</w:t>
      </w:r>
      <w:r w:rsidRPr="00EE1BAF">
        <w:rPr>
          <w:rFonts w:ascii="Times New Roman" w:hAnsi="Times New Roman"/>
          <w:sz w:val="28"/>
          <w:szCs w:val="28"/>
          <w:lang w:val="ro-RO"/>
        </w:rPr>
        <w:t>;</w:t>
      </w:r>
    </w:p>
    <w:p w:rsidR="002B23B8" w:rsidRPr="00EE1BAF" w:rsidRDefault="002B23B8" w:rsidP="002B23B8">
      <w:pPr>
        <w:tabs>
          <w:tab w:val="left" w:pos="540"/>
        </w:tabs>
        <w:spacing w:after="0"/>
        <w:jc w:val="both"/>
        <w:rPr>
          <w:rFonts w:ascii="Times New Roman" w:hAnsi="Times New Roman"/>
          <w:sz w:val="28"/>
          <w:szCs w:val="28"/>
          <w:lang w:val="ro-RO"/>
        </w:rPr>
      </w:pPr>
      <w:r>
        <w:rPr>
          <w:rFonts w:ascii="Times New Roman" w:hAnsi="Times New Roman" w:cs="Times New Roman"/>
          <w:sz w:val="28"/>
          <w:szCs w:val="28"/>
          <w:lang w:val="ro-RO"/>
        </w:rPr>
        <w:t>- C</w:t>
      </w:r>
      <w:r w:rsidRPr="00EE1BAF">
        <w:rPr>
          <w:rFonts w:ascii="Times New Roman" w:hAnsi="Times New Roman" w:cs="Times New Roman"/>
          <w:sz w:val="28"/>
          <w:szCs w:val="28"/>
          <w:lang w:val="ro-RO"/>
        </w:rPr>
        <w:t>ompartimentul de specialitate a primăriei or. Căușeni</w:t>
      </w:r>
      <w:r>
        <w:rPr>
          <w:rFonts w:ascii="Times New Roman" w:hAnsi="Times New Roman" w:cs="Times New Roman"/>
          <w:sz w:val="28"/>
          <w:szCs w:val="28"/>
          <w:lang w:val="ro-RO"/>
        </w:rPr>
        <w:t>;</w:t>
      </w:r>
    </w:p>
    <w:p w:rsidR="002B23B8" w:rsidRPr="00EE1BAF" w:rsidRDefault="002B23B8" w:rsidP="002B23B8">
      <w:pPr>
        <w:tabs>
          <w:tab w:val="left" w:pos="540"/>
        </w:tabs>
        <w:spacing w:after="0"/>
        <w:jc w:val="both"/>
        <w:rPr>
          <w:rFonts w:ascii="Times New Roman" w:hAnsi="Times New Roman"/>
          <w:sz w:val="28"/>
          <w:szCs w:val="28"/>
          <w:lang w:val="ro-RO"/>
        </w:rPr>
      </w:pPr>
      <w:r w:rsidRPr="00EE1BAF">
        <w:rPr>
          <w:rFonts w:ascii="Times New Roman" w:hAnsi="Times New Roman"/>
          <w:sz w:val="28"/>
          <w:szCs w:val="28"/>
          <w:lang w:val="ro-RO"/>
        </w:rPr>
        <w:t>- Conducătorilor instituțiilor de sub ordinea Primăriei or. Căușeni;</w:t>
      </w:r>
    </w:p>
    <w:p w:rsidR="002B23B8" w:rsidRPr="00EE1BAF" w:rsidRDefault="002B23B8" w:rsidP="002B23B8">
      <w:pPr>
        <w:spacing w:after="0"/>
        <w:jc w:val="both"/>
        <w:rPr>
          <w:rFonts w:ascii="Times New Roman" w:hAnsi="Times New Roman"/>
          <w:sz w:val="28"/>
          <w:szCs w:val="28"/>
          <w:lang w:val="ro-RO"/>
        </w:rPr>
      </w:pPr>
      <w:r w:rsidRPr="00EE1BAF">
        <w:rPr>
          <w:rFonts w:ascii="Times New Roman" w:hAnsi="Times New Roman"/>
          <w:sz w:val="28"/>
          <w:szCs w:val="28"/>
          <w:lang w:val="ro-RO"/>
        </w:rPr>
        <w:t>- Oficiului Teritorial Căuşeni al Cancelariei de Stat a Republicii Moldova;</w:t>
      </w:r>
    </w:p>
    <w:p w:rsidR="002B23B8" w:rsidRPr="00EE1BAF" w:rsidRDefault="002B23B8" w:rsidP="002B23B8">
      <w:pPr>
        <w:tabs>
          <w:tab w:val="left" w:pos="540"/>
        </w:tabs>
        <w:spacing w:after="0"/>
        <w:jc w:val="both"/>
        <w:rPr>
          <w:rFonts w:ascii="Times New Roman" w:hAnsi="Times New Roman"/>
          <w:sz w:val="28"/>
          <w:szCs w:val="28"/>
          <w:lang w:val="ro-RO"/>
        </w:rPr>
      </w:pPr>
      <w:r w:rsidRPr="00EE1BAF">
        <w:rPr>
          <w:rFonts w:ascii="Times New Roman" w:hAnsi="Times New Roman"/>
          <w:sz w:val="28"/>
          <w:szCs w:val="28"/>
          <w:lang w:val="ro-RO"/>
        </w:rPr>
        <w:t>- Populației orașului Căușeni prin intermediul mijloacelor de comunicare în masă şi afişare.</w:t>
      </w:r>
    </w:p>
    <w:p w:rsidR="002B23B8" w:rsidRPr="00EE1BAF" w:rsidRDefault="002B23B8" w:rsidP="002B23B8">
      <w:pPr>
        <w:spacing w:after="0" w:line="240" w:lineRule="auto"/>
        <w:ind w:left="795" w:hanging="795"/>
        <w:jc w:val="both"/>
        <w:rPr>
          <w:rFonts w:ascii="Times New Roman" w:hAnsi="Times New Roman"/>
          <w:sz w:val="28"/>
          <w:szCs w:val="28"/>
          <w:lang w:val="ro-RO"/>
        </w:rPr>
      </w:pPr>
    </w:p>
    <w:p w:rsidR="002B23B8" w:rsidRPr="002B23B8" w:rsidRDefault="002B23B8" w:rsidP="002B23B8">
      <w:pPr>
        <w:spacing w:after="0" w:line="240" w:lineRule="auto"/>
        <w:jc w:val="both"/>
        <w:rPr>
          <w:rFonts w:ascii="Times New Roman" w:eastAsia="Arial Unicode MS" w:hAnsi="Times New Roman"/>
          <w:sz w:val="28"/>
          <w:szCs w:val="28"/>
          <w:lang w:val="ro-RO"/>
        </w:rPr>
      </w:pPr>
      <w:r w:rsidRPr="00EB2A7A">
        <w:rPr>
          <w:rFonts w:ascii="Times New Roman" w:eastAsia="Times New Roman" w:hAnsi="Times New Roman" w:cs="Times New Roman"/>
          <w:sz w:val="28"/>
          <w:szCs w:val="28"/>
          <w:lang w:val="ro-RO"/>
        </w:rPr>
        <w:t xml:space="preserve"> </w:t>
      </w:r>
      <w:r w:rsidRPr="002B23B8">
        <w:rPr>
          <w:rFonts w:ascii="Times New Roman" w:hAnsi="Times New Roman"/>
          <w:sz w:val="28"/>
          <w:szCs w:val="28"/>
          <w:lang w:val="ro-RO"/>
        </w:rPr>
        <w:t xml:space="preserve">Primar                                                                  </w:t>
      </w:r>
      <w:r w:rsidR="00C24348">
        <w:rPr>
          <w:rFonts w:ascii="Times New Roman" w:hAnsi="Times New Roman"/>
          <w:sz w:val="28"/>
          <w:szCs w:val="28"/>
          <w:lang w:val="ro-RO"/>
        </w:rPr>
        <w:t xml:space="preserve">               Donțu Anatolie</w:t>
      </w:r>
    </w:p>
    <w:p w:rsidR="002B23B8" w:rsidRPr="002B23B8" w:rsidRDefault="002B23B8" w:rsidP="002B23B8">
      <w:pPr>
        <w:spacing w:after="0" w:line="240" w:lineRule="auto"/>
        <w:rPr>
          <w:rFonts w:ascii="Times New Roman" w:eastAsia="Times New Roman" w:hAnsi="Times New Roman" w:cs="Times New Roman"/>
          <w:sz w:val="28"/>
          <w:szCs w:val="28"/>
          <w:lang w:val="ro-RO"/>
        </w:rPr>
      </w:pPr>
    </w:p>
    <w:p w:rsidR="002B23B8" w:rsidRPr="002B23B8" w:rsidRDefault="002B23B8" w:rsidP="002B23B8">
      <w:pPr>
        <w:spacing w:after="0" w:line="240" w:lineRule="auto"/>
        <w:jc w:val="both"/>
        <w:rPr>
          <w:rFonts w:ascii="Times New Roman" w:hAnsi="Times New Roman"/>
          <w:sz w:val="28"/>
          <w:szCs w:val="28"/>
          <w:lang w:val="ro-RO"/>
        </w:rPr>
      </w:pPr>
      <w:r w:rsidRPr="002B23B8">
        <w:rPr>
          <w:rFonts w:ascii="Times New Roman" w:hAnsi="Times New Roman"/>
          <w:sz w:val="28"/>
          <w:szCs w:val="28"/>
          <w:lang w:val="ro-RO"/>
        </w:rPr>
        <w:t xml:space="preserve">Contabil-şef                                                       </w:t>
      </w:r>
      <w:r w:rsidR="00C24348">
        <w:rPr>
          <w:rFonts w:ascii="Times New Roman" w:hAnsi="Times New Roman"/>
          <w:sz w:val="28"/>
          <w:szCs w:val="28"/>
          <w:lang w:val="ro-RO"/>
        </w:rPr>
        <w:t xml:space="preserve">                  Procopenco Olesea</w:t>
      </w:r>
    </w:p>
    <w:p w:rsidR="002B23B8" w:rsidRPr="002B23B8" w:rsidRDefault="002B23B8" w:rsidP="002B23B8">
      <w:pPr>
        <w:spacing w:after="0" w:line="240" w:lineRule="auto"/>
        <w:jc w:val="both"/>
        <w:rPr>
          <w:rFonts w:ascii="Times New Roman" w:hAnsi="Times New Roman"/>
          <w:sz w:val="28"/>
          <w:szCs w:val="28"/>
          <w:lang w:val="ro-RO"/>
        </w:rPr>
      </w:pPr>
    </w:p>
    <w:p w:rsidR="002B23B8" w:rsidRPr="002B23B8" w:rsidRDefault="002B23B8" w:rsidP="002B23B8">
      <w:pPr>
        <w:spacing w:after="0" w:line="240" w:lineRule="auto"/>
        <w:jc w:val="both"/>
        <w:rPr>
          <w:rFonts w:ascii="Times New Roman" w:hAnsi="Times New Roman"/>
          <w:sz w:val="28"/>
          <w:szCs w:val="28"/>
          <w:lang w:val="ro-RO"/>
        </w:rPr>
      </w:pPr>
      <w:r w:rsidRPr="002B23B8">
        <w:rPr>
          <w:rFonts w:ascii="Times New Roman" w:hAnsi="Times New Roman"/>
          <w:sz w:val="28"/>
          <w:szCs w:val="28"/>
          <w:lang w:val="ro-RO"/>
        </w:rPr>
        <w:t xml:space="preserve">Specialist                                                             </w:t>
      </w:r>
      <w:r w:rsidR="00C24348">
        <w:rPr>
          <w:rFonts w:ascii="Times New Roman" w:hAnsi="Times New Roman"/>
          <w:sz w:val="28"/>
          <w:szCs w:val="28"/>
          <w:lang w:val="ro-RO"/>
        </w:rPr>
        <w:t xml:space="preserve">                 Carpovici Natalia</w:t>
      </w:r>
    </w:p>
    <w:p w:rsidR="002B23B8" w:rsidRPr="002B23B8" w:rsidRDefault="002B23B8" w:rsidP="002B23B8">
      <w:pPr>
        <w:spacing w:after="0" w:line="240" w:lineRule="auto"/>
        <w:jc w:val="both"/>
        <w:rPr>
          <w:rFonts w:ascii="Times New Roman" w:hAnsi="Times New Roman"/>
          <w:sz w:val="28"/>
          <w:szCs w:val="28"/>
          <w:lang w:val="ro-RO"/>
        </w:rPr>
      </w:pPr>
    </w:p>
    <w:p w:rsidR="002B23B8" w:rsidRDefault="002B23B8" w:rsidP="002B23B8">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Secretarul Consiliului orășenesc Căușeni                             Ala Cucoș-Chiselița</w:t>
      </w:r>
    </w:p>
    <w:p w:rsidR="002B23B8" w:rsidRDefault="002B23B8" w:rsidP="002B23B8">
      <w:pPr>
        <w:spacing w:after="0" w:line="240" w:lineRule="auto"/>
        <w:rPr>
          <w:rFonts w:ascii="Times New Roman" w:eastAsia="Times New Roman" w:hAnsi="Times New Roman" w:cs="Times New Roman"/>
          <w:sz w:val="28"/>
          <w:szCs w:val="28"/>
          <w:lang w:val="ro-RO"/>
        </w:rPr>
      </w:pPr>
    </w:p>
    <w:p w:rsidR="002B23B8" w:rsidRDefault="00BD0BAA" w:rsidP="002B23B8">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w:t>
      </w:r>
      <w:r w:rsidR="006D2FF8">
        <w:rPr>
          <w:rFonts w:ascii="Times New Roman" w:eastAsia="Times New Roman" w:hAnsi="Times New Roman" w:cs="Times New Roman"/>
          <w:sz w:val="28"/>
          <w:szCs w:val="28"/>
          <w:lang w:val="ro-RO"/>
        </w:rPr>
        <w:t xml:space="preserve">                              </w:t>
      </w:r>
      <w:r w:rsidR="001130EA">
        <w:rPr>
          <w:rFonts w:ascii="Times New Roman" w:eastAsia="Times New Roman" w:hAnsi="Times New Roman" w:cs="Times New Roman"/>
          <w:sz w:val="28"/>
          <w:szCs w:val="28"/>
          <w:lang w:val="ro-RO"/>
        </w:rPr>
        <w:t xml:space="preserve">                                                   </w:t>
      </w:r>
      <w:r w:rsidR="006D2FF8">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Ane</w:t>
      </w:r>
      <w:r w:rsidR="001130EA">
        <w:rPr>
          <w:rFonts w:ascii="Times New Roman" w:eastAsia="Times New Roman" w:hAnsi="Times New Roman" w:cs="Times New Roman"/>
          <w:sz w:val="28"/>
          <w:szCs w:val="28"/>
          <w:lang w:val="ro-RO"/>
        </w:rPr>
        <w:t xml:space="preserve">xa nr.1 </w:t>
      </w:r>
    </w:p>
    <w:p w:rsidR="002B23B8" w:rsidRDefault="006D2FF8" w:rsidP="002B23B8">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1130EA">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                </w:t>
      </w:r>
      <w:r w:rsidR="001130EA">
        <w:rPr>
          <w:rFonts w:ascii="Times New Roman" w:eastAsia="Times New Roman" w:hAnsi="Times New Roman" w:cs="Times New Roman"/>
          <w:sz w:val="28"/>
          <w:szCs w:val="28"/>
          <w:lang w:val="ro-RO"/>
        </w:rPr>
        <w:t xml:space="preserve">                                           la Decizia Consiliului</w:t>
      </w:r>
    </w:p>
    <w:p w:rsidR="002B23B8" w:rsidRDefault="001130EA" w:rsidP="002B23B8">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orășenesc Căușeni  </w:t>
      </w:r>
    </w:p>
    <w:p w:rsidR="002B23B8" w:rsidRPr="001130EA" w:rsidRDefault="001130EA" w:rsidP="002B23B8">
      <w:pPr>
        <w:spacing w:after="0" w:line="240" w:lineRule="auto"/>
        <w:rPr>
          <w:rFonts w:ascii="Times New Roman" w:eastAsia="Times New Roman" w:hAnsi="Times New Roman" w:cs="Times New Roman"/>
          <w:sz w:val="28"/>
          <w:szCs w:val="28"/>
          <w:u w:val="single"/>
          <w:lang w:val="ro-RO"/>
        </w:rPr>
      </w:pPr>
      <w:r>
        <w:rPr>
          <w:rFonts w:ascii="Times New Roman" w:eastAsia="Times New Roman" w:hAnsi="Times New Roman"/>
          <w:b/>
          <w:sz w:val="28"/>
          <w:szCs w:val="28"/>
          <w:lang w:val="ro-RO"/>
        </w:rPr>
        <w:t xml:space="preserve">                                                                                                       nr.5/1 din         2020     </w:t>
      </w:r>
    </w:p>
    <w:p w:rsidR="001130EA" w:rsidRDefault="00BD0BAA" w:rsidP="00BD0BAA">
      <w:pPr>
        <w:rPr>
          <w:rFonts w:ascii="Times New Roman" w:hAnsi="Times New Roman" w:cs="Times New Roman"/>
          <w:sz w:val="28"/>
          <w:szCs w:val="28"/>
          <w:lang w:val="ro-RO"/>
        </w:rPr>
      </w:pPr>
      <w:r w:rsidRPr="006D2FF8">
        <w:rPr>
          <w:rFonts w:ascii="Times New Roman" w:hAnsi="Times New Roman" w:cs="Times New Roman"/>
          <w:sz w:val="28"/>
          <w:szCs w:val="28"/>
          <w:lang w:val="ro-RO"/>
        </w:rPr>
        <w:t xml:space="preserve">                             </w:t>
      </w:r>
    </w:p>
    <w:p w:rsidR="00733B85" w:rsidRPr="006D2FF8" w:rsidRDefault="00BD0BAA" w:rsidP="00BD0BAA">
      <w:pPr>
        <w:rPr>
          <w:rFonts w:ascii="Times New Roman" w:hAnsi="Times New Roman" w:cs="Times New Roman"/>
          <w:b/>
          <w:sz w:val="28"/>
          <w:szCs w:val="28"/>
          <w:lang w:val="ro-RO"/>
        </w:rPr>
      </w:pPr>
      <w:r w:rsidRPr="006D2FF8">
        <w:rPr>
          <w:rFonts w:ascii="Times New Roman" w:hAnsi="Times New Roman" w:cs="Times New Roman"/>
          <w:sz w:val="28"/>
          <w:szCs w:val="28"/>
          <w:lang w:val="ro-RO"/>
        </w:rPr>
        <w:t xml:space="preserve"> </w:t>
      </w:r>
      <w:r w:rsidR="001130EA">
        <w:rPr>
          <w:rFonts w:ascii="Times New Roman" w:hAnsi="Times New Roman" w:cs="Times New Roman"/>
          <w:sz w:val="28"/>
          <w:szCs w:val="28"/>
          <w:lang w:val="ro-RO"/>
        </w:rPr>
        <w:t xml:space="preserve">                        </w:t>
      </w:r>
      <w:r w:rsidRPr="006D2FF8">
        <w:rPr>
          <w:rFonts w:ascii="Times New Roman" w:hAnsi="Times New Roman" w:cs="Times New Roman"/>
          <w:sz w:val="28"/>
          <w:szCs w:val="28"/>
          <w:lang w:val="ro-RO"/>
        </w:rPr>
        <w:t xml:space="preserve"> Executarea bugetului orășenesc Căușeni</w:t>
      </w:r>
      <w:r w:rsidR="006D2FF8" w:rsidRPr="006D2FF8">
        <w:rPr>
          <w:rFonts w:ascii="Times New Roman" w:hAnsi="Times New Roman" w:cs="Times New Roman"/>
          <w:sz w:val="28"/>
          <w:szCs w:val="28"/>
          <w:lang w:val="ro-RO"/>
        </w:rPr>
        <w:t xml:space="preserve"> pentru anul 2019</w:t>
      </w:r>
    </w:p>
    <w:tbl>
      <w:tblPr>
        <w:tblW w:w="10583" w:type="dxa"/>
        <w:jc w:val="center"/>
        <w:tblLook w:val="04A0"/>
      </w:tblPr>
      <w:tblGrid>
        <w:gridCol w:w="1461"/>
        <w:gridCol w:w="914"/>
        <w:gridCol w:w="1084"/>
        <w:gridCol w:w="1149"/>
        <w:gridCol w:w="991"/>
        <w:gridCol w:w="1058"/>
        <w:gridCol w:w="914"/>
        <w:gridCol w:w="980"/>
        <w:gridCol w:w="1118"/>
        <w:gridCol w:w="914"/>
      </w:tblGrid>
      <w:tr w:rsidR="00B31808" w:rsidRPr="006D2FF8" w:rsidTr="00CA49AA">
        <w:trPr>
          <w:trHeight w:val="645"/>
          <w:jc w:val="center"/>
        </w:trPr>
        <w:tc>
          <w:tcPr>
            <w:tcW w:w="1461" w:type="dxa"/>
            <w:vMerge w:val="restart"/>
            <w:tcBorders>
              <w:top w:val="single" w:sz="8" w:space="0" w:color="auto"/>
              <w:left w:val="single" w:sz="8" w:space="0" w:color="auto"/>
              <w:bottom w:val="single" w:sz="4" w:space="0" w:color="auto"/>
              <w:right w:val="single" w:sz="4" w:space="0" w:color="auto"/>
            </w:tcBorders>
            <w:shd w:val="clear" w:color="000000" w:fill="D8D8D8"/>
            <w:vAlign w:val="center"/>
            <w:hideMark/>
          </w:tcPr>
          <w:p w:rsidR="00B31808" w:rsidRPr="006D2FF8" w:rsidRDefault="00B31808" w:rsidP="00CA49AA">
            <w:pPr>
              <w:jc w:val="center"/>
              <w:rPr>
                <w:b/>
                <w:bCs/>
                <w:sz w:val="18"/>
                <w:szCs w:val="18"/>
                <w:lang w:val="en-US"/>
              </w:rPr>
            </w:pPr>
            <w:proofErr w:type="spellStart"/>
            <w:r w:rsidRPr="006D2FF8">
              <w:rPr>
                <w:b/>
                <w:bCs/>
                <w:sz w:val="18"/>
                <w:szCs w:val="18"/>
                <w:lang w:val="en-US"/>
              </w:rPr>
              <w:t>Denumirea</w:t>
            </w:r>
            <w:proofErr w:type="spellEnd"/>
          </w:p>
        </w:tc>
        <w:tc>
          <w:tcPr>
            <w:tcW w:w="914" w:type="dxa"/>
            <w:vMerge w:val="restart"/>
            <w:tcBorders>
              <w:top w:val="single" w:sz="8" w:space="0" w:color="auto"/>
              <w:left w:val="single" w:sz="4" w:space="0" w:color="auto"/>
              <w:bottom w:val="single" w:sz="4" w:space="0" w:color="auto"/>
              <w:right w:val="single" w:sz="4" w:space="0" w:color="auto"/>
            </w:tcBorders>
            <w:shd w:val="clear" w:color="000000" w:fill="D8D8D8"/>
            <w:vAlign w:val="center"/>
            <w:hideMark/>
          </w:tcPr>
          <w:p w:rsidR="00B31808" w:rsidRPr="006D2FF8" w:rsidRDefault="00B31808" w:rsidP="00CA49AA">
            <w:pPr>
              <w:jc w:val="center"/>
              <w:rPr>
                <w:b/>
                <w:bCs/>
                <w:sz w:val="18"/>
                <w:szCs w:val="18"/>
                <w:lang w:val="en-US"/>
              </w:rPr>
            </w:pPr>
            <w:r w:rsidRPr="006D2FF8">
              <w:rPr>
                <w:b/>
                <w:bCs/>
                <w:sz w:val="18"/>
                <w:szCs w:val="18"/>
                <w:lang w:val="en-US"/>
              </w:rPr>
              <w:t>Cod</w:t>
            </w:r>
          </w:p>
        </w:tc>
        <w:tc>
          <w:tcPr>
            <w:tcW w:w="1084" w:type="dxa"/>
            <w:vMerge w:val="restart"/>
            <w:tcBorders>
              <w:top w:val="single" w:sz="8" w:space="0" w:color="auto"/>
              <w:left w:val="single" w:sz="4" w:space="0" w:color="auto"/>
              <w:bottom w:val="single" w:sz="4" w:space="0" w:color="auto"/>
              <w:right w:val="single" w:sz="4" w:space="0" w:color="auto"/>
            </w:tcBorders>
            <w:shd w:val="clear" w:color="000000" w:fill="D8D8D8"/>
            <w:vAlign w:val="center"/>
            <w:hideMark/>
          </w:tcPr>
          <w:p w:rsidR="00B31808" w:rsidRPr="006D2FF8" w:rsidRDefault="00B31808" w:rsidP="00CA49AA">
            <w:pPr>
              <w:jc w:val="center"/>
              <w:rPr>
                <w:b/>
                <w:bCs/>
                <w:sz w:val="18"/>
                <w:szCs w:val="18"/>
                <w:lang w:val="en-US"/>
              </w:rPr>
            </w:pPr>
            <w:proofErr w:type="spellStart"/>
            <w:r w:rsidRPr="006D2FF8">
              <w:rPr>
                <w:b/>
                <w:bCs/>
                <w:sz w:val="18"/>
                <w:szCs w:val="18"/>
                <w:lang w:val="en-US"/>
              </w:rPr>
              <w:t>Aprobat</w:t>
            </w:r>
            <w:proofErr w:type="spellEnd"/>
          </w:p>
        </w:tc>
        <w:tc>
          <w:tcPr>
            <w:tcW w:w="1149" w:type="dxa"/>
            <w:vMerge w:val="restart"/>
            <w:tcBorders>
              <w:top w:val="single" w:sz="8" w:space="0" w:color="auto"/>
              <w:left w:val="single" w:sz="4" w:space="0" w:color="auto"/>
              <w:bottom w:val="single" w:sz="4" w:space="0" w:color="auto"/>
              <w:right w:val="single" w:sz="4" w:space="0" w:color="auto"/>
            </w:tcBorders>
            <w:shd w:val="clear" w:color="000000" w:fill="D8D8D8"/>
            <w:vAlign w:val="center"/>
            <w:hideMark/>
          </w:tcPr>
          <w:p w:rsidR="00B31808" w:rsidRPr="006D2FF8" w:rsidRDefault="00B31808" w:rsidP="00CA49AA">
            <w:pPr>
              <w:jc w:val="center"/>
              <w:rPr>
                <w:b/>
                <w:bCs/>
                <w:sz w:val="18"/>
                <w:szCs w:val="18"/>
                <w:lang w:val="en-US"/>
              </w:rPr>
            </w:pPr>
            <w:proofErr w:type="spellStart"/>
            <w:r w:rsidRPr="006D2FF8">
              <w:rPr>
                <w:b/>
                <w:bCs/>
                <w:sz w:val="18"/>
                <w:szCs w:val="18"/>
                <w:lang w:val="en-US"/>
              </w:rPr>
              <w:t>Precizat</w:t>
            </w:r>
            <w:proofErr w:type="spellEnd"/>
            <w:r w:rsidRPr="006D2FF8">
              <w:rPr>
                <w:b/>
                <w:bCs/>
                <w:sz w:val="18"/>
                <w:szCs w:val="18"/>
                <w:lang w:val="en-US"/>
              </w:rPr>
              <w:t xml:space="preserve"> </w:t>
            </w:r>
            <w:proofErr w:type="spellStart"/>
            <w:r w:rsidRPr="006D2FF8">
              <w:rPr>
                <w:b/>
                <w:bCs/>
                <w:sz w:val="18"/>
                <w:szCs w:val="18"/>
                <w:lang w:val="en-US"/>
              </w:rPr>
              <w:t>pe</w:t>
            </w:r>
            <w:proofErr w:type="spellEnd"/>
            <w:r w:rsidRPr="006D2FF8">
              <w:rPr>
                <w:b/>
                <w:bCs/>
                <w:sz w:val="18"/>
                <w:szCs w:val="18"/>
                <w:lang w:val="en-US"/>
              </w:rPr>
              <w:t xml:space="preserve"> an</w:t>
            </w:r>
          </w:p>
        </w:tc>
        <w:tc>
          <w:tcPr>
            <w:tcW w:w="991" w:type="dxa"/>
            <w:vMerge w:val="restart"/>
            <w:tcBorders>
              <w:top w:val="single" w:sz="8" w:space="0" w:color="auto"/>
              <w:left w:val="single" w:sz="4" w:space="0" w:color="auto"/>
              <w:bottom w:val="single" w:sz="4" w:space="0" w:color="auto"/>
              <w:right w:val="single" w:sz="4" w:space="0" w:color="auto"/>
            </w:tcBorders>
            <w:shd w:val="clear" w:color="000000" w:fill="D8D8D8"/>
            <w:vAlign w:val="center"/>
            <w:hideMark/>
          </w:tcPr>
          <w:p w:rsidR="00B31808" w:rsidRPr="00767918" w:rsidRDefault="00B31808" w:rsidP="00CA49AA">
            <w:pPr>
              <w:jc w:val="center"/>
              <w:rPr>
                <w:b/>
                <w:bCs/>
                <w:sz w:val="18"/>
                <w:szCs w:val="18"/>
              </w:rPr>
            </w:pPr>
            <w:proofErr w:type="spellStart"/>
            <w:r w:rsidRPr="006D2FF8">
              <w:rPr>
                <w:b/>
                <w:bCs/>
                <w:sz w:val="18"/>
                <w:szCs w:val="18"/>
                <w:lang w:val="en-US"/>
              </w:rPr>
              <w:t>Executat</w:t>
            </w:r>
            <w:proofErr w:type="spellEnd"/>
            <w:r w:rsidRPr="006D2FF8">
              <w:rPr>
                <w:b/>
                <w:bCs/>
                <w:sz w:val="18"/>
                <w:szCs w:val="18"/>
                <w:lang w:val="en-US"/>
              </w:rPr>
              <w:t xml:space="preserve"> </w:t>
            </w:r>
            <w:proofErr w:type="spellStart"/>
            <w:r w:rsidRPr="00767918">
              <w:rPr>
                <w:b/>
                <w:bCs/>
                <w:sz w:val="18"/>
                <w:szCs w:val="18"/>
              </w:rPr>
              <w:t>anul</w:t>
            </w:r>
            <w:proofErr w:type="spellEnd"/>
            <w:r w:rsidRPr="00767918">
              <w:rPr>
                <w:b/>
                <w:bCs/>
                <w:sz w:val="18"/>
                <w:szCs w:val="18"/>
              </w:rPr>
              <w:t xml:space="preserve"> </w:t>
            </w:r>
            <w:proofErr w:type="spellStart"/>
            <w:r w:rsidRPr="00767918">
              <w:rPr>
                <w:b/>
                <w:bCs/>
                <w:sz w:val="18"/>
                <w:szCs w:val="18"/>
              </w:rPr>
              <w:t>curent</w:t>
            </w:r>
            <w:proofErr w:type="spellEnd"/>
          </w:p>
        </w:tc>
        <w:tc>
          <w:tcPr>
            <w:tcW w:w="1972" w:type="dxa"/>
            <w:gridSpan w:val="2"/>
            <w:tcBorders>
              <w:top w:val="single" w:sz="8" w:space="0" w:color="auto"/>
              <w:left w:val="nil"/>
              <w:bottom w:val="single" w:sz="4" w:space="0" w:color="auto"/>
              <w:right w:val="single" w:sz="4" w:space="0" w:color="auto"/>
            </w:tcBorders>
            <w:shd w:val="clear" w:color="000000" w:fill="D8D8D8"/>
            <w:vAlign w:val="center"/>
            <w:hideMark/>
          </w:tcPr>
          <w:p w:rsidR="00B31808" w:rsidRPr="00767918" w:rsidRDefault="00B31808" w:rsidP="00CA49AA">
            <w:pPr>
              <w:jc w:val="center"/>
              <w:rPr>
                <w:b/>
                <w:bCs/>
                <w:sz w:val="18"/>
                <w:szCs w:val="18"/>
              </w:rPr>
            </w:pPr>
            <w:proofErr w:type="spellStart"/>
            <w:r w:rsidRPr="00767918">
              <w:rPr>
                <w:b/>
                <w:bCs/>
                <w:sz w:val="18"/>
                <w:szCs w:val="18"/>
              </w:rPr>
              <w:t>Executat</w:t>
            </w:r>
            <w:proofErr w:type="spellEnd"/>
            <w:r w:rsidRPr="00767918">
              <w:rPr>
                <w:b/>
                <w:bCs/>
                <w:sz w:val="18"/>
                <w:szCs w:val="18"/>
              </w:rPr>
              <w:t xml:space="preserve"> </w:t>
            </w:r>
            <w:proofErr w:type="spellStart"/>
            <w:r w:rsidRPr="00767918">
              <w:rPr>
                <w:b/>
                <w:bCs/>
                <w:sz w:val="18"/>
                <w:szCs w:val="18"/>
              </w:rPr>
              <w:t>fata</w:t>
            </w:r>
            <w:proofErr w:type="spellEnd"/>
            <w:r w:rsidRPr="00767918">
              <w:rPr>
                <w:b/>
                <w:bCs/>
                <w:sz w:val="18"/>
                <w:szCs w:val="18"/>
              </w:rPr>
              <w:t xml:space="preserve"> </w:t>
            </w:r>
            <w:proofErr w:type="spellStart"/>
            <w:r w:rsidRPr="00767918">
              <w:rPr>
                <w:b/>
                <w:bCs/>
                <w:sz w:val="18"/>
                <w:szCs w:val="18"/>
              </w:rPr>
              <w:t>de</w:t>
            </w:r>
            <w:proofErr w:type="spellEnd"/>
            <w:r w:rsidRPr="00767918">
              <w:rPr>
                <w:b/>
                <w:bCs/>
                <w:sz w:val="18"/>
                <w:szCs w:val="18"/>
              </w:rPr>
              <w:t xml:space="preserve"> </w:t>
            </w:r>
            <w:proofErr w:type="spellStart"/>
            <w:r w:rsidRPr="00767918">
              <w:rPr>
                <w:b/>
                <w:bCs/>
                <w:sz w:val="18"/>
                <w:szCs w:val="18"/>
              </w:rPr>
              <w:t>precizat</w:t>
            </w:r>
            <w:proofErr w:type="spellEnd"/>
          </w:p>
        </w:tc>
        <w:tc>
          <w:tcPr>
            <w:tcW w:w="980" w:type="dxa"/>
            <w:vMerge w:val="restart"/>
            <w:tcBorders>
              <w:top w:val="single" w:sz="8" w:space="0" w:color="auto"/>
              <w:left w:val="single" w:sz="4" w:space="0" w:color="auto"/>
              <w:bottom w:val="single" w:sz="4" w:space="0" w:color="auto"/>
              <w:right w:val="single" w:sz="4" w:space="0" w:color="auto"/>
            </w:tcBorders>
            <w:shd w:val="clear" w:color="000000" w:fill="D8D8D8"/>
            <w:vAlign w:val="center"/>
            <w:hideMark/>
          </w:tcPr>
          <w:p w:rsidR="00B31808" w:rsidRPr="00767918" w:rsidRDefault="00B31808" w:rsidP="00CA49AA">
            <w:pPr>
              <w:jc w:val="center"/>
              <w:rPr>
                <w:b/>
                <w:bCs/>
                <w:sz w:val="18"/>
                <w:szCs w:val="18"/>
              </w:rPr>
            </w:pPr>
            <w:proofErr w:type="spellStart"/>
            <w:r w:rsidRPr="00767918">
              <w:rPr>
                <w:b/>
                <w:bCs/>
                <w:sz w:val="18"/>
                <w:szCs w:val="18"/>
              </w:rPr>
              <w:t>Executat</w:t>
            </w:r>
            <w:proofErr w:type="spellEnd"/>
            <w:r w:rsidRPr="00767918">
              <w:rPr>
                <w:b/>
                <w:bCs/>
                <w:sz w:val="18"/>
                <w:szCs w:val="18"/>
              </w:rPr>
              <w:t xml:space="preserve"> </w:t>
            </w:r>
            <w:proofErr w:type="spellStart"/>
            <w:r w:rsidRPr="00767918">
              <w:rPr>
                <w:b/>
                <w:bCs/>
                <w:sz w:val="18"/>
                <w:szCs w:val="18"/>
              </w:rPr>
              <w:t>anul</w:t>
            </w:r>
            <w:proofErr w:type="spellEnd"/>
            <w:r w:rsidRPr="00767918">
              <w:rPr>
                <w:b/>
                <w:bCs/>
                <w:sz w:val="18"/>
                <w:szCs w:val="18"/>
              </w:rPr>
              <w:t xml:space="preserve"> </w:t>
            </w:r>
            <w:proofErr w:type="spellStart"/>
            <w:r w:rsidRPr="00767918">
              <w:rPr>
                <w:b/>
                <w:bCs/>
                <w:sz w:val="18"/>
                <w:szCs w:val="18"/>
              </w:rPr>
              <w:t>precedent</w:t>
            </w:r>
            <w:proofErr w:type="spellEnd"/>
          </w:p>
        </w:tc>
        <w:tc>
          <w:tcPr>
            <w:tcW w:w="2032" w:type="dxa"/>
            <w:gridSpan w:val="2"/>
            <w:tcBorders>
              <w:top w:val="single" w:sz="8" w:space="0" w:color="auto"/>
              <w:left w:val="nil"/>
              <w:bottom w:val="single" w:sz="4" w:space="0" w:color="auto"/>
              <w:right w:val="single" w:sz="8" w:space="0" w:color="000000"/>
            </w:tcBorders>
            <w:shd w:val="clear" w:color="000000" w:fill="D8D8D8"/>
            <w:vAlign w:val="center"/>
            <w:hideMark/>
          </w:tcPr>
          <w:p w:rsidR="00B31808" w:rsidRPr="00767918" w:rsidRDefault="00B31808" w:rsidP="00CA49AA">
            <w:pPr>
              <w:jc w:val="center"/>
              <w:rPr>
                <w:b/>
                <w:bCs/>
                <w:sz w:val="18"/>
                <w:szCs w:val="18"/>
                <w:lang w:val="en-US"/>
              </w:rPr>
            </w:pPr>
            <w:proofErr w:type="spellStart"/>
            <w:r w:rsidRPr="00767918">
              <w:rPr>
                <w:b/>
                <w:bCs/>
                <w:sz w:val="18"/>
                <w:szCs w:val="18"/>
                <w:lang w:val="en-US"/>
              </w:rPr>
              <w:t>Executat</w:t>
            </w:r>
            <w:proofErr w:type="spellEnd"/>
            <w:r w:rsidRPr="00767918">
              <w:rPr>
                <w:b/>
                <w:bCs/>
                <w:sz w:val="18"/>
                <w:szCs w:val="18"/>
                <w:lang w:val="en-US"/>
              </w:rPr>
              <w:t xml:space="preserve"> </w:t>
            </w:r>
            <w:proofErr w:type="spellStart"/>
            <w:r w:rsidRPr="00767918">
              <w:rPr>
                <w:b/>
                <w:bCs/>
                <w:sz w:val="18"/>
                <w:szCs w:val="18"/>
                <w:lang w:val="en-US"/>
              </w:rPr>
              <w:t>anul</w:t>
            </w:r>
            <w:proofErr w:type="spellEnd"/>
            <w:r w:rsidRPr="00767918">
              <w:rPr>
                <w:b/>
                <w:bCs/>
                <w:sz w:val="18"/>
                <w:szCs w:val="18"/>
                <w:lang w:val="en-US"/>
              </w:rPr>
              <w:t xml:space="preserve"> </w:t>
            </w:r>
            <w:proofErr w:type="spellStart"/>
            <w:r w:rsidRPr="00767918">
              <w:rPr>
                <w:b/>
                <w:bCs/>
                <w:sz w:val="18"/>
                <w:szCs w:val="18"/>
                <w:lang w:val="en-US"/>
              </w:rPr>
              <w:t>curent</w:t>
            </w:r>
            <w:proofErr w:type="spellEnd"/>
            <w:r w:rsidRPr="00767918">
              <w:rPr>
                <w:b/>
                <w:bCs/>
                <w:sz w:val="18"/>
                <w:szCs w:val="18"/>
                <w:lang w:val="en-US"/>
              </w:rPr>
              <w:t xml:space="preserve"> </w:t>
            </w:r>
            <w:proofErr w:type="spellStart"/>
            <w:r w:rsidRPr="00767918">
              <w:rPr>
                <w:b/>
                <w:bCs/>
                <w:sz w:val="18"/>
                <w:szCs w:val="18"/>
                <w:lang w:val="en-US"/>
              </w:rPr>
              <w:t>fata</w:t>
            </w:r>
            <w:proofErr w:type="spellEnd"/>
            <w:r w:rsidRPr="00767918">
              <w:rPr>
                <w:b/>
                <w:bCs/>
                <w:sz w:val="18"/>
                <w:szCs w:val="18"/>
                <w:lang w:val="en-US"/>
              </w:rPr>
              <w:t xml:space="preserve"> de </w:t>
            </w:r>
            <w:proofErr w:type="spellStart"/>
            <w:r w:rsidRPr="00767918">
              <w:rPr>
                <w:b/>
                <w:bCs/>
                <w:sz w:val="18"/>
                <w:szCs w:val="18"/>
                <w:lang w:val="en-US"/>
              </w:rPr>
              <w:t>anul</w:t>
            </w:r>
            <w:proofErr w:type="spellEnd"/>
            <w:r w:rsidRPr="00767918">
              <w:rPr>
                <w:b/>
                <w:bCs/>
                <w:sz w:val="18"/>
                <w:szCs w:val="18"/>
                <w:lang w:val="en-US"/>
              </w:rPr>
              <w:t xml:space="preserve"> precedent</w:t>
            </w:r>
          </w:p>
        </w:tc>
      </w:tr>
      <w:tr w:rsidR="00B31808" w:rsidRPr="00767918" w:rsidTr="00CA49AA">
        <w:trPr>
          <w:trHeight w:val="420"/>
          <w:jc w:val="center"/>
        </w:trPr>
        <w:tc>
          <w:tcPr>
            <w:tcW w:w="1461" w:type="dxa"/>
            <w:vMerge/>
            <w:tcBorders>
              <w:top w:val="single" w:sz="8" w:space="0" w:color="auto"/>
              <w:left w:val="single" w:sz="8" w:space="0" w:color="auto"/>
              <w:bottom w:val="single" w:sz="4" w:space="0" w:color="auto"/>
              <w:right w:val="single" w:sz="4" w:space="0" w:color="auto"/>
            </w:tcBorders>
            <w:vAlign w:val="center"/>
            <w:hideMark/>
          </w:tcPr>
          <w:p w:rsidR="00B31808" w:rsidRPr="00767918" w:rsidRDefault="00B31808" w:rsidP="00CA49AA">
            <w:pPr>
              <w:rPr>
                <w:b/>
                <w:bCs/>
                <w:sz w:val="18"/>
                <w:szCs w:val="18"/>
                <w:lang w:val="en-US"/>
              </w:rPr>
            </w:pPr>
          </w:p>
        </w:tc>
        <w:tc>
          <w:tcPr>
            <w:tcW w:w="914" w:type="dxa"/>
            <w:vMerge/>
            <w:tcBorders>
              <w:top w:val="single" w:sz="8" w:space="0" w:color="auto"/>
              <w:left w:val="single" w:sz="4" w:space="0" w:color="auto"/>
              <w:bottom w:val="single" w:sz="4" w:space="0" w:color="auto"/>
              <w:right w:val="single" w:sz="4" w:space="0" w:color="auto"/>
            </w:tcBorders>
            <w:vAlign w:val="center"/>
            <w:hideMark/>
          </w:tcPr>
          <w:p w:rsidR="00B31808" w:rsidRPr="00767918" w:rsidRDefault="00B31808" w:rsidP="00CA49AA">
            <w:pPr>
              <w:rPr>
                <w:b/>
                <w:bCs/>
                <w:sz w:val="18"/>
                <w:szCs w:val="18"/>
                <w:lang w:val="en-US"/>
              </w:rPr>
            </w:pPr>
          </w:p>
        </w:tc>
        <w:tc>
          <w:tcPr>
            <w:tcW w:w="1084" w:type="dxa"/>
            <w:vMerge/>
            <w:tcBorders>
              <w:top w:val="single" w:sz="8" w:space="0" w:color="auto"/>
              <w:left w:val="single" w:sz="4" w:space="0" w:color="auto"/>
              <w:bottom w:val="single" w:sz="4" w:space="0" w:color="auto"/>
              <w:right w:val="single" w:sz="4" w:space="0" w:color="auto"/>
            </w:tcBorders>
            <w:vAlign w:val="center"/>
            <w:hideMark/>
          </w:tcPr>
          <w:p w:rsidR="00B31808" w:rsidRPr="00767918" w:rsidRDefault="00B31808" w:rsidP="00CA49AA">
            <w:pPr>
              <w:rPr>
                <w:b/>
                <w:bCs/>
                <w:sz w:val="18"/>
                <w:szCs w:val="18"/>
                <w:lang w:val="en-US"/>
              </w:rPr>
            </w:pPr>
          </w:p>
        </w:tc>
        <w:tc>
          <w:tcPr>
            <w:tcW w:w="1149" w:type="dxa"/>
            <w:vMerge/>
            <w:tcBorders>
              <w:top w:val="single" w:sz="8" w:space="0" w:color="auto"/>
              <w:left w:val="single" w:sz="4" w:space="0" w:color="auto"/>
              <w:bottom w:val="single" w:sz="4" w:space="0" w:color="auto"/>
              <w:right w:val="single" w:sz="4" w:space="0" w:color="auto"/>
            </w:tcBorders>
            <w:vAlign w:val="center"/>
            <w:hideMark/>
          </w:tcPr>
          <w:p w:rsidR="00B31808" w:rsidRPr="00767918" w:rsidRDefault="00B31808" w:rsidP="00CA49AA">
            <w:pPr>
              <w:rPr>
                <w:b/>
                <w:bCs/>
                <w:sz w:val="18"/>
                <w:szCs w:val="18"/>
                <w:lang w:val="en-US"/>
              </w:rPr>
            </w:pPr>
          </w:p>
        </w:tc>
        <w:tc>
          <w:tcPr>
            <w:tcW w:w="991" w:type="dxa"/>
            <w:vMerge/>
            <w:tcBorders>
              <w:top w:val="single" w:sz="8" w:space="0" w:color="auto"/>
              <w:left w:val="single" w:sz="4" w:space="0" w:color="auto"/>
              <w:bottom w:val="single" w:sz="4" w:space="0" w:color="auto"/>
              <w:right w:val="single" w:sz="4" w:space="0" w:color="auto"/>
            </w:tcBorders>
            <w:vAlign w:val="center"/>
            <w:hideMark/>
          </w:tcPr>
          <w:p w:rsidR="00B31808" w:rsidRPr="00767918" w:rsidRDefault="00B31808" w:rsidP="00CA49AA">
            <w:pPr>
              <w:rPr>
                <w:b/>
                <w:bCs/>
                <w:sz w:val="18"/>
                <w:szCs w:val="18"/>
                <w:lang w:val="en-US"/>
              </w:rPr>
            </w:pPr>
          </w:p>
        </w:tc>
        <w:tc>
          <w:tcPr>
            <w:tcW w:w="1058" w:type="dxa"/>
            <w:tcBorders>
              <w:top w:val="nil"/>
              <w:left w:val="nil"/>
              <w:bottom w:val="single" w:sz="4" w:space="0" w:color="auto"/>
              <w:right w:val="single" w:sz="4" w:space="0" w:color="auto"/>
            </w:tcBorders>
            <w:shd w:val="clear" w:color="000000" w:fill="D8D8D8"/>
            <w:vAlign w:val="center"/>
            <w:hideMark/>
          </w:tcPr>
          <w:p w:rsidR="00B31808" w:rsidRPr="00767918" w:rsidRDefault="00B31808" w:rsidP="00CA49AA">
            <w:pPr>
              <w:jc w:val="center"/>
              <w:rPr>
                <w:b/>
                <w:bCs/>
                <w:sz w:val="18"/>
                <w:szCs w:val="18"/>
              </w:rPr>
            </w:pPr>
            <w:proofErr w:type="spellStart"/>
            <w:r w:rsidRPr="00767918">
              <w:rPr>
                <w:b/>
                <w:bCs/>
                <w:sz w:val="18"/>
                <w:szCs w:val="18"/>
              </w:rPr>
              <w:t>devieri</w:t>
            </w:r>
            <w:proofErr w:type="spellEnd"/>
            <w:r w:rsidRPr="00767918">
              <w:rPr>
                <w:b/>
                <w:bCs/>
                <w:sz w:val="18"/>
                <w:szCs w:val="18"/>
              </w:rPr>
              <w:t xml:space="preserve">    (+/-)</w:t>
            </w:r>
          </w:p>
        </w:tc>
        <w:tc>
          <w:tcPr>
            <w:tcW w:w="914" w:type="dxa"/>
            <w:tcBorders>
              <w:top w:val="nil"/>
              <w:left w:val="nil"/>
              <w:bottom w:val="single" w:sz="4" w:space="0" w:color="auto"/>
              <w:right w:val="single" w:sz="4" w:space="0" w:color="auto"/>
            </w:tcBorders>
            <w:shd w:val="clear" w:color="000000" w:fill="D8D8D8"/>
            <w:vAlign w:val="center"/>
            <w:hideMark/>
          </w:tcPr>
          <w:p w:rsidR="00B31808" w:rsidRPr="00767918" w:rsidRDefault="00B31808" w:rsidP="00CA49AA">
            <w:pPr>
              <w:jc w:val="center"/>
              <w:rPr>
                <w:b/>
                <w:bCs/>
                <w:sz w:val="18"/>
                <w:szCs w:val="18"/>
              </w:rPr>
            </w:pPr>
            <w:proofErr w:type="spellStart"/>
            <w:r w:rsidRPr="00767918">
              <w:rPr>
                <w:b/>
                <w:bCs/>
                <w:sz w:val="18"/>
                <w:szCs w:val="18"/>
              </w:rPr>
              <w:t>in</w:t>
            </w:r>
            <w:proofErr w:type="spellEnd"/>
            <w:r w:rsidRPr="00767918">
              <w:rPr>
                <w:b/>
                <w:bCs/>
                <w:sz w:val="18"/>
                <w:szCs w:val="18"/>
              </w:rPr>
              <w:t xml:space="preserve"> %%</w:t>
            </w:r>
          </w:p>
        </w:tc>
        <w:tc>
          <w:tcPr>
            <w:tcW w:w="980" w:type="dxa"/>
            <w:vMerge/>
            <w:tcBorders>
              <w:top w:val="single" w:sz="8" w:space="0" w:color="auto"/>
              <w:left w:val="single" w:sz="4" w:space="0" w:color="auto"/>
              <w:bottom w:val="single" w:sz="4" w:space="0" w:color="auto"/>
              <w:right w:val="single" w:sz="4" w:space="0" w:color="auto"/>
            </w:tcBorders>
            <w:vAlign w:val="center"/>
            <w:hideMark/>
          </w:tcPr>
          <w:p w:rsidR="00B31808" w:rsidRPr="00767918" w:rsidRDefault="00B31808" w:rsidP="00CA49AA">
            <w:pPr>
              <w:rPr>
                <w:b/>
                <w:bCs/>
                <w:sz w:val="18"/>
                <w:szCs w:val="18"/>
              </w:rPr>
            </w:pPr>
          </w:p>
        </w:tc>
        <w:tc>
          <w:tcPr>
            <w:tcW w:w="1118" w:type="dxa"/>
            <w:tcBorders>
              <w:top w:val="nil"/>
              <w:left w:val="nil"/>
              <w:bottom w:val="single" w:sz="4" w:space="0" w:color="auto"/>
              <w:right w:val="single" w:sz="4" w:space="0" w:color="auto"/>
            </w:tcBorders>
            <w:shd w:val="clear" w:color="000000" w:fill="D8D8D8"/>
            <w:vAlign w:val="center"/>
            <w:hideMark/>
          </w:tcPr>
          <w:p w:rsidR="00B31808" w:rsidRPr="00767918" w:rsidRDefault="00B31808" w:rsidP="00CA49AA">
            <w:pPr>
              <w:jc w:val="center"/>
              <w:rPr>
                <w:b/>
                <w:bCs/>
                <w:sz w:val="18"/>
                <w:szCs w:val="18"/>
              </w:rPr>
            </w:pPr>
            <w:proofErr w:type="spellStart"/>
            <w:r w:rsidRPr="00767918">
              <w:rPr>
                <w:b/>
                <w:bCs/>
                <w:sz w:val="18"/>
                <w:szCs w:val="18"/>
              </w:rPr>
              <w:t>devieri</w:t>
            </w:r>
            <w:proofErr w:type="spellEnd"/>
            <w:r w:rsidRPr="00767918">
              <w:rPr>
                <w:b/>
                <w:bCs/>
                <w:sz w:val="18"/>
                <w:szCs w:val="18"/>
              </w:rPr>
              <w:t xml:space="preserve">   (+/-)</w:t>
            </w:r>
          </w:p>
        </w:tc>
        <w:tc>
          <w:tcPr>
            <w:tcW w:w="914" w:type="dxa"/>
            <w:tcBorders>
              <w:top w:val="nil"/>
              <w:left w:val="nil"/>
              <w:bottom w:val="single" w:sz="4" w:space="0" w:color="auto"/>
              <w:right w:val="single" w:sz="8" w:space="0" w:color="auto"/>
            </w:tcBorders>
            <w:shd w:val="clear" w:color="000000" w:fill="D8D8D8"/>
            <w:vAlign w:val="center"/>
            <w:hideMark/>
          </w:tcPr>
          <w:p w:rsidR="00B31808" w:rsidRPr="00767918" w:rsidRDefault="00B31808" w:rsidP="00CA49AA">
            <w:pPr>
              <w:jc w:val="center"/>
              <w:rPr>
                <w:b/>
                <w:bCs/>
                <w:sz w:val="18"/>
                <w:szCs w:val="18"/>
              </w:rPr>
            </w:pPr>
            <w:proofErr w:type="spellStart"/>
            <w:r w:rsidRPr="00767918">
              <w:rPr>
                <w:b/>
                <w:bCs/>
                <w:sz w:val="18"/>
                <w:szCs w:val="18"/>
              </w:rPr>
              <w:t>in</w:t>
            </w:r>
            <w:proofErr w:type="spellEnd"/>
            <w:r w:rsidRPr="00767918">
              <w:rPr>
                <w:b/>
                <w:bCs/>
                <w:sz w:val="18"/>
                <w:szCs w:val="18"/>
              </w:rPr>
              <w:t xml:space="preserve"> %%</w:t>
            </w:r>
          </w:p>
        </w:tc>
      </w:tr>
      <w:tr w:rsidR="00B31808" w:rsidRPr="00767918" w:rsidTr="00CA49AA">
        <w:trPr>
          <w:trHeight w:val="199"/>
          <w:jc w:val="center"/>
        </w:trPr>
        <w:tc>
          <w:tcPr>
            <w:tcW w:w="1461" w:type="dxa"/>
            <w:tcBorders>
              <w:top w:val="nil"/>
              <w:left w:val="single" w:sz="8" w:space="0" w:color="auto"/>
              <w:bottom w:val="single" w:sz="4" w:space="0" w:color="auto"/>
              <w:right w:val="single" w:sz="4" w:space="0" w:color="auto"/>
            </w:tcBorders>
            <w:shd w:val="clear" w:color="auto" w:fill="auto"/>
            <w:vAlign w:val="center"/>
            <w:hideMark/>
          </w:tcPr>
          <w:p w:rsidR="00B31808" w:rsidRPr="00767918" w:rsidRDefault="00B31808" w:rsidP="00CA49AA">
            <w:pPr>
              <w:jc w:val="center"/>
              <w:rPr>
                <w:sz w:val="18"/>
                <w:szCs w:val="18"/>
              </w:rPr>
            </w:pPr>
            <w:r w:rsidRPr="00767918">
              <w:rPr>
                <w:sz w:val="18"/>
                <w:szCs w:val="18"/>
              </w:rPr>
              <w:t>1</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center"/>
              <w:rPr>
                <w:sz w:val="18"/>
                <w:szCs w:val="18"/>
              </w:rPr>
            </w:pPr>
            <w:r w:rsidRPr="00767918">
              <w:rPr>
                <w:sz w:val="18"/>
                <w:szCs w:val="18"/>
              </w:rPr>
              <w:t>2</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center"/>
              <w:rPr>
                <w:sz w:val="18"/>
                <w:szCs w:val="18"/>
              </w:rPr>
            </w:pPr>
            <w:r w:rsidRPr="00767918">
              <w:rPr>
                <w:sz w:val="18"/>
                <w:szCs w:val="18"/>
              </w:rPr>
              <w:t>3</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center"/>
              <w:rPr>
                <w:sz w:val="18"/>
                <w:szCs w:val="18"/>
              </w:rPr>
            </w:pPr>
            <w:r w:rsidRPr="00767918">
              <w:rPr>
                <w:sz w:val="18"/>
                <w:szCs w:val="18"/>
              </w:rPr>
              <w:t>4</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center"/>
              <w:rPr>
                <w:sz w:val="18"/>
                <w:szCs w:val="18"/>
              </w:rPr>
            </w:pPr>
            <w:r w:rsidRPr="00767918">
              <w:rPr>
                <w:sz w:val="18"/>
                <w:szCs w:val="18"/>
              </w:rPr>
              <w:t>5</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center"/>
              <w:rPr>
                <w:sz w:val="18"/>
                <w:szCs w:val="18"/>
              </w:rPr>
            </w:pPr>
            <w:r w:rsidRPr="00767918">
              <w:rPr>
                <w:sz w:val="18"/>
                <w:szCs w:val="18"/>
              </w:rPr>
              <w:t>6</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center"/>
              <w:rPr>
                <w:sz w:val="18"/>
                <w:szCs w:val="18"/>
              </w:rPr>
            </w:pPr>
            <w:r w:rsidRPr="00767918">
              <w:rPr>
                <w:sz w:val="18"/>
                <w:szCs w:val="18"/>
              </w:rPr>
              <w:t>7</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center"/>
              <w:rPr>
                <w:sz w:val="18"/>
                <w:szCs w:val="18"/>
              </w:rPr>
            </w:pPr>
            <w:r w:rsidRPr="00767918">
              <w:rPr>
                <w:sz w:val="18"/>
                <w:szCs w:val="18"/>
              </w:rPr>
              <w:t>8</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center"/>
              <w:rPr>
                <w:sz w:val="18"/>
                <w:szCs w:val="18"/>
              </w:rPr>
            </w:pPr>
            <w:r w:rsidRPr="00767918">
              <w:rPr>
                <w:sz w:val="18"/>
                <w:szCs w:val="18"/>
              </w:rPr>
              <w:t>9</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767918" w:rsidRDefault="00B31808" w:rsidP="00CA49AA">
            <w:pPr>
              <w:jc w:val="center"/>
              <w:rPr>
                <w:sz w:val="18"/>
                <w:szCs w:val="18"/>
              </w:rPr>
            </w:pPr>
            <w:r w:rsidRPr="00767918">
              <w:rPr>
                <w:sz w:val="18"/>
                <w:szCs w:val="18"/>
              </w:rPr>
              <w:t>10</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000000" w:fill="D8D8D8"/>
            <w:vAlign w:val="bottom"/>
            <w:hideMark/>
          </w:tcPr>
          <w:p w:rsidR="00B31808" w:rsidRPr="00767918" w:rsidRDefault="00B31808" w:rsidP="00CA49AA">
            <w:pPr>
              <w:rPr>
                <w:b/>
                <w:bCs/>
                <w:sz w:val="18"/>
                <w:szCs w:val="18"/>
              </w:rPr>
            </w:pPr>
            <w:r w:rsidRPr="00767918">
              <w:rPr>
                <w:b/>
                <w:bCs/>
                <w:sz w:val="18"/>
                <w:szCs w:val="18"/>
              </w:rPr>
              <w:t>I.VENITURI</w:t>
            </w:r>
          </w:p>
        </w:tc>
        <w:tc>
          <w:tcPr>
            <w:tcW w:w="914" w:type="dxa"/>
            <w:tcBorders>
              <w:top w:val="nil"/>
              <w:left w:val="nil"/>
              <w:bottom w:val="single" w:sz="4" w:space="0" w:color="auto"/>
              <w:right w:val="single" w:sz="4" w:space="0" w:color="auto"/>
            </w:tcBorders>
            <w:shd w:val="clear" w:color="000000" w:fill="D8D8D8"/>
            <w:noWrap/>
            <w:vAlign w:val="center"/>
            <w:hideMark/>
          </w:tcPr>
          <w:p w:rsidR="00B31808" w:rsidRPr="00767918" w:rsidRDefault="00B31808" w:rsidP="00CA49AA">
            <w:pPr>
              <w:rPr>
                <w:b/>
                <w:bCs/>
                <w:sz w:val="18"/>
                <w:szCs w:val="18"/>
              </w:rPr>
            </w:pPr>
            <w:r w:rsidRPr="00767918">
              <w:rPr>
                <w:b/>
                <w:bCs/>
                <w:sz w:val="18"/>
                <w:szCs w:val="18"/>
              </w:rPr>
              <w:t>1</w:t>
            </w:r>
          </w:p>
        </w:tc>
        <w:tc>
          <w:tcPr>
            <w:tcW w:w="1084" w:type="dxa"/>
            <w:tcBorders>
              <w:top w:val="nil"/>
              <w:left w:val="nil"/>
              <w:bottom w:val="single" w:sz="4" w:space="0" w:color="auto"/>
              <w:right w:val="single" w:sz="4" w:space="0" w:color="auto"/>
            </w:tcBorders>
            <w:shd w:val="clear" w:color="000000" w:fill="D8D8D8"/>
            <w:noWrap/>
            <w:vAlign w:val="center"/>
            <w:hideMark/>
          </w:tcPr>
          <w:p w:rsidR="00B31808" w:rsidRPr="00EE2BF9" w:rsidRDefault="00B31808" w:rsidP="00CA49AA">
            <w:pPr>
              <w:jc w:val="right"/>
              <w:rPr>
                <w:b/>
                <w:bCs/>
                <w:sz w:val="18"/>
                <w:szCs w:val="18"/>
                <w:lang w:val="en-US"/>
              </w:rPr>
            </w:pPr>
            <w:r>
              <w:rPr>
                <w:b/>
                <w:bCs/>
                <w:sz w:val="18"/>
                <w:szCs w:val="18"/>
                <w:lang w:val="en-US"/>
              </w:rPr>
              <w:t>35297,1</w:t>
            </w:r>
          </w:p>
        </w:tc>
        <w:tc>
          <w:tcPr>
            <w:tcW w:w="1149" w:type="dxa"/>
            <w:tcBorders>
              <w:top w:val="nil"/>
              <w:left w:val="nil"/>
              <w:bottom w:val="single" w:sz="4" w:space="0" w:color="auto"/>
              <w:right w:val="single" w:sz="4" w:space="0" w:color="auto"/>
            </w:tcBorders>
            <w:shd w:val="clear" w:color="000000" w:fill="D8D8D8"/>
            <w:noWrap/>
            <w:vAlign w:val="center"/>
            <w:hideMark/>
          </w:tcPr>
          <w:p w:rsidR="00B31808" w:rsidRPr="00EE2BF9" w:rsidRDefault="00B31808" w:rsidP="00CA49AA">
            <w:pPr>
              <w:jc w:val="right"/>
              <w:rPr>
                <w:b/>
                <w:bCs/>
                <w:sz w:val="18"/>
                <w:szCs w:val="18"/>
                <w:lang w:val="en-US"/>
              </w:rPr>
            </w:pPr>
            <w:r>
              <w:rPr>
                <w:b/>
                <w:bCs/>
                <w:sz w:val="18"/>
                <w:szCs w:val="18"/>
                <w:lang w:val="en-US"/>
              </w:rPr>
              <w:t>39857,9</w:t>
            </w:r>
          </w:p>
        </w:tc>
        <w:tc>
          <w:tcPr>
            <w:tcW w:w="991" w:type="dxa"/>
            <w:tcBorders>
              <w:top w:val="nil"/>
              <w:left w:val="nil"/>
              <w:bottom w:val="single" w:sz="4" w:space="0" w:color="auto"/>
              <w:right w:val="single" w:sz="4" w:space="0" w:color="auto"/>
            </w:tcBorders>
            <w:shd w:val="clear" w:color="000000" w:fill="D8D8D8"/>
            <w:noWrap/>
            <w:vAlign w:val="center"/>
            <w:hideMark/>
          </w:tcPr>
          <w:p w:rsidR="00B31808" w:rsidRPr="00EE2BF9" w:rsidRDefault="00B31808" w:rsidP="00CA49AA">
            <w:pPr>
              <w:jc w:val="right"/>
              <w:rPr>
                <w:b/>
                <w:bCs/>
                <w:sz w:val="18"/>
                <w:szCs w:val="18"/>
                <w:lang w:val="en-US"/>
              </w:rPr>
            </w:pPr>
            <w:r>
              <w:rPr>
                <w:b/>
                <w:bCs/>
                <w:sz w:val="18"/>
                <w:szCs w:val="18"/>
                <w:lang w:val="en-US"/>
              </w:rPr>
              <w:t>40178,8</w:t>
            </w:r>
          </w:p>
        </w:tc>
        <w:tc>
          <w:tcPr>
            <w:tcW w:w="1058" w:type="dxa"/>
            <w:tcBorders>
              <w:top w:val="nil"/>
              <w:left w:val="nil"/>
              <w:bottom w:val="single" w:sz="4" w:space="0" w:color="auto"/>
              <w:right w:val="single" w:sz="4" w:space="0" w:color="auto"/>
            </w:tcBorders>
            <w:shd w:val="clear" w:color="000000" w:fill="D8D8D8"/>
            <w:noWrap/>
            <w:vAlign w:val="center"/>
            <w:hideMark/>
          </w:tcPr>
          <w:p w:rsidR="00B31808" w:rsidRPr="00EE2BF9" w:rsidRDefault="00B31808" w:rsidP="00CA49AA">
            <w:pPr>
              <w:jc w:val="right"/>
              <w:rPr>
                <w:b/>
                <w:bCs/>
                <w:sz w:val="18"/>
                <w:szCs w:val="18"/>
                <w:lang w:val="en-US"/>
              </w:rPr>
            </w:pPr>
            <w:r>
              <w:rPr>
                <w:b/>
                <w:bCs/>
                <w:sz w:val="18"/>
                <w:szCs w:val="18"/>
                <w:lang w:val="en-US"/>
              </w:rPr>
              <w:t>320892,65</w:t>
            </w:r>
          </w:p>
        </w:tc>
        <w:tc>
          <w:tcPr>
            <w:tcW w:w="914" w:type="dxa"/>
            <w:tcBorders>
              <w:top w:val="nil"/>
              <w:left w:val="nil"/>
              <w:bottom w:val="single" w:sz="4" w:space="0" w:color="auto"/>
              <w:right w:val="single" w:sz="4" w:space="0" w:color="auto"/>
            </w:tcBorders>
            <w:shd w:val="clear" w:color="000000" w:fill="D8D8D8"/>
            <w:noWrap/>
            <w:vAlign w:val="center"/>
            <w:hideMark/>
          </w:tcPr>
          <w:p w:rsidR="00B31808" w:rsidRPr="00EE2BF9" w:rsidRDefault="00B31808" w:rsidP="00CA49AA">
            <w:pPr>
              <w:rPr>
                <w:b/>
                <w:bCs/>
                <w:sz w:val="18"/>
                <w:szCs w:val="18"/>
                <w:lang w:val="en-US"/>
              </w:rPr>
            </w:pPr>
            <w:r w:rsidRPr="00767918">
              <w:rPr>
                <w:b/>
                <w:bCs/>
                <w:sz w:val="18"/>
                <w:szCs w:val="18"/>
              </w:rPr>
              <w:t xml:space="preserve">  </w:t>
            </w:r>
            <w:r>
              <w:rPr>
                <w:b/>
                <w:bCs/>
                <w:sz w:val="18"/>
                <w:szCs w:val="18"/>
                <w:lang w:val="en-US"/>
              </w:rPr>
              <w:t>100.81</w:t>
            </w:r>
          </w:p>
        </w:tc>
        <w:tc>
          <w:tcPr>
            <w:tcW w:w="980" w:type="dxa"/>
            <w:tcBorders>
              <w:top w:val="nil"/>
              <w:left w:val="nil"/>
              <w:bottom w:val="single" w:sz="4" w:space="0" w:color="auto"/>
              <w:right w:val="single" w:sz="4" w:space="0" w:color="auto"/>
            </w:tcBorders>
            <w:shd w:val="clear" w:color="000000" w:fill="D8D8D8"/>
            <w:noWrap/>
            <w:vAlign w:val="center"/>
            <w:hideMark/>
          </w:tcPr>
          <w:p w:rsidR="00B31808" w:rsidRPr="00EE2BF9" w:rsidRDefault="00B31808" w:rsidP="00CA49AA">
            <w:pPr>
              <w:jc w:val="right"/>
              <w:rPr>
                <w:b/>
                <w:bCs/>
                <w:sz w:val="18"/>
                <w:szCs w:val="18"/>
                <w:lang w:val="en-US"/>
              </w:rPr>
            </w:pPr>
            <w:r>
              <w:rPr>
                <w:b/>
                <w:bCs/>
                <w:sz w:val="18"/>
                <w:szCs w:val="18"/>
                <w:lang w:val="en-US"/>
              </w:rPr>
              <w:t>35602,3</w:t>
            </w:r>
          </w:p>
        </w:tc>
        <w:tc>
          <w:tcPr>
            <w:tcW w:w="1118" w:type="dxa"/>
            <w:tcBorders>
              <w:top w:val="nil"/>
              <w:left w:val="nil"/>
              <w:bottom w:val="single" w:sz="4" w:space="0" w:color="auto"/>
              <w:right w:val="single" w:sz="4" w:space="0" w:color="auto"/>
            </w:tcBorders>
            <w:shd w:val="clear" w:color="000000" w:fill="D8D8D8"/>
            <w:noWrap/>
            <w:vAlign w:val="center"/>
            <w:hideMark/>
          </w:tcPr>
          <w:p w:rsidR="00B31808" w:rsidRPr="00EE2BF9" w:rsidRDefault="00B31808" w:rsidP="00CA49AA">
            <w:pPr>
              <w:jc w:val="right"/>
              <w:rPr>
                <w:b/>
                <w:bCs/>
                <w:sz w:val="18"/>
                <w:szCs w:val="18"/>
                <w:lang w:val="en-US"/>
              </w:rPr>
            </w:pPr>
            <w:r>
              <w:rPr>
                <w:b/>
                <w:bCs/>
                <w:sz w:val="18"/>
                <w:szCs w:val="18"/>
                <w:lang w:val="en-US"/>
              </w:rPr>
              <w:t>4576,6</w:t>
            </w:r>
          </w:p>
        </w:tc>
        <w:tc>
          <w:tcPr>
            <w:tcW w:w="914" w:type="dxa"/>
            <w:tcBorders>
              <w:top w:val="nil"/>
              <w:left w:val="nil"/>
              <w:bottom w:val="single" w:sz="4" w:space="0" w:color="auto"/>
              <w:right w:val="single" w:sz="8" w:space="0" w:color="auto"/>
            </w:tcBorders>
            <w:shd w:val="clear" w:color="000000" w:fill="D8D8D8"/>
            <w:noWrap/>
            <w:vAlign w:val="center"/>
            <w:hideMark/>
          </w:tcPr>
          <w:p w:rsidR="00B31808" w:rsidRPr="00EE2BF9" w:rsidRDefault="00B31808" w:rsidP="00CA49AA">
            <w:pPr>
              <w:rPr>
                <w:b/>
                <w:bCs/>
                <w:sz w:val="18"/>
                <w:szCs w:val="18"/>
                <w:lang w:val="en-US"/>
              </w:rPr>
            </w:pPr>
            <w:r w:rsidRPr="00767918">
              <w:rPr>
                <w:b/>
                <w:bCs/>
                <w:sz w:val="18"/>
                <w:szCs w:val="18"/>
              </w:rPr>
              <w:t>112.</w:t>
            </w:r>
            <w:r>
              <w:rPr>
                <w:b/>
                <w:bCs/>
                <w:sz w:val="18"/>
                <w:szCs w:val="18"/>
                <w:lang w:val="en-US"/>
              </w:rPr>
              <w:t>85</w:t>
            </w:r>
          </w:p>
        </w:tc>
      </w:tr>
      <w:tr w:rsidR="00B31808" w:rsidRPr="00767918" w:rsidTr="00CA49AA">
        <w:trPr>
          <w:trHeight w:val="22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rPr>
                <w:sz w:val="18"/>
                <w:szCs w:val="18"/>
              </w:rPr>
            </w:pPr>
            <w:proofErr w:type="spellStart"/>
            <w:r w:rsidRPr="00767918">
              <w:rPr>
                <w:sz w:val="18"/>
                <w:szCs w:val="18"/>
              </w:rPr>
              <w:t>Impozite</w:t>
            </w:r>
            <w:proofErr w:type="spellEnd"/>
            <w:r w:rsidRPr="00767918">
              <w:rPr>
                <w:sz w:val="18"/>
                <w:szCs w:val="18"/>
              </w:rPr>
              <w:t xml:space="preserve"> </w:t>
            </w:r>
            <w:proofErr w:type="spellStart"/>
            <w:r w:rsidRPr="00767918">
              <w:rPr>
                <w:sz w:val="18"/>
                <w:szCs w:val="18"/>
              </w:rPr>
              <w:t>si</w:t>
            </w:r>
            <w:proofErr w:type="spellEnd"/>
            <w:r w:rsidRPr="00767918">
              <w:rPr>
                <w:sz w:val="18"/>
                <w:szCs w:val="18"/>
              </w:rPr>
              <w:t xml:space="preserve"> </w:t>
            </w:r>
            <w:proofErr w:type="spellStart"/>
            <w:r w:rsidRPr="00767918">
              <w:rPr>
                <w:sz w:val="18"/>
                <w:szCs w:val="18"/>
              </w:rPr>
              <w:t>taxe</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rPr>
                <w:sz w:val="18"/>
                <w:szCs w:val="18"/>
              </w:rPr>
            </w:pPr>
            <w:r w:rsidRPr="00767918">
              <w:rPr>
                <w:sz w:val="18"/>
                <w:szCs w:val="18"/>
              </w:rPr>
              <w:t>11</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EE2BF9" w:rsidRDefault="00B31808" w:rsidP="00CA49AA">
            <w:pPr>
              <w:jc w:val="right"/>
              <w:rPr>
                <w:sz w:val="18"/>
                <w:szCs w:val="18"/>
                <w:lang w:val="en-US"/>
              </w:rPr>
            </w:pPr>
            <w:r>
              <w:rPr>
                <w:sz w:val="18"/>
                <w:szCs w:val="18"/>
                <w:lang w:val="en-US"/>
              </w:rPr>
              <w:t>11376,6</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EE2BF9" w:rsidRDefault="00B31808" w:rsidP="00CA49AA">
            <w:pPr>
              <w:jc w:val="right"/>
              <w:rPr>
                <w:sz w:val="18"/>
                <w:szCs w:val="18"/>
                <w:lang w:val="en-US"/>
              </w:rPr>
            </w:pPr>
            <w:r>
              <w:rPr>
                <w:sz w:val="18"/>
                <w:szCs w:val="18"/>
                <w:lang w:val="en-US"/>
              </w:rPr>
              <w:t>12163,7</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EE2BF9" w:rsidRDefault="00B31808" w:rsidP="00CA49AA">
            <w:pPr>
              <w:jc w:val="right"/>
              <w:rPr>
                <w:sz w:val="18"/>
                <w:szCs w:val="18"/>
                <w:lang w:val="en-US"/>
              </w:rPr>
            </w:pPr>
            <w:r>
              <w:rPr>
                <w:sz w:val="18"/>
                <w:szCs w:val="18"/>
                <w:lang w:val="en-US"/>
              </w:rPr>
              <w:t>12272,7</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EE2BF9" w:rsidRDefault="00B31808" w:rsidP="00CA49AA">
            <w:pPr>
              <w:jc w:val="right"/>
              <w:rPr>
                <w:sz w:val="18"/>
                <w:szCs w:val="18"/>
                <w:lang w:val="en-US"/>
              </w:rPr>
            </w:pPr>
            <w:r>
              <w:rPr>
                <w:sz w:val="18"/>
                <w:szCs w:val="18"/>
                <w:lang w:val="en-US"/>
              </w:rPr>
              <w:t>108,9</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EE2BF9" w:rsidRDefault="00B31808" w:rsidP="00CA49AA">
            <w:pPr>
              <w:rPr>
                <w:sz w:val="18"/>
                <w:szCs w:val="18"/>
                <w:lang w:val="en-US"/>
              </w:rPr>
            </w:pPr>
            <w:r>
              <w:rPr>
                <w:sz w:val="18"/>
                <w:szCs w:val="18"/>
                <w:lang w:val="en-US"/>
              </w:rPr>
              <w:t>100.90</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EE2BF9" w:rsidRDefault="00B31808" w:rsidP="00CA49AA">
            <w:pPr>
              <w:jc w:val="right"/>
              <w:rPr>
                <w:sz w:val="18"/>
                <w:szCs w:val="18"/>
                <w:lang w:val="en-US"/>
              </w:rPr>
            </w:pPr>
            <w:r>
              <w:rPr>
                <w:sz w:val="18"/>
                <w:szCs w:val="18"/>
                <w:lang w:val="en-US"/>
              </w:rPr>
              <w:t>11944,8</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EE2BF9" w:rsidRDefault="00B31808" w:rsidP="00CA49AA">
            <w:pPr>
              <w:jc w:val="right"/>
              <w:rPr>
                <w:sz w:val="18"/>
                <w:szCs w:val="18"/>
                <w:lang w:val="en-US"/>
              </w:rPr>
            </w:pPr>
            <w:r>
              <w:rPr>
                <w:sz w:val="18"/>
                <w:szCs w:val="18"/>
                <w:lang w:val="en-US"/>
              </w:rPr>
              <w:t>327.9</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EE2BF9" w:rsidRDefault="00B31808" w:rsidP="00CA49AA">
            <w:pPr>
              <w:rPr>
                <w:sz w:val="18"/>
                <w:szCs w:val="18"/>
                <w:lang w:val="en-US"/>
              </w:rPr>
            </w:pPr>
            <w:r>
              <w:rPr>
                <w:sz w:val="18"/>
                <w:szCs w:val="18"/>
              </w:rPr>
              <w:t>10</w:t>
            </w:r>
            <w:r>
              <w:rPr>
                <w:sz w:val="18"/>
                <w:szCs w:val="18"/>
                <w:lang w:val="en-US"/>
              </w:rPr>
              <w:t>2</w:t>
            </w:r>
            <w:r w:rsidRPr="00767918">
              <w:rPr>
                <w:sz w:val="18"/>
                <w:szCs w:val="18"/>
              </w:rPr>
              <w:t>.7</w:t>
            </w:r>
            <w:r>
              <w:rPr>
                <w:sz w:val="18"/>
                <w:szCs w:val="18"/>
                <w:lang w:val="en-US"/>
              </w:rPr>
              <w:t>5</w:t>
            </w:r>
          </w:p>
        </w:tc>
      </w:tr>
      <w:tr w:rsidR="00B31808" w:rsidRPr="00767918" w:rsidTr="00CA49AA">
        <w:trPr>
          <w:trHeight w:val="22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rPr>
                <w:b/>
                <w:bCs/>
                <w:sz w:val="18"/>
                <w:szCs w:val="18"/>
              </w:rPr>
            </w:pPr>
            <w:proofErr w:type="spellStart"/>
            <w:r w:rsidRPr="00767918">
              <w:rPr>
                <w:b/>
                <w:bCs/>
                <w:sz w:val="18"/>
                <w:szCs w:val="18"/>
              </w:rPr>
              <w:t>Impozite</w:t>
            </w:r>
            <w:proofErr w:type="spellEnd"/>
            <w:r w:rsidRPr="00767918">
              <w:rPr>
                <w:b/>
                <w:bCs/>
                <w:sz w:val="18"/>
                <w:szCs w:val="18"/>
              </w:rPr>
              <w:t xml:space="preserve"> </w:t>
            </w:r>
            <w:proofErr w:type="spellStart"/>
            <w:r w:rsidRPr="00767918">
              <w:rPr>
                <w:b/>
                <w:bCs/>
                <w:sz w:val="18"/>
                <w:szCs w:val="18"/>
              </w:rPr>
              <w:t>pe</w:t>
            </w:r>
            <w:proofErr w:type="spellEnd"/>
            <w:r w:rsidRPr="00767918">
              <w:rPr>
                <w:b/>
                <w:bCs/>
                <w:sz w:val="18"/>
                <w:szCs w:val="18"/>
              </w:rPr>
              <w:t xml:space="preserve"> </w:t>
            </w:r>
            <w:proofErr w:type="spellStart"/>
            <w:r w:rsidRPr="00767918">
              <w:rPr>
                <w:b/>
                <w:bCs/>
                <w:sz w:val="18"/>
                <w:szCs w:val="18"/>
              </w:rPr>
              <w:t>venit</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rPr>
                <w:b/>
                <w:bCs/>
                <w:sz w:val="18"/>
                <w:szCs w:val="18"/>
              </w:rPr>
            </w:pPr>
            <w:r w:rsidRPr="00767918">
              <w:rPr>
                <w:b/>
                <w:bCs/>
                <w:sz w:val="18"/>
                <w:szCs w:val="18"/>
              </w:rPr>
              <w:t>111</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6E3EF7" w:rsidRDefault="00B31808" w:rsidP="00CA49AA">
            <w:pPr>
              <w:jc w:val="right"/>
              <w:rPr>
                <w:b/>
                <w:bCs/>
                <w:sz w:val="18"/>
                <w:szCs w:val="18"/>
                <w:lang w:val="en-US"/>
              </w:rPr>
            </w:pPr>
            <w:r>
              <w:rPr>
                <w:b/>
                <w:bCs/>
                <w:sz w:val="18"/>
                <w:szCs w:val="18"/>
                <w:lang w:val="en-US"/>
              </w:rPr>
              <w:t>4677,3</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6E3EF7" w:rsidRDefault="00B31808" w:rsidP="00CA49AA">
            <w:pPr>
              <w:jc w:val="right"/>
              <w:rPr>
                <w:b/>
                <w:bCs/>
                <w:sz w:val="18"/>
                <w:szCs w:val="18"/>
                <w:lang w:val="en-US"/>
              </w:rPr>
            </w:pPr>
            <w:r>
              <w:rPr>
                <w:b/>
                <w:bCs/>
                <w:sz w:val="18"/>
                <w:szCs w:val="18"/>
                <w:lang w:val="en-US"/>
              </w:rPr>
              <w:t>5049,1</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6E3EF7" w:rsidRDefault="00B31808" w:rsidP="00CA49AA">
            <w:pPr>
              <w:jc w:val="right"/>
              <w:rPr>
                <w:b/>
                <w:bCs/>
                <w:sz w:val="18"/>
                <w:szCs w:val="18"/>
                <w:lang w:val="en-US"/>
              </w:rPr>
            </w:pPr>
            <w:r>
              <w:rPr>
                <w:b/>
                <w:bCs/>
                <w:sz w:val="18"/>
                <w:szCs w:val="18"/>
                <w:lang w:val="en-US"/>
              </w:rPr>
              <w:t>5344,6</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6E3EF7" w:rsidRDefault="00B31808" w:rsidP="00CA49AA">
            <w:pPr>
              <w:jc w:val="right"/>
              <w:rPr>
                <w:b/>
                <w:bCs/>
                <w:sz w:val="18"/>
                <w:szCs w:val="18"/>
                <w:lang w:val="en-US"/>
              </w:rPr>
            </w:pPr>
            <w:r>
              <w:rPr>
                <w:b/>
                <w:bCs/>
                <w:sz w:val="18"/>
                <w:szCs w:val="18"/>
                <w:lang w:val="en-US"/>
              </w:rPr>
              <w:t>295,5</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6E3EF7" w:rsidRDefault="00B31808" w:rsidP="00CA49AA">
            <w:pPr>
              <w:rPr>
                <w:b/>
                <w:bCs/>
                <w:sz w:val="18"/>
                <w:szCs w:val="18"/>
                <w:lang w:val="en-US"/>
              </w:rPr>
            </w:pPr>
            <w:r w:rsidRPr="00767918">
              <w:rPr>
                <w:b/>
                <w:bCs/>
                <w:sz w:val="18"/>
                <w:szCs w:val="18"/>
              </w:rPr>
              <w:t xml:space="preserve">  </w:t>
            </w:r>
            <w:r>
              <w:rPr>
                <w:b/>
                <w:bCs/>
                <w:sz w:val="18"/>
                <w:szCs w:val="18"/>
                <w:lang w:val="en-US"/>
              </w:rPr>
              <w:t>105.85</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6E3EF7" w:rsidRDefault="00B31808" w:rsidP="00CA49AA">
            <w:pPr>
              <w:jc w:val="right"/>
              <w:rPr>
                <w:b/>
                <w:bCs/>
                <w:sz w:val="18"/>
                <w:szCs w:val="18"/>
                <w:lang w:val="en-US"/>
              </w:rPr>
            </w:pPr>
            <w:r>
              <w:rPr>
                <w:b/>
                <w:bCs/>
                <w:sz w:val="18"/>
                <w:szCs w:val="18"/>
                <w:lang w:val="en-US"/>
              </w:rPr>
              <w:t>4838,5</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6E3EF7" w:rsidRDefault="00B31808" w:rsidP="00CA49AA">
            <w:pPr>
              <w:jc w:val="right"/>
              <w:rPr>
                <w:b/>
                <w:bCs/>
                <w:sz w:val="18"/>
                <w:szCs w:val="18"/>
                <w:lang w:val="en-US"/>
              </w:rPr>
            </w:pPr>
            <w:r>
              <w:rPr>
                <w:b/>
                <w:bCs/>
                <w:sz w:val="18"/>
                <w:szCs w:val="18"/>
                <w:lang w:val="en-US"/>
              </w:rPr>
              <w:t>506,1</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6E3EF7" w:rsidRDefault="00B31808" w:rsidP="00CA49AA">
            <w:pPr>
              <w:rPr>
                <w:b/>
                <w:bCs/>
                <w:sz w:val="18"/>
                <w:szCs w:val="18"/>
                <w:lang w:val="en-US"/>
              </w:rPr>
            </w:pPr>
            <w:r w:rsidRPr="00767918">
              <w:rPr>
                <w:b/>
                <w:bCs/>
                <w:sz w:val="18"/>
                <w:szCs w:val="18"/>
              </w:rPr>
              <w:t>1</w:t>
            </w:r>
            <w:r>
              <w:rPr>
                <w:b/>
                <w:bCs/>
                <w:sz w:val="18"/>
                <w:szCs w:val="18"/>
                <w:lang w:val="en-US"/>
              </w:rPr>
              <w:t>10.46</w:t>
            </w:r>
          </w:p>
        </w:tc>
      </w:tr>
      <w:tr w:rsidR="00B31808" w:rsidRPr="00767918" w:rsidTr="00CA49AA">
        <w:trPr>
          <w:trHeight w:val="19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100" w:firstLine="180"/>
              <w:rPr>
                <w:sz w:val="18"/>
                <w:szCs w:val="18"/>
                <w:lang w:val="en-US"/>
              </w:rPr>
            </w:pPr>
            <w:proofErr w:type="spellStart"/>
            <w:r w:rsidRPr="00767918">
              <w:rPr>
                <w:sz w:val="18"/>
                <w:szCs w:val="18"/>
                <w:lang w:val="en-US"/>
              </w:rPr>
              <w:t>Impozit</w:t>
            </w:r>
            <w:proofErr w:type="spellEnd"/>
            <w:r w:rsidRPr="00767918">
              <w:rPr>
                <w:sz w:val="18"/>
                <w:szCs w:val="18"/>
                <w:lang w:val="en-US"/>
              </w:rPr>
              <w:t xml:space="preserve"> </w:t>
            </w:r>
            <w:proofErr w:type="spellStart"/>
            <w:r w:rsidRPr="00767918">
              <w:rPr>
                <w:sz w:val="18"/>
                <w:szCs w:val="18"/>
                <w:lang w:val="en-US"/>
              </w:rPr>
              <w:t>pe</w:t>
            </w:r>
            <w:proofErr w:type="spellEnd"/>
            <w:r w:rsidRPr="00767918">
              <w:rPr>
                <w:sz w:val="18"/>
                <w:szCs w:val="18"/>
                <w:lang w:val="en-US"/>
              </w:rPr>
              <w:t xml:space="preserve"> </w:t>
            </w:r>
            <w:proofErr w:type="spellStart"/>
            <w:r w:rsidRPr="00767918">
              <w:rPr>
                <w:sz w:val="18"/>
                <w:szCs w:val="18"/>
                <w:lang w:val="en-US"/>
              </w:rPr>
              <w:t>venitul</w:t>
            </w:r>
            <w:proofErr w:type="spellEnd"/>
            <w:r w:rsidRPr="00767918">
              <w:rPr>
                <w:sz w:val="18"/>
                <w:szCs w:val="18"/>
                <w:lang w:val="en-US"/>
              </w:rPr>
              <w:t xml:space="preserve"> </w:t>
            </w:r>
            <w:proofErr w:type="spellStart"/>
            <w:r w:rsidRPr="00767918">
              <w:rPr>
                <w:sz w:val="18"/>
                <w:szCs w:val="18"/>
                <w:lang w:val="en-US"/>
              </w:rPr>
              <w:t>retinut</w:t>
            </w:r>
            <w:proofErr w:type="spellEnd"/>
            <w:r w:rsidRPr="00767918">
              <w:rPr>
                <w:sz w:val="18"/>
                <w:szCs w:val="18"/>
                <w:lang w:val="en-US"/>
              </w:rPr>
              <w:t xml:space="preserve"> din </w:t>
            </w:r>
            <w:proofErr w:type="spellStart"/>
            <w:r w:rsidRPr="00767918">
              <w:rPr>
                <w:sz w:val="18"/>
                <w:szCs w:val="18"/>
                <w:lang w:val="en-US"/>
              </w:rPr>
              <w:t>salariu</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rPr>
                <w:sz w:val="18"/>
                <w:szCs w:val="18"/>
              </w:rPr>
            </w:pPr>
            <w:r w:rsidRPr="00767918">
              <w:rPr>
                <w:sz w:val="18"/>
                <w:szCs w:val="18"/>
              </w:rPr>
              <w:t>111110</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6E3EF7" w:rsidRDefault="00B31808" w:rsidP="00CA49AA">
            <w:pPr>
              <w:jc w:val="right"/>
              <w:rPr>
                <w:sz w:val="18"/>
                <w:szCs w:val="18"/>
                <w:lang w:val="en-US"/>
              </w:rPr>
            </w:pPr>
            <w:r>
              <w:rPr>
                <w:sz w:val="18"/>
                <w:szCs w:val="18"/>
                <w:lang w:val="en-US"/>
              </w:rPr>
              <w:t>4500,0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Default="00B31808" w:rsidP="00CA49AA">
            <w:pPr>
              <w:rPr>
                <w:sz w:val="18"/>
                <w:szCs w:val="18"/>
                <w:lang w:val="en-US"/>
              </w:rPr>
            </w:pPr>
            <w:r>
              <w:rPr>
                <w:sz w:val="18"/>
                <w:szCs w:val="18"/>
                <w:lang w:val="en-US"/>
              </w:rPr>
              <w:t xml:space="preserve">    4782,6</w:t>
            </w:r>
          </w:p>
          <w:p w:rsidR="00B31808" w:rsidRPr="006E3EF7" w:rsidRDefault="00B31808" w:rsidP="00CA49AA">
            <w:pPr>
              <w:jc w:val="right"/>
              <w:rPr>
                <w:sz w:val="18"/>
                <w:szCs w:val="18"/>
                <w:lang w:val="en-US"/>
              </w:rPr>
            </w:pP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6E3EF7" w:rsidRDefault="00B31808" w:rsidP="00CA49AA">
            <w:pPr>
              <w:jc w:val="right"/>
              <w:rPr>
                <w:sz w:val="18"/>
                <w:szCs w:val="18"/>
                <w:lang w:val="en-US"/>
              </w:rPr>
            </w:pPr>
            <w:r>
              <w:rPr>
                <w:sz w:val="18"/>
                <w:szCs w:val="18"/>
                <w:lang w:val="en-US"/>
              </w:rPr>
              <w:t>5120,1</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6E3EF7" w:rsidRDefault="00B31808" w:rsidP="00CA49AA">
            <w:pPr>
              <w:jc w:val="right"/>
              <w:rPr>
                <w:sz w:val="18"/>
                <w:szCs w:val="18"/>
                <w:lang w:val="en-US"/>
              </w:rPr>
            </w:pPr>
            <w:r>
              <w:rPr>
                <w:sz w:val="18"/>
                <w:szCs w:val="18"/>
                <w:lang w:val="en-US"/>
              </w:rPr>
              <w:t>337,4</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6E3EF7" w:rsidRDefault="00B31808" w:rsidP="00CA49AA">
            <w:pPr>
              <w:rPr>
                <w:sz w:val="18"/>
                <w:szCs w:val="18"/>
                <w:lang w:val="en-US"/>
              </w:rPr>
            </w:pPr>
            <w:r w:rsidRPr="00767918">
              <w:rPr>
                <w:sz w:val="18"/>
                <w:szCs w:val="18"/>
              </w:rPr>
              <w:t xml:space="preserve">  </w:t>
            </w:r>
            <w:r>
              <w:rPr>
                <w:sz w:val="18"/>
                <w:szCs w:val="18"/>
                <w:lang w:val="en-US"/>
              </w:rPr>
              <w:t>107.06</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6E3EF7" w:rsidRDefault="00B31808" w:rsidP="00CA49AA">
            <w:pPr>
              <w:jc w:val="right"/>
              <w:rPr>
                <w:sz w:val="18"/>
                <w:szCs w:val="18"/>
                <w:lang w:val="en-US"/>
              </w:rPr>
            </w:pPr>
            <w:r>
              <w:rPr>
                <w:sz w:val="18"/>
                <w:szCs w:val="18"/>
                <w:lang w:val="en-US"/>
              </w:rPr>
              <w:t>4630,4</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6E3EF7" w:rsidRDefault="00B31808" w:rsidP="00CA49AA">
            <w:pPr>
              <w:jc w:val="right"/>
              <w:rPr>
                <w:sz w:val="18"/>
                <w:szCs w:val="18"/>
                <w:lang w:val="en-US"/>
              </w:rPr>
            </w:pPr>
            <w:r>
              <w:rPr>
                <w:sz w:val="18"/>
                <w:szCs w:val="18"/>
                <w:lang w:val="en-US"/>
              </w:rPr>
              <w:t>489.6</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6E3EF7" w:rsidRDefault="00B31808" w:rsidP="00CA49AA">
            <w:pPr>
              <w:rPr>
                <w:sz w:val="18"/>
                <w:szCs w:val="18"/>
                <w:lang w:val="en-US"/>
              </w:rPr>
            </w:pPr>
            <w:r w:rsidRPr="00767918">
              <w:rPr>
                <w:sz w:val="18"/>
                <w:szCs w:val="18"/>
              </w:rPr>
              <w:t>1</w:t>
            </w:r>
            <w:r>
              <w:rPr>
                <w:sz w:val="18"/>
                <w:szCs w:val="18"/>
                <w:lang w:val="en-US"/>
              </w:rPr>
              <w:t>10.57</w:t>
            </w:r>
          </w:p>
        </w:tc>
      </w:tr>
      <w:tr w:rsidR="00B31808" w:rsidRPr="00767918" w:rsidTr="00CA49AA">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100" w:firstLine="180"/>
              <w:rPr>
                <w:sz w:val="18"/>
                <w:szCs w:val="18"/>
                <w:lang w:val="en-US"/>
              </w:rPr>
            </w:pPr>
            <w:proofErr w:type="spellStart"/>
            <w:r w:rsidRPr="00767918">
              <w:rPr>
                <w:sz w:val="18"/>
                <w:szCs w:val="18"/>
                <w:lang w:val="en-US"/>
              </w:rPr>
              <w:t>Impozitul</w:t>
            </w:r>
            <w:proofErr w:type="spellEnd"/>
            <w:r w:rsidRPr="00767918">
              <w:rPr>
                <w:sz w:val="18"/>
                <w:szCs w:val="18"/>
                <w:lang w:val="en-US"/>
              </w:rPr>
              <w:t xml:space="preserve"> </w:t>
            </w:r>
            <w:proofErr w:type="spellStart"/>
            <w:r w:rsidRPr="00767918">
              <w:rPr>
                <w:sz w:val="18"/>
                <w:szCs w:val="18"/>
                <w:lang w:val="en-US"/>
              </w:rPr>
              <w:t>pe</w:t>
            </w:r>
            <w:proofErr w:type="spellEnd"/>
            <w:r w:rsidRPr="00767918">
              <w:rPr>
                <w:sz w:val="18"/>
                <w:szCs w:val="18"/>
                <w:lang w:val="en-US"/>
              </w:rPr>
              <w:t xml:space="preserve"> </w:t>
            </w:r>
            <w:proofErr w:type="spellStart"/>
            <w:r w:rsidRPr="00767918">
              <w:rPr>
                <w:sz w:val="18"/>
                <w:szCs w:val="18"/>
                <w:lang w:val="en-US"/>
              </w:rPr>
              <w:t>venitul</w:t>
            </w:r>
            <w:proofErr w:type="spellEnd"/>
            <w:r w:rsidRPr="00767918">
              <w:rPr>
                <w:sz w:val="18"/>
                <w:szCs w:val="18"/>
                <w:lang w:val="en-US"/>
              </w:rPr>
              <w:t xml:space="preserve"> </w:t>
            </w:r>
            <w:proofErr w:type="spellStart"/>
            <w:r w:rsidRPr="00767918">
              <w:rPr>
                <w:sz w:val="18"/>
                <w:szCs w:val="18"/>
                <w:lang w:val="en-US"/>
              </w:rPr>
              <w:t>persoanelor</w:t>
            </w:r>
            <w:proofErr w:type="spellEnd"/>
            <w:r w:rsidRPr="00767918">
              <w:rPr>
                <w:sz w:val="18"/>
                <w:szCs w:val="18"/>
                <w:lang w:val="en-US"/>
              </w:rPr>
              <w:t xml:space="preserve"> </w:t>
            </w:r>
            <w:proofErr w:type="spellStart"/>
            <w:r w:rsidRPr="00767918">
              <w:rPr>
                <w:sz w:val="18"/>
                <w:szCs w:val="18"/>
                <w:lang w:val="en-US"/>
              </w:rPr>
              <w:t>fizice</w:t>
            </w:r>
            <w:proofErr w:type="spellEnd"/>
            <w:r w:rsidRPr="00767918">
              <w:rPr>
                <w:sz w:val="18"/>
                <w:szCs w:val="18"/>
                <w:lang w:val="en-US"/>
              </w:rPr>
              <w:t xml:space="preserve"> </w:t>
            </w:r>
            <w:proofErr w:type="spellStart"/>
            <w:r w:rsidRPr="00767918">
              <w:rPr>
                <w:sz w:val="18"/>
                <w:szCs w:val="18"/>
                <w:lang w:val="en-US"/>
              </w:rPr>
              <w:t>spre</w:t>
            </w:r>
            <w:proofErr w:type="spellEnd"/>
            <w:r w:rsidRPr="00767918">
              <w:rPr>
                <w:sz w:val="18"/>
                <w:szCs w:val="18"/>
                <w:lang w:val="en-US"/>
              </w:rPr>
              <w:t xml:space="preserve"> </w:t>
            </w:r>
            <w:proofErr w:type="spellStart"/>
            <w:r w:rsidRPr="00767918">
              <w:rPr>
                <w:sz w:val="18"/>
                <w:szCs w:val="18"/>
                <w:lang w:val="en-US"/>
              </w:rPr>
              <w:t>plata</w:t>
            </w:r>
            <w:proofErr w:type="spellEnd"/>
            <w:r w:rsidRPr="00767918">
              <w:rPr>
                <w:sz w:val="18"/>
                <w:szCs w:val="18"/>
                <w:lang w:val="en-US"/>
              </w:rPr>
              <w:t>/</w:t>
            </w:r>
            <w:proofErr w:type="spellStart"/>
            <w:r w:rsidRPr="00767918">
              <w:rPr>
                <w:sz w:val="18"/>
                <w:szCs w:val="18"/>
                <w:lang w:val="en-US"/>
              </w:rPr>
              <w:t>achitat</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rPr>
                <w:sz w:val="18"/>
                <w:szCs w:val="18"/>
              </w:rPr>
            </w:pPr>
            <w:r w:rsidRPr="00767918">
              <w:rPr>
                <w:sz w:val="18"/>
                <w:szCs w:val="18"/>
              </w:rPr>
              <w:t>111121</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100,0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sidRPr="00767918">
              <w:rPr>
                <w:sz w:val="18"/>
                <w:szCs w:val="18"/>
              </w:rPr>
              <w:t>13</w:t>
            </w:r>
            <w:r>
              <w:rPr>
                <w:sz w:val="18"/>
                <w:szCs w:val="18"/>
                <w:lang w:val="en-US"/>
              </w:rPr>
              <w:t>4,5</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81,5</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-52,9</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rPr>
                <w:sz w:val="18"/>
                <w:szCs w:val="18"/>
                <w:lang w:val="en-US"/>
              </w:rPr>
            </w:pPr>
            <w:r>
              <w:rPr>
                <w:sz w:val="18"/>
                <w:szCs w:val="18"/>
                <w:lang w:val="en-US"/>
              </w:rPr>
              <w:t>60,63</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129,5</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-48,0</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D44DF5" w:rsidRDefault="00B31808" w:rsidP="00CA49AA">
            <w:pPr>
              <w:rPr>
                <w:sz w:val="18"/>
                <w:szCs w:val="18"/>
                <w:lang w:val="en-US"/>
              </w:rPr>
            </w:pPr>
            <w:r>
              <w:rPr>
                <w:sz w:val="18"/>
                <w:szCs w:val="18"/>
                <w:lang w:val="en-US"/>
              </w:rPr>
              <w:t>62,92</w:t>
            </w:r>
          </w:p>
        </w:tc>
      </w:tr>
      <w:tr w:rsidR="00B31808" w:rsidRPr="00767918" w:rsidTr="00CA49AA">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100" w:firstLine="180"/>
              <w:rPr>
                <w:sz w:val="18"/>
                <w:szCs w:val="18"/>
                <w:lang w:val="en-US"/>
              </w:rPr>
            </w:pPr>
            <w:proofErr w:type="spellStart"/>
            <w:r w:rsidRPr="00767918">
              <w:rPr>
                <w:sz w:val="18"/>
                <w:szCs w:val="18"/>
                <w:lang w:val="en-US"/>
              </w:rPr>
              <w:t>Impozit</w:t>
            </w:r>
            <w:proofErr w:type="spellEnd"/>
            <w:r w:rsidRPr="00767918">
              <w:rPr>
                <w:sz w:val="18"/>
                <w:szCs w:val="18"/>
                <w:lang w:val="en-US"/>
              </w:rPr>
              <w:t xml:space="preserve"> </w:t>
            </w:r>
            <w:proofErr w:type="spellStart"/>
            <w:r w:rsidRPr="00767918">
              <w:rPr>
                <w:sz w:val="18"/>
                <w:szCs w:val="18"/>
                <w:lang w:val="en-US"/>
              </w:rPr>
              <w:t>pe</w:t>
            </w:r>
            <w:proofErr w:type="spellEnd"/>
            <w:r w:rsidRPr="00767918">
              <w:rPr>
                <w:sz w:val="18"/>
                <w:szCs w:val="18"/>
                <w:lang w:val="en-US"/>
              </w:rPr>
              <w:t xml:space="preserve"> </w:t>
            </w:r>
            <w:proofErr w:type="spellStart"/>
            <w:r w:rsidRPr="00767918">
              <w:rPr>
                <w:sz w:val="18"/>
                <w:szCs w:val="18"/>
                <w:lang w:val="en-US"/>
              </w:rPr>
              <w:t>venitul</w:t>
            </w:r>
            <w:proofErr w:type="spellEnd"/>
            <w:r w:rsidRPr="00767918">
              <w:rPr>
                <w:sz w:val="18"/>
                <w:szCs w:val="18"/>
                <w:lang w:val="en-US"/>
              </w:rPr>
              <w:t xml:space="preserve"> </w:t>
            </w:r>
            <w:proofErr w:type="spellStart"/>
            <w:r w:rsidRPr="00767918">
              <w:rPr>
                <w:sz w:val="18"/>
                <w:szCs w:val="18"/>
                <w:lang w:val="en-US"/>
              </w:rPr>
              <w:t>persoanelor</w:t>
            </w:r>
            <w:proofErr w:type="spellEnd"/>
            <w:r w:rsidRPr="00767918">
              <w:rPr>
                <w:sz w:val="18"/>
                <w:szCs w:val="18"/>
                <w:lang w:val="en-US"/>
              </w:rPr>
              <w:t xml:space="preserve"> </w:t>
            </w:r>
            <w:proofErr w:type="spellStart"/>
            <w:r w:rsidRPr="00767918">
              <w:rPr>
                <w:sz w:val="18"/>
                <w:szCs w:val="18"/>
                <w:lang w:val="en-US"/>
              </w:rPr>
              <w:t>fizice</w:t>
            </w:r>
            <w:proofErr w:type="spellEnd"/>
            <w:r w:rsidRPr="00767918">
              <w:rPr>
                <w:sz w:val="18"/>
                <w:szCs w:val="18"/>
                <w:lang w:val="en-US"/>
              </w:rPr>
              <w:t xml:space="preserve"> in </w:t>
            </w:r>
            <w:proofErr w:type="spellStart"/>
            <w:r w:rsidRPr="00767918">
              <w:rPr>
                <w:sz w:val="18"/>
                <w:szCs w:val="18"/>
                <w:lang w:val="en-US"/>
              </w:rPr>
              <w:t>domeniul</w:t>
            </w:r>
            <w:proofErr w:type="spellEnd"/>
            <w:r w:rsidRPr="00767918">
              <w:rPr>
                <w:sz w:val="18"/>
                <w:szCs w:val="18"/>
                <w:lang w:val="en-US"/>
              </w:rPr>
              <w:t xml:space="preserve"> </w:t>
            </w:r>
            <w:proofErr w:type="spellStart"/>
            <w:r w:rsidRPr="00767918">
              <w:rPr>
                <w:sz w:val="18"/>
                <w:szCs w:val="18"/>
                <w:lang w:val="en-US"/>
              </w:rPr>
              <w:t>transportului</w:t>
            </w:r>
            <w:proofErr w:type="spellEnd"/>
            <w:r w:rsidRPr="00767918">
              <w:rPr>
                <w:sz w:val="18"/>
                <w:szCs w:val="18"/>
                <w:lang w:val="en-US"/>
              </w:rPr>
              <w:t xml:space="preserve"> </w:t>
            </w:r>
            <w:proofErr w:type="spellStart"/>
            <w:r w:rsidRPr="00767918">
              <w:rPr>
                <w:sz w:val="18"/>
                <w:szCs w:val="18"/>
                <w:lang w:val="en-US"/>
              </w:rPr>
              <w:t>rutier</w:t>
            </w:r>
            <w:proofErr w:type="spellEnd"/>
            <w:r w:rsidRPr="00767918">
              <w:rPr>
                <w:sz w:val="18"/>
                <w:szCs w:val="18"/>
                <w:lang w:val="en-US"/>
              </w:rPr>
              <w:t xml:space="preserve"> de </w:t>
            </w:r>
            <w:proofErr w:type="spellStart"/>
            <w:r w:rsidRPr="00767918">
              <w:rPr>
                <w:sz w:val="18"/>
                <w:szCs w:val="18"/>
                <w:lang w:val="en-US"/>
              </w:rPr>
              <w:t>persoane</w:t>
            </w:r>
            <w:proofErr w:type="spellEnd"/>
            <w:r w:rsidRPr="00767918">
              <w:rPr>
                <w:sz w:val="18"/>
                <w:szCs w:val="18"/>
                <w:lang w:val="en-US"/>
              </w:rPr>
              <w:t xml:space="preserve"> in </w:t>
            </w:r>
            <w:proofErr w:type="spellStart"/>
            <w:r w:rsidRPr="00767918">
              <w:rPr>
                <w:sz w:val="18"/>
                <w:szCs w:val="18"/>
                <w:lang w:val="en-US"/>
              </w:rPr>
              <w:t>regim</w:t>
            </w:r>
            <w:proofErr w:type="spellEnd"/>
            <w:r w:rsidRPr="00767918">
              <w:rPr>
                <w:sz w:val="18"/>
                <w:szCs w:val="18"/>
                <w:lang w:val="en-US"/>
              </w:rPr>
              <w:t xml:space="preserve"> de taxi</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rPr>
                <w:sz w:val="18"/>
                <w:szCs w:val="18"/>
              </w:rPr>
            </w:pPr>
            <w:r w:rsidRPr="00767918">
              <w:rPr>
                <w:sz w:val="18"/>
                <w:szCs w:val="18"/>
              </w:rPr>
              <w:t>111125</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right"/>
              <w:rPr>
                <w:sz w:val="18"/>
                <w:szCs w:val="18"/>
              </w:rPr>
            </w:pPr>
            <w:r w:rsidRPr="00767918">
              <w:rPr>
                <w:sz w:val="18"/>
                <w:szCs w:val="18"/>
              </w:rPr>
              <w:t>-</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4,3</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5,0</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0,7</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117,43</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right"/>
              <w:rPr>
                <w:sz w:val="18"/>
                <w:szCs w:val="18"/>
              </w:rPr>
            </w:pPr>
            <w:r w:rsidRPr="00767918">
              <w:rPr>
                <w:sz w:val="18"/>
                <w:szCs w:val="18"/>
              </w:rPr>
              <w:t>-</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5,0</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767918" w:rsidRDefault="00B31808" w:rsidP="00CA49AA">
            <w:pPr>
              <w:jc w:val="right"/>
              <w:rPr>
                <w:sz w:val="18"/>
                <w:szCs w:val="18"/>
              </w:rPr>
            </w:pPr>
            <w:r w:rsidRPr="00767918">
              <w:rPr>
                <w:sz w:val="18"/>
                <w:szCs w:val="18"/>
              </w:rPr>
              <w:t>-</w:t>
            </w:r>
          </w:p>
        </w:tc>
      </w:tr>
      <w:tr w:rsidR="00B31808" w:rsidRPr="00767918" w:rsidTr="00CA49AA">
        <w:trPr>
          <w:trHeight w:val="43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100" w:firstLine="180"/>
              <w:rPr>
                <w:sz w:val="18"/>
                <w:szCs w:val="18"/>
                <w:lang w:val="en-US"/>
              </w:rPr>
            </w:pPr>
            <w:proofErr w:type="spellStart"/>
            <w:r w:rsidRPr="00767918">
              <w:rPr>
                <w:sz w:val="18"/>
                <w:szCs w:val="18"/>
                <w:lang w:val="en-US"/>
              </w:rPr>
              <w:t>Impozit</w:t>
            </w:r>
            <w:proofErr w:type="spellEnd"/>
            <w:r w:rsidRPr="00767918">
              <w:rPr>
                <w:sz w:val="18"/>
                <w:szCs w:val="18"/>
                <w:lang w:val="en-US"/>
              </w:rPr>
              <w:t xml:space="preserve"> </w:t>
            </w:r>
            <w:proofErr w:type="spellStart"/>
            <w:r w:rsidRPr="00767918">
              <w:rPr>
                <w:sz w:val="18"/>
                <w:szCs w:val="18"/>
                <w:lang w:val="en-US"/>
              </w:rPr>
              <w:t>pe</w:t>
            </w:r>
            <w:proofErr w:type="spellEnd"/>
            <w:r w:rsidRPr="00767918">
              <w:rPr>
                <w:sz w:val="18"/>
                <w:szCs w:val="18"/>
                <w:lang w:val="en-US"/>
              </w:rPr>
              <w:t xml:space="preserve"> </w:t>
            </w:r>
            <w:proofErr w:type="spellStart"/>
            <w:r w:rsidRPr="00767918">
              <w:rPr>
                <w:sz w:val="18"/>
                <w:szCs w:val="18"/>
                <w:lang w:val="en-US"/>
              </w:rPr>
              <w:t>venitul</w:t>
            </w:r>
            <w:proofErr w:type="spellEnd"/>
            <w:r w:rsidRPr="00767918">
              <w:rPr>
                <w:sz w:val="18"/>
                <w:szCs w:val="18"/>
                <w:lang w:val="en-US"/>
              </w:rPr>
              <w:t xml:space="preserve"> </w:t>
            </w:r>
            <w:proofErr w:type="spellStart"/>
            <w:r w:rsidRPr="00767918">
              <w:rPr>
                <w:sz w:val="18"/>
                <w:szCs w:val="18"/>
                <w:lang w:val="en-US"/>
              </w:rPr>
              <w:t>aferent</w:t>
            </w:r>
            <w:proofErr w:type="spellEnd"/>
            <w:r w:rsidRPr="00767918">
              <w:rPr>
                <w:sz w:val="18"/>
                <w:szCs w:val="18"/>
                <w:lang w:val="en-US"/>
              </w:rPr>
              <w:t xml:space="preserve"> </w:t>
            </w:r>
            <w:proofErr w:type="spellStart"/>
            <w:r w:rsidRPr="00767918">
              <w:rPr>
                <w:sz w:val="18"/>
                <w:szCs w:val="18"/>
                <w:lang w:val="en-US"/>
              </w:rPr>
              <w:t>operatiunilor</w:t>
            </w:r>
            <w:proofErr w:type="spellEnd"/>
            <w:r w:rsidRPr="00767918">
              <w:rPr>
                <w:sz w:val="18"/>
                <w:szCs w:val="18"/>
                <w:lang w:val="en-US"/>
              </w:rPr>
              <w:t xml:space="preserve"> de </w:t>
            </w:r>
            <w:proofErr w:type="spellStart"/>
            <w:r w:rsidRPr="00767918">
              <w:rPr>
                <w:sz w:val="18"/>
                <w:szCs w:val="18"/>
                <w:lang w:val="en-US"/>
              </w:rPr>
              <w:t>predare</w:t>
            </w:r>
            <w:proofErr w:type="spellEnd"/>
            <w:r w:rsidRPr="00767918">
              <w:rPr>
                <w:sz w:val="18"/>
                <w:szCs w:val="18"/>
                <w:lang w:val="en-US"/>
              </w:rPr>
              <w:t xml:space="preserve"> in </w:t>
            </w:r>
            <w:proofErr w:type="spellStart"/>
            <w:r w:rsidRPr="00767918">
              <w:rPr>
                <w:sz w:val="18"/>
                <w:szCs w:val="18"/>
                <w:lang w:val="en-US"/>
              </w:rPr>
              <w:t>posesie</w:t>
            </w:r>
            <w:proofErr w:type="spellEnd"/>
            <w:r w:rsidRPr="00767918">
              <w:rPr>
                <w:sz w:val="18"/>
                <w:szCs w:val="18"/>
                <w:lang w:val="en-US"/>
              </w:rPr>
              <w:t xml:space="preserve"> </w:t>
            </w:r>
            <w:proofErr w:type="spellStart"/>
            <w:r w:rsidRPr="00767918">
              <w:rPr>
                <w:sz w:val="18"/>
                <w:szCs w:val="18"/>
                <w:lang w:val="en-US"/>
              </w:rPr>
              <w:t>si</w:t>
            </w:r>
            <w:proofErr w:type="spellEnd"/>
            <w:r w:rsidRPr="00767918">
              <w:rPr>
                <w:sz w:val="18"/>
                <w:szCs w:val="18"/>
                <w:lang w:val="en-US"/>
              </w:rPr>
              <w:t>/</w:t>
            </w:r>
            <w:proofErr w:type="spellStart"/>
            <w:r w:rsidRPr="00767918">
              <w:rPr>
                <w:sz w:val="18"/>
                <w:szCs w:val="18"/>
                <w:lang w:val="en-US"/>
              </w:rPr>
              <w:t>sau</w:t>
            </w:r>
            <w:proofErr w:type="spellEnd"/>
            <w:r w:rsidRPr="00767918">
              <w:rPr>
                <w:sz w:val="18"/>
                <w:szCs w:val="18"/>
                <w:lang w:val="en-US"/>
              </w:rPr>
              <w:t xml:space="preserve"> </w:t>
            </w:r>
            <w:proofErr w:type="spellStart"/>
            <w:r w:rsidRPr="00767918">
              <w:rPr>
                <w:sz w:val="18"/>
                <w:szCs w:val="18"/>
                <w:lang w:val="en-US"/>
              </w:rPr>
              <w:t>folosinta</w:t>
            </w:r>
            <w:proofErr w:type="spellEnd"/>
            <w:r w:rsidRPr="00767918">
              <w:rPr>
                <w:sz w:val="18"/>
                <w:szCs w:val="18"/>
                <w:lang w:val="en-US"/>
              </w:rPr>
              <w:t xml:space="preserve"> a </w:t>
            </w:r>
            <w:proofErr w:type="spellStart"/>
            <w:r w:rsidRPr="00767918">
              <w:rPr>
                <w:sz w:val="18"/>
                <w:szCs w:val="18"/>
                <w:lang w:val="en-US"/>
              </w:rPr>
              <w:t>proprietatii</w:t>
            </w:r>
            <w:proofErr w:type="spellEnd"/>
            <w:r w:rsidRPr="00767918">
              <w:rPr>
                <w:sz w:val="18"/>
                <w:szCs w:val="18"/>
                <w:lang w:val="en-US"/>
              </w:rPr>
              <w:t xml:space="preserve"> </w:t>
            </w:r>
            <w:proofErr w:type="spellStart"/>
            <w:r w:rsidRPr="00767918">
              <w:rPr>
                <w:sz w:val="18"/>
                <w:szCs w:val="18"/>
                <w:lang w:val="en-US"/>
              </w:rPr>
              <w:t>imobiliare</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rPr>
                <w:sz w:val="18"/>
                <w:szCs w:val="18"/>
              </w:rPr>
            </w:pPr>
            <w:r w:rsidRPr="00767918">
              <w:rPr>
                <w:sz w:val="18"/>
                <w:szCs w:val="18"/>
              </w:rPr>
              <w:t>111130</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7,3</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18,5</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sidRPr="00767918">
              <w:rPr>
                <w:sz w:val="18"/>
                <w:szCs w:val="18"/>
              </w:rPr>
              <w:t>1</w:t>
            </w:r>
            <w:r>
              <w:rPr>
                <w:sz w:val="18"/>
                <w:szCs w:val="18"/>
                <w:lang w:val="en-US"/>
              </w:rPr>
              <w:t>9,8</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1,3</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106,92</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11,1</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8,7</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D44DF5" w:rsidRDefault="00B31808" w:rsidP="00CA49AA">
            <w:pPr>
              <w:jc w:val="right"/>
              <w:rPr>
                <w:sz w:val="18"/>
                <w:szCs w:val="18"/>
                <w:lang w:val="en-US"/>
              </w:rPr>
            </w:pPr>
            <w:r>
              <w:rPr>
                <w:sz w:val="18"/>
                <w:szCs w:val="18"/>
                <w:lang w:val="en-US"/>
              </w:rPr>
              <w:t>178,60</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D44DF5" w:rsidRDefault="00B31808" w:rsidP="00CA49AA">
            <w:pPr>
              <w:ind w:firstLineChars="100" w:firstLine="181"/>
              <w:rPr>
                <w:b/>
                <w:bCs/>
                <w:sz w:val="18"/>
                <w:szCs w:val="18"/>
                <w:lang w:val="en-US"/>
              </w:rPr>
            </w:pPr>
            <w:proofErr w:type="spellStart"/>
            <w:r>
              <w:rPr>
                <w:b/>
                <w:bCs/>
                <w:sz w:val="18"/>
                <w:szCs w:val="18"/>
                <w:lang w:val="en-US"/>
              </w:rPr>
              <w:t>Impozite</w:t>
            </w:r>
            <w:proofErr w:type="spellEnd"/>
            <w:r>
              <w:rPr>
                <w:b/>
                <w:bCs/>
                <w:sz w:val="18"/>
                <w:szCs w:val="18"/>
                <w:lang w:val="en-US"/>
              </w:rPr>
              <w:t xml:space="preserve"> </w:t>
            </w:r>
            <w:proofErr w:type="spellStart"/>
            <w:r>
              <w:rPr>
                <w:b/>
                <w:bCs/>
                <w:sz w:val="18"/>
                <w:szCs w:val="18"/>
                <w:lang w:val="en-US"/>
              </w:rPr>
              <w:t>pe</w:t>
            </w:r>
            <w:proofErr w:type="spellEnd"/>
            <w:r>
              <w:rPr>
                <w:b/>
                <w:bCs/>
                <w:sz w:val="18"/>
                <w:szCs w:val="18"/>
                <w:lang w:val="en-US"/>
              </w:rPr>
              <w:t xml:space="preserve"> </w:t>
            </w:r>
            <w:proofErr w:type="spellStart"/>
            <w:r>
              <w:rPr>
                <w:b/>
                <w:bCs/>
                <w:sz w:val="18"/>
                <w:szCs w:val="18"/>
                <w:lang w:val="en-US"/>
              </w:rPr>
              <w:t>proprietate</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rPr>
                <w:b/>
                <w:bCs/>
                <w:sz w:val="18"/>
                <w:szCs w:val="18"/>
                <w:lang w:val="en-US"/>
              </w:rPr>
            </w:pPr>
            <w:r w:rsidRPr="00767918">
              <w:rPr>
                <w:b/>
                <w:bCs/>
                <w:sz w:val="18"/>
                <w:szCs w:val="18"/>
              </w:rPr>
              <w:t>11</w:t>
            </w:r>
            <w:r>
              <w:rPr>
                <w:b/>
                <w:bCs/>
                <w:sz w:val="18"/>
                <w:szCs w:val="18"/>
                <w:lang w:val="en-US"/>
              </w:rPr>
              <w:t>3</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jc w:val="right"/>
              <w:rPr>
                <w:b/>
                <w:bCs/>
                <w:sz w:val="18"/>
                <w:szCs w:val="18"/>
                <w:lang w:val="en-US"/>
              </w:rPr>
            </w:pPr>
            <w:r>
              <w:rPr>
                <w:b/>
                <w:bCs/>
                <w:sz w:val="18"/>
                <w:szCs w:val="18"/>
                <w:lang w:val="en-US"/>
              </w:rPr>
              <w:t>2500,3</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jc w:val="right"/>
              <w:rPr>
                <w:b/>
                <w:bCs/>
                <w:sz w:val="18"/>
                <w:szCs w:val="18"/>
                <w:lang w:val="en-US"/>
              </w:rPr>
            </w:pPr>
            <w:r>
              <w:rPr>
                <w:b/>
                <w:bCs/>
                <w:sz w:val="18"/>
                <w:szCs w:val="18"/>
                <w:lang w:val="en-US"/>
              </w:rPr>
              <w:t>2589,8</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jc w:val="right"/>
              <w:rPr>
                <w:b/>
                <w:bCs/>
                <w:sz w:val="18"/>
                <w:szCs w:val="18"/>
                <w:lang w:val="en-US"/>
              </w:rPr>
            </w:pPr>
            <w:r>
              <w:rPr>
                <w:b/>
                <w:bCs/>
                <w:sz w:val="18"/>
                <w:szCs w:val="18"/>
                <w:lang w:val="en-US"/>
              </w:rPr>
              <w:t>2412,6</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jc w:val="right"/>
              <w:rPr>
                <w:b/>
                <w:bCs/>
                <w:sz w:val="18"/>
                <w:szCs w:val="18"/>
                <w:lang w:val="en-US"/>
              </w:rPr>
            </w:pPr>
            <w:r w:rsidRPr="00767918">
              <w:rPr>
                <w:b/>
                <w:bCs/>
                <w:sz w:val="18"/>
                <w:szCs w:val="18"/>
              </w:rPr>
              <w:t>-</w:t>
            </w:r>
            <w:r>
              <w:rPr>
                <w:b/>
                <w:bCs/>
                <w:sz w:val="18"/>
                <w:szCs w:val="18"/>
                <w:lang w:val="en-US"/>
              </w:rPr>
              <w:t>177,2</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rPr>
                <w:b/>
                <w:bCs/>
                <w:sz w:val="18"/>
                <w:szCs w:val="18"/>
                <w:lang w:val="en-US"/>
              </w:rPr>
            </w:pPr>
            <w:r w:rsidRPr="00767918">
              <w:rPr>
                <w:b/>
                <w:bCs/>
                <w:sz w:val="18"/>
                <w:szCs w:val="18"/>
              </w:rPr>
              <w:t xml:space="preserve">  9</w:t>
            </w:r>
            <w:r>
              <w:rPr>
                <w:b/>
                <w:bCs/>
                <w:sz w:val="18"/>
                <w:szCs w:val="18"/>
                <w:lang w:val="en-US"/>
              </w:rPr>
              <w:t>3,16</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jc w:val="right"/>
              <w:rPr>
                <w:b/>
                <w:bCs/>
                <w:sz w:val="18"/>
                <w:szCs w:val="18"/>
                <w:lang w:val="en-US"/>
              </w:rPr>
            </w:pPr>
            <w:r>
              <w:rPr>
                <w:b/>
                <w:bCs/>
                <w:sz w:val="18"/>
                <w:szCs w:val="18"/>
                <w:lang w:val="en-US"/>
              </w:rPr>
              <w:t>2565,8</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jc w:val="right"/>
              <w:rPr>
                <w:b/>
                <w:bCs/>
                <w:sz w:val="18"/>
                <w:szCs w:val="18"/>
                <w:lang w:val="en-US"/>
              </w:rPr>
            </w:pPr>
            <w:r w:rsidRPr="00767918">
              <w:rPr>
                <w:b/>
                <w:bCs/>
                <w:sz w:val="18"/>
                <w:szCs w:val="18"/>
              </w:rPr>
              <w:t>-</w:t>
            </w:r>
            <w:r>
              <w:rPr>
                <w:b/>
                <w:bCs/>
                <w:sz w:val="18"/>
                <w:szCs w:val="18"/>
                <w:lang w:val="en-US"/>
              </w:rPr>
              <w:t>153,2</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982031" w:rsidRDefault="00B31808" w:rsidP="00CA49AA">
            <w:pPr>
              <w:rPr>
                <w:b/>
                <w:bCs/>
                <w:sz w:val="18"/>
                <w:szCs w:val="18"/>
                <w:lang w:val="en-US"/>
              </w:rPr>
            </w:pPr>
            <w:r w:rsidRPr="00767918">
              <w:rPr>
                <w:b/>
                <w:bCs/>
                <w:sz w:val="18"/>
                <w:szCs w:val="18"/>
              </w:rPr>
              <w:t xml:space="preserve">  </w:t>
            </w:r>
            <w:r>
              <w:rPr>
                <w:b/>
                <w:bCs/>
                <w:sz w:val="18"/>
                <w:szCs w:val="18"/>
                <w:lang w:val="en-US"/>
              </w:rPr>
              <w:t>94,03</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982031" w:rsidRDefault="00B31808" w:rsidP="00CA49AA">
            <w:pPr>
              <w:ind w:firstLineChars="200" w:firstLine="360"/>
              <w:rPr>
                <w:sz w:val="18"/>
                <w:szCs w:val="18"/>
                <w:lang w:val="en-US"/>
              </w:rPr>
            </w:pPr>
            <w:proofErr w:type="spellStart"/>
            <w:r>
              <w:rPr>
                <w:sz w:val="18"/>
                <w:szCs w:val="18"/>
                <w:lang w:val="en-US"/>
              </w:rPr>
              <w:t>Impozit</w:t>
            </w:r>
            <w:proofErr w:type="spellEnd"/>
            <w:r>
              <w:rPr>
                <w:sz w:val="18"/>
                <w:szCs w:val="18"/>
                <w:lang w:val="en-US"/>
              </w:rPr>
              <w:t xml:space="preserve"> </w:t>
            </w:r>
            <w:proofErr w:type="spellStart"/>
            <w:r>
              <w:rPr>
                <w:sz w:val="18"/>
                <w:szCs w:val="18"/>
                <w:lang w:val="en-US"/>
              </w:rPr>
              <w:t>funciar</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rPr>
                <w:sz w:val="18"/>
                <w:szCs w:val="18"/>
                <w:lang w:val="en-US"/>
              </w:rPr>
            </w:pPr>
            <w:r w:rsidRPr="00767918">
              <w:rPr>
                <w:sz w:val="18"/>
                <w:szCs w:val="18"/>
              </w:rPr>
              <w:t>11</w:t>
            </w:r>
            <w:r>
              <w:rPr>
                <w:sz w:val="18"/>
                <w:szCs w:val="18"/>
                <w:lang w:val="en-US"/>
              </w:rPr>
              <w:t>31</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jc w:val="right"/>
              <w:rPr>
                <w:sz w:val="18"/>
                <w:szCs w:val="18"/>
                <w:lang w:val="en-US"/>
              </w:rPr>
            </w:pPr>
            <w:r>
              <w:rPr>
                <w:sz w:val="18"/>
                <w:szCs w:val="18"/>
                <w:lang w:val="en-US"/>
              </w:rPr>
              <w:t>549,7</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jc w:val="right"/>
              <w:rPr>
                <w:sz w:val="18"/>
                <w:szCs w:val="18"/>
                <w:lang w:val="en-US"/>
              </w:rPr>
            </w:pPr>
            <w:r>
              <w:rPr>
                <w:sz w:val="18"/>
                <w:szCs w:val="18"/>
                <w:lang w:val="en-US"/>
              </w:rPr>
              <w:t>595,9</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jc w:val="right"/>
              <w:rPr>
                <w:sz w:val="18"/>
                <w:szCs w:val="18"/>
                <w:lang w:val="en-US"/>
              </w:rPr>
            </w:pPr>
            <w:r>
              <w:rPr>
                <w:sz w:val="18"/>
                <w:szCs w:val="18"/>
                <w:lang w:val="en-US"/>
              </w:rPr>
              <w:t>449,5</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jc w:val="right"/>
              <w:rPr>
                <w:sz w:val="18"/>
                <w:szCs w:val="18"/>
                <w:lang w:val="en-US"/>
              </w:rPr>
            </w:pPr>
            <w:r>
              <w:rPr>
                <w:sz w:val="18"/>
                <w:szCs w:val="18"/>
                <w:lang w:val="en-US"/>
              </w:rPr>
              <w:t>-146,5</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rPr>
                <w:sz w:val="18"/>
                <w:szCs w:val="18"/>
                <w:lang w:val="en-US"/>
              </w:rPr>
            </w:pPr>
            <w:r w:rsidRPr="00767918">
              <w:rPr>
                <w:sz w:val="18"/>
                <w:szCs w:val="18"/>
              </w:rPr>
              <w:t xml:space="preserve">  </w:t>
            </w:r>
            <w:r>
              <w:rPr>
                <w:sz w:val="18"/>
                <w:szCs w:val="18"/>
                <w:lang w:val="en-US"/>
              </w:rPr>
              <w:t>75,42</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jc w:val="right"/>
              <w:rPr>
                <w:sz w:val="18"/>
                <w:szCs w:val="18"/>
                <w:lang w:val="en-US"/>
              </w:rPr>
            </w:pPr>
            <w:r>
              <w:rPr>
                <w:sz w:val="18"/>
                <w:szCs w:val="18"/>
                <w:lang w:val="en-US"/>
              </w:rPr>
              <w:t>541,6</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982031" w:rsidRDefault="00B31808" w:rsidP="00CA49AA">
            <w:pPr>
              <w:jc w:val="right"/>
              <w:rPr>
                <w:sz w:val="18"/>
                <w:szCs w:val="18"/>
                <w:lang w:val="en-US"/>
              </w:rPr>
            </w:pPr>
            <w:r w:rsidRPr="00767918">
              <w:rPr>
                <w:sz w:val="18"/>
                <w:szCs w:val="18"/>
              </w:rPr>
              <w:t>-</w:t>
            </w:r>
            <w:r>
              <w:rPr>
                <w:sz w:val="18"/>
                <w:szCs w:val="18"/>
                <w:lang w:val="en-US"/>
              </w:rPr>
              <w:t>92,2</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982031" w:rsidRDefault="00B31808" w:rsidP="00CA49AA">
            <w:pPr>
              <w:rPr>
                <w:sz w:val="18"/>
                <w:szCs w:val="18"/>
                <w:lang w:val="en-US"/>
              </w:rPr>
            </w:pPr>
            <w:r w:rsidRPr="00767918">
              <w:rPr>
                <w:sz w:val="18"/>
                <w:szCs w:val="18"/>
              </w:rPr>
              <w:t xml:space="preserve">  </w:t>
            </w:r>
            <w:r>
              <w:rPr>
                <w:sz w:val="18"/>
                <w:szCs w:val="18"/>
                <w:lang w:val="en-US"/>
              </w:rPr>
              <w:t>82,99</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200" w:firstLine="360"/>
              <w:rPr>
                <w:sz w:val="18"/>
                <w:szCs w:val="18"/>
                <w:lang w:val="en-US"/>
              </w:rPr>
            </w:pPr>
            <w:proofErr w:type="spellStart"/>
            <w:r>
              <w:rPr>
                <w:sz w:val="18"/>
                <w:szCs w:val="18"/>
                <w:lang w:val="en-US"/>
              </w:rPr>
              <w:t>Impozit</w:t>
            </w:r>
            <w:proofErr w:type="spellEnd"/>
            <w:r>
              <w:rPr>
                <w:sz w:val="18"/>
                <w:szCs w:val="18"/>
                <w:lang w:val="en-US"/>
              </w:rPr>
              <w:t xml:space="preserve"> </w:t>
            </w:r>
            <w:proofErr w:type="spellStart"/>
            <w:r>
              <w:rPr>
                <w:sz w:val="18"/>
                <w:szCs w:val="18"/>
                <w:lang w:val="en-US"/>
              </w:rPr>
              <w:t>funciar</w:t>
            </w:r>
            <w:proofErr w:type="spellEnd"/>
            <w:r>
              <w:rPr>
                <w:sz w:val="18"/>
                <w:szCs w:val="18"/>
                <w:lang w:val="en-US"/>
              </w:rPr>
              <w:t xml:space="preserve"> </w:t>
            </w:r>
            <w:proofErr w:type="spellStart"/>
            <w:r>
              <w:rPr>
                <w:sz w:val="18"/>
                <w:szCs w:val="18"/>
                <w:lang w:val="en-US"/>
              </w:rPr>
              <w:t>pe</w:t>
            </w:r>
            <w:proofErr w:type="spellEnd"/>
            <w:r>
              <w:rPr>
                <w:sz w:val="18"/>
                <w:szCs w:val="18"/>
                <w:lang w:val="en-US"/>
              </w:rPr>
              <w:t xml:space="preserve"> </w:t>
            </w:r>
            <w:proofErr w:type="spellStart"/>
            <w:r>
              <w:rPr>
                <w:sz w:val="18"/>
                <w:szCs w:val="18"/>
                <w:lang w:val="en-US"/>
              </w:rPr>
              <w:t>terenurile</w:t>
            </w:r>
            <w:proofErr w:type="spellEnd"/>
            <w:r>
              <w:rPr>
                <w:sz w:val="18"/>
                <w:szCs w:val="18"/>
                <w:lang w:val="en-US"/>
              </w:rPr>
              <w:t xml:space="preserve"> cu </w:t>
            </w:r>
            <w:proofErr w:type="spellStart"/>
            <w:r>
              <w:rPr>
                <w:sz w:val="18"/>
                <w:szCs w:val="18"/>
                <w:lang w:val="en-US"/>
              </w:rPr>
              <w:lastRenderedPageBreak/>
              <w:t>destinatie</w:t>
            </w:r>
            <w:proofErr w:type="spellEnd"/>
            <w:r>
              <w:rPr>
                <w:sz w:val="18"/>
                <w:szCs w:val="18"/>
                <w:lang w:val="en-US"/>
              </w:rPr>
              <w:t xml:space="preserve"> agric</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E1265A" w:rsidRDefault="00B31808" w:rsidP="00CA49AA">
            <w:pPr>
              <w:rPr>
                <w:sz w:val="18"/>
                <w:szCs w:val="18"/>
                <w:lang w:val="en-US"/>
              </w:rPr>
            </w:pPr>
            <w:r>
              <w:rPr>
                <w:sz w:val="18"/>
                <w:szCs w:val="18"/>
              </w:rPr>
              <w:lastRenderedPageBreak/>
              <w:t>11</w:t>
            </w:r>
            <w:r>
              <w:rPr>
                <w:sz w:val="18"/>
                <w:szCs w:val="18"/>
                <w:lang w:val="en-US"/>
              </w:rPr>
              <w:t>3110</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E1265A" w:rsidRDefault="00B31808" w:rsidP="00CA49AA">
            <w:pPr>
              <w:jc w:val="right"/>
              <w:rPr>
                <w:sz w:val="18"/>
                <w:szCs w:val="18"/>
                <w:lang w:val="en-US"/>
              </w:rPr>
            </w:pPr>
            <w:r>
              <w:rPr>
                <w:sz w:val="18"/>
                <w:szCs w:val="18"/>
                <w:lang w:val="en-US"/>
              </w:rPr>
              <w:t>179,4</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E1265A" w:rsidRDefault="00B31808" w:rsidP="00CA49AA">
            <w:pPr>
              <w:jc w:val="right"/>
              <w:rPr>
                <w:sz w:val="18"/>
                <w:szCs w:val="18"/>
                <w:lang w:val="en-US"/>
              </w:rPr>
            </w:pPr>
            <w:r>
              <w:rPr>
                <w:sz w:val="18"/>
                <w:szCs w:val="18"/>
                <w:lang w:val="en-US"/>
              </w:rPr>
              <w:t>225,7</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E1265A" w:rsidRDefault="00B31808" w:rsidP="00CA49AA">
            <w:pPr>
              <w:jc w:val="right"/>
              <w:rPr>
                <w:sz w:val="18"/>
                <w:szCs w:val="18"/>
                <w:lang w:val="en-US"/>
              </w:rPr>
            </w:pPr>
            <w:r>
              <w:rPr>
                <w:sz w:val="18"/>
                <w:szCs w:val="18"/>
                <w:lang w:val="en-US"/>
              </w:rPr>
              <w:t>232,8</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E1265A" w:rsidRDefault="00B31808" w:rsidP="00CA49AA">
            <w:pPr>
              <w:jc w:val="right"/>
              <w:rPr>
                <w:sz w:val="18"/>
                <w:szCs w:val="18"/>
                <w:lang w:val="en-US"/>
              </w:rPr>
            </w:pPr>
            <w:r w:rsidRPr="00767918">
              <w:rPr>
                <w:sz w:val="18"/>
                <w:szCs w:val="18"/>
              </w:rPr>
              <w:t>-</w:t>
            </w:r>
            <w:r>
              <w:rPr>
                <w:sz w:val="18"/>
                <w:szCs w:val="18"/>
                <w:lang w:val="en-US"/>
              </w:rPr>
              <w:t>7,1</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E1265A" w:rsidRDefault="00B31808" w:rsidP="00CA49AA">
            <w:pPr>
              <w:rPr>
                <w:sz w:val="18"/>
                <w:szCs w:val="18"/>
                <w:lang w:val="en-US"/>
              </w:rPr>
            </w:pPr>
            <w:r w:rsidRPr="00767918">
              <w:rPr>
                <w:sz w:val="18"/>
                <w:szCs w:val="18"/>
              </w:rPr>
              <w:t xml:space="preserve">  </w:t>
            </w:r>
            <w:r>
              <w:rPr>
                <w:sz w:val="18"/>
                <w:szCs w:val="18"/>
                <w:lang w:val="en-US"/>
              </w:rPr>
              <w:t>103,15</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E1265A" w:rsidRDefault="00B31808" w:rsidP="00CA49AA">
            <w:pPr>
              <w:jc w:val="right"/>
              <w:rPr>
                <w:sz w:val="18"/>
                <w:szCs w:val="18"/>
                <w:lang w:val="en-US"/>
              </w:rPr>
            </w:pPr>
            <w:r>
              <w:rPr>
                <w:sz w:val="18"/>
                <w:szCs w:val="18"/>
                <w:lang w:val="en-US"/>
              </w:rPr>
              <w:t>152,4</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E1265A" w:rsidRDefault="00B31808" w:rsidP="00CA49AA">
            <w:pPr>
              <w:jc w:val="right"/>
              <w:rPr>
                <w:sz w:val="18"/>
                <w:szCs w:val="18"/>
                <w:lang w:val="en-US"/>
              </w:rPr>
            </w:pPr>
            <w:r>
              <w:rPr>
                <w:sz w:val="18"/>
                <w:szCs w:val="18"/>
                <w:lang w:val="en-US"/>
              </w:rPr>
              <w:t>80,4</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E1265A" w:rsidRDefault="00B31808" w:rsidP="00CA49AA">
            <w:pPr>
              <w:rPr>
                <w:sz w:val="18"/>
                <w:szCs w:val="18"/>
                <w:lang w:val="en-US"/>
              </w:rPr>
            </w:pPr>
            <w:r>
              <w:rPr>
                <w:sz w:val="18"/>
                <w:szCs w:val="18"/>
                <w:lang w:val="en-US"/>
              </w:rPr>
              <w:t>152,75</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200" w:firstLine="360"/>
              <w:rPr>
                <w:sz w:val="18"/>
                <w:szCs w:val="18"/>
                <w:lang w:val="en-US"/>
              </w:rPr>
            </w:pPr>
            <w:proofErr w:type="spellStart"/>
            <w:r>
              <w:rPr>
                <w:sz w:val="18"/>
                <w:szCs w:val="18"/>
                <w:lang w:val="en-US"/>
              </w:rPr>
              <w:lastRenderedPageBreak/>
              <w:t>Impozit</w:t>
            </w:r>
            <w:proofErr w:type="spellEnd"/>
            <w:r>
              <w:rPr>
                <w:sz w:val="18"/>
                <w:szCs w:val="18"/>
                <w:lang w:val="en-US"/>
              </w:rPr>
              <w:t xml:space="preserve"> </w:t>
            </w:r>
            <w:proofErr w:type="spellStart"/>
            <w:r>
              <w:rPr>
                <w:sz w:val="18"/>
                <w:szCs w:val="18"/>
                <w:lang w:val="en-US"/>
              </w:rPr>
              <w:t>funciar</w:t>
            </w:r>
            <w:proofErr w:type="spellEnd"/>
            <w:r>
              <w:rPr>
                <w:sz w:val="18"/>
                <w:szCs w:val="18"/>
                <w:lang w:val="en-US"/>
              </w:rPr>
              <w:t xml:space="preserve"> </w:t>
            </w:r>
            <w:proofErr w:type="spellStart"/>
            <w:r>
              <w:rPr>
                <w:sz w:val="18"/>
                <w:szCs w:val="18"/>
                <w:lang w:val="en-US"/>
              </w:rPr>
              <w:t>pe</w:t>
            </w:r>
            <w:proofErr w:type="spellEnd"/>
            <w:r>
              <w:rPr>
                <w:sz w:val="18"/>
                <w:szCs w:val="18"/>
                <w:lang w:val="en-US"/>
              </w:rPr>
              <w:t xml:space="preserve"> </w:t>
            </w:r>
            <w:proofErr w:type="spellStart"/>
            <w:r>
              <w:rPr>
                <w:sz w:val="18"/>
                <w:szCs w:val="18"/>
                <w:lang w:val="en-US"/>
              </w:rPr>
              <w:t>terenurile</w:t>
            </w:r>
            <w:proofErr w:type="spellEnd"/>
            <w:r>
              <w:rPr>
                <w:sz w:val="18"/>
                <w:szCs w:val="18"/>
                <w:lang w:val="en-US"/>
              </w:rPr>
              <w:t xml:space="preserve"> cu </w:t>
            </w:r>
            <w:proofErr w:type="spellStart"/>
            <w:r>
              <w:rPr>
                <w:sz w:val="18"/>
                <w:szCs w:val="18"/>
                <w:lang w:val="en-US"/>
              </w:rPr>
              <w:t>destinatie</w:t>
            </w:r>
            <w:proofErr w:type="spellEnd"/>
            <w:r>
              <w:rPr>
                <w:sz w:val="18"/>
                <w:szCs w:val="18"/>
                <w:lang w:val="en-US"/>
              </w:rPr>
              <w:t xml:space="preserve"> agric</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rPr>
                <w:sz w:val="18"/>
                <w:szCs w:val="18"/>
                <w:lang w:val="en-US"/>
              </w:rPr>
            </w:pPr>
            <w:r w:rsidRPr="00767918">
              <w:rPr>
                <w:sz w:val="18"/>
                <w:szCs w:val="18"/>
              </w:rPr>
              <w:t>11</w:t>
            </w:r>
            <w:r>
              <w:rPr>
                <w:sz w:val="18"/>
                <w:szCs w:val="18"/>
                <w:lang w:val="en-US"/>
              </w:rPr>
              <w:t>3120</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jc w:val="right"/>
              <w:rPr>
                <w:sz w:val="18"/>
                <w:szCs w:val="18"/>
                <w:lang w:val="en-US"/>
              </w:rPr>
            </w:pPr>
            <w:r>
              <w:rPr>
                <w:sz w:val="18"/>
                <w:szCs w:val="18"/>
                <w:lang w:val="en-US"/>
              </w:rPr>
              <w:t>200,0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jc w:val="right"/>
              <w:rPr>
                <w:sz w:val="18"/>
                <w:szCs w:val="18"/>
                <w:lang w:val="en-US"/>
              </w:rPr>
            </w:pPr>
            <w:r>
              <w:rPr>
                <w:sz w:val="18"/>
                <w:szCs w:val="18"/>
                <w:lang w:val="en-US"/>
              </w:rPr>
              <w:t>200,0</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jc w:val="right"/>
              <w:rPr>
                <w:sz w:val="18"/>
                <w:szCs w:val="18"/>
                <w:lang w:val="en-US"/>
              </w:rPr>
            </w:pPr>
            <w:r>
              <w:rPr>
                <w:sz w:val="18"/>
                <w:szCs w:val="18"/>
                <w:lang w:val="en-US"/>
              </w:rPr>
              <w:t>101,7</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jc w:val="right"/>
              <w:rPr>
                <w:sz w:val="18"/>
                <w:szCs w:val="18"/>
                <w:lang w:val="en-US"/>
              </w:rPr>
            </w:pPr>
            <w:r>
              <w:rPr>
                <w:sz w:val="18"/>
                <w:szCs w:val="18"/>
                <w:lang w:val="en-US"/>
              </w:rPr>
              <w:t>-98,3</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rPr>
                <w:sz w:val="18"/>
                <w:szCs w:val="18"/>
                <w:lang w:val="en-US"/>
              </w:rPr>
            </w:pPr>
            <w:r w:rsidRPr="00767918">
              <w:rPr>
                <w:sz w:val="18"/>
                <w:szCs w:val="18"/>
              </w:rPr>
              <w:t xml:space="preserve"> </w:t>
            </w:r>
            <w:r>
              <w:rPr>
                <w:sz w:val="18"/>
                <w:szCs w:val="18"/>
                <w:lang w:val="en-US"/>
              </w:rPr>
              <w:t>50,86</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jc w:val="right"/>
              <w:rPr>
                <w:sz w:val="18"/>
                <w:szCs w:val="18"/>
                <w:lang w:val="en-US"/>
              </w:rPr>
            </w:pPr>
            <w:r>
              <w:rPr>
                <w:sz w:val="18"/>
                <w:szCs w:val="18"/>
                <w:lang w:val="en-US"/>
              </w:rPr>
              <w:t>183,9</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jc w:val="right"/>
              <w:rPr>
                <w:sz w:val="18"/>
                <w:szCs w:val="18"/>
                <w:lang w:val="en-US"/>
              </w:rPr>
            </w:pPr>
            <w:r w:rsidRPr="00767918">
              <w:rPr>
                <w:sz w:val="18"/>
                <w:szCs w:val="18"/>
              </w:rPr>
              <w:t>-</w:t>
            </w:r>
            <w:r>
              <w:rPr>
                <w:sz w:val="18"/>
                <w:szCs w:val="18"/>
                <w:lang w:val="en-US"/>
              </w:rPr>
              <w:t>82,1</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F32014" w:rsidRDefault="00B31808" w:rsidP="00CA49AA">
            <w:pPr>
              <w:rPr>
                <w:sz w:val="18"/>
                <w:szCs w:val="18"/>
                <w:lang w:val="en-US"/>
              </w:rPr>
            </w:pPr>
            <w:r w:rsidRPr="00767918">
              <w:rPr>
                <w:sz w:val="18"/>
                <w:szCs w:val="18"/>
              </w:rPr>
              <w:t xml:space="preserve">  </w:t>
            </w:r>
            <w:r>
              <w:rPr>
                <w:sz w:val="18"/>
                <w:szCs w:val="18"/>
                <w:lang w:val="en-US"/>
              </w:rPr>
              <w:t>55,33</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100" w:firstLine="180"/>
              <w:rPr>
                <w:sz w:val="18"/>
                <w:szCs w:val="18"/>
                <w:lang w:val="en-US"/>
              </w:rPr>
            </w:pPr>
            <w:proofErr w:type="spellStart"/>
            <w:r>
              <w:rPr>
                <w:sz w:val="18"/>
                <w:szCs w:val="18"/>
                <w:lang w:val="en-US"/>
              </w:rPr>
              <w:t>Impozit</w:t>
            </w:r>
            <w:proofErr w:type="spellEnd"/>
            <w:r>
              <w:rPr>
                <w:sz w:val="18"/>
                <w:szCs w:val="18"/>
                <w:lang w:val="en-US"/>
              </w:rPr>
              <w:t xml:space="preserve"> </w:t>
            </w:r>
            <w:proofErr w:type="spellStart"/>
            <w:r>
              <w:rPr>
                <w:sz w:val="18"/>
                <w:szCs w:val="18"/>
                <w:lang w:val="en-US"/>
              </w:rPr>
              <w:t>funciar</w:t>
            </w:r>
            <w:proofErr w:type="spellEnd"/>
            <w:r>
              <w:rPr>
                <w:sz w:val="18"/>
                <w:szCs w:val="18"/>
                <w:lang w:val="en-US"/>
              </w:rPr>
              <w:t xml:space="preserve"> </w:t>
            </w:r>
            <w:proofErr w:type="spellStart"/>
            <w:r>
              <w:rPr>
                <w:sz w:val="18"/>
                <w:szCs w:val="18"/>
                <w:lang w:val="en-US"/>
              </w:rPr>
              <w:t>pe</w:t>
            </w:r>
            <w:proofErr w:type="spellEnd"/>
            <w:r>
              <w:rPr>
                <w:sz w:val="18"/>
                <w:szCs w:val="18"/>
                <w:lang w:val="en-US"/>
              </w:rPr>
              <w:t xml:space="preserve"> </w:t>
            </w:r>
            <w:proofErr w:type="spellStart"/>
            <w:r>
              <w:rPr>
                <w:sz w:val="18"/>
                <w:szCs w:val="18"/>
                <w:lang w:val="en-US"/>
              </w:rPr>
              <w:t>terenurile</w:t>
            </w:r>
            <w:proofErr w:type="spellEnd"/>
            <w:r>
              <w:rPr>
                <w:sz w:val="18"/>
                <w:szCs w:val="18"/>
                <w:lang w:val="en-US"/>
              </w:rPr>
              <w:t xml:space="preserve"> cu </w:t>
            </w:r>
            <w:proofErr w:type="spellStart"/>
            <w:r>
              <w:rPr>
                <w:sz w:val="18"/>
                <w:szCs w:val="18"/>
                <w:lang w:val="en-US"/>
              </w:rPr>
              <w:t>alta</w:t>
            </w:r>
            <w:proofErr w:type="spellEnd"/>
            <w:r>
              <w:rPr>
                <w:sz w:val="18"/>
                <w:szCs w:val="18"/>
                <w:lang w:val="en-US"/>
              </w:rPr>
              <w:t xml:space="preserve"> </w:t>
            </w:r>
            <w:proofErr w:type="spellStart"/>
            <w:r>
              <w:rPr>
                <w:sz w:val="18"/>
                <w:szCs w:val="18"/>
                <w:lang w:val="en-US"/>
              </w:rPr>
              <w:t>destinatie</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rPr>
                <w:sz w:val="18"/>
                <w:szCs w:val="18"/>
                <w:lang w:val="en-US"/>
              </w:rPr>
            </w:pPr>
            <w:r>
              <w:rPr>
                <w:sz w:val="18"/>
                <w:szCs w:val="18"/>
              </w:rPr>
              <w:t>11</w:t>
            </w:r>
            <w:r>
              <w:rPr>
                <w:sz w:val="18"/>
                <w:szCs w:val="18"/>
                <w:lang w:val="en-US"/>
              </w:rPr>
              <w:t>3130</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rPr>
                <w:sz w:val="18"/>
                <w:szCs w:val="18"/>
                <w:lang w:val="en-US"/>
              </w:rPr>
            </w:pPr>
            <w:r w:rsidRPr="00767918">
              <w:rPr>
                <w:sz w:val="18"/>
                <w:szCs w:val="18"/>
              </w:rPr>
              <w:t> </w:t>
            </w:r>
            <w:r>
              <w:rPr>
                <w:sz w:val="18"/>
                <w:szCs w:val="18"/>
                <w:lang w:val="en-US"/>
              </w:rPr>
              <w:t>100,0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rPr>
                <w:sz w:val="18"/>
                <w:szCs w:val="18"/>
                <w:lang w:val="en-US"/>
              </w:rPr>
            </w:pPr>
            <w:r w:rsidRPr="00767918">
              <w:rPr>
                <w:sz w:val="18"/>
                <w:szCs w:val="18"/>
              </w:rPr>
              <w:t> </w:t>
            </w:r>
            <w:r>
              <w:rPr>
                <w:sz w:val="18"/>
                <w:szCs w:val="18"/>
                <w:lang w:val="en-US"/>
              </w:rPr>
              <w:t>100,0</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jc w:val="right"/>
              <w:rPr>
                <w:sz w:val="18"/>
                <w:szCs w:val="18"/>
                <w:lang w:val="en-US"/>
              </w:rPr>
            </w:pPr>
            <w:r>
              <w:rPr>
                <w:sz w:val="18"/>
                <w:szCs w:val="18"/>
                <w:lang w:val="en-US"/>
              </w:rPr>
              <w:t>90,0</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jc w:val="right"/>
              <w:rPr>
                <w:sz w:val="18"/>
                <w:szCs w:val="18"/>
                <w:lang w:val="en-US"/>
              </w:rPr>
            </w:pPr>
            <w:r>
              <w:rPr>
                <w:sz w:val="18"/>
                <w:szCs w:val="18"/>
                <w:lang w:val="en-US"/>
              </w:rPr>
              <w:t>-9,9</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rPr>
                <w:sz w:val="18"/>
                <w:szCs w:val="18"/>
                <w:lang w:val="en-US"/>
              </w:rPr>
            </w:pPr>
            <w:r w:rsidRPr="00767918">
              <w:rPr>
                <w:sz w:val="18"/>
                <w:szCs w:val="18"/>
              </w:rPr>
              <w:t> </w:t>
            </w:r>
            <w:r>
              <w:rPr>
                <w:sz w:val="18"/>
                <w:szCs w:val="18"/>
                <w:lang w:val="en-US"/>
              </w:rPr>
              <w:t>90.05</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rPr>
                <w:sz w:val="18"/>
                <w:szCs w:val="18"/>
                <w:lang w:val="en-US"/>
              </w:rPr>
            </w:pPr>
            <w:r w:rsidRPr="00767918">
              <w:rPr>
                <w:sz w:val="18"/>
                <w:szCs w:val="18"/>
              </w:rPr>
              <w:t> </w:t>
            </w:r>
            <w:r>
              <w:rPr>
                <w:sz w:val="18"/>
                <w:szCs w:val="18"/>
                <w:lang w:val="en-US"/>
              </w:rPr>
              <w:t>165,4</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F32014" w:rsidRDefault="00B31808" w:rsidP="00CA49AA">
            <w:pPr>
              <w:jc w:val="right"/>
              <w:rPr>
                <w:sz w:val="18"/>
                <w:szCs w:val="18"/>
                <w:lang w:val="en-US"/>
              </w:rPr>
            </w:pPr>
            <w:r>
              <w:rPr>
                <w:sz w:val="18"/>
                <w:szCs w:val="18"/>
                <w:lang w:val="en-US"/>
              </w:rPr>
              <w:t>-75,4</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F32014" w:rsidRDefault="00B31808" w:rsidP="00CA49AA">
            <w:pPr>
              <w:rPr>
                <w:sz w:val="18"/>
                <w:szCs w:val="18"/>
                <w:lang w:val="en-US"/>
              </w:rPr>
            </w:pPr>
            <w:r w:rsidRPr="00767918">
              <w:rPr>
                <w:sz w:val="18"/>
                <w:szCs w:val="18"/>
              </w:rPr>
              <w:t> </w:t>
            </w:r>
            <w:r>
              <w:rPr>
                <w:sz w:val="18"/>
                <w:szCs w:val="18"/>
                <w:lang w:val="en-US"/>
              </w:rPr>
              <w:t>54.44</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684492" w:rsidRDefault="00B31808" w:rsidP="00CA49AA">
            <w:pPr>
              <w:rPr>
                <w:b/>
                <w:bCs/>
                <w:sz w:val="18"/>
                <w:szCs w:val="18"/>
                <w:lang w:val="en-US"/>
              </w:rPr>
            </w:pPr>
            <w:proofErr w:type="spellStart"/>
            <w:r>
              <w:rPr>
                <w:sz w:val="18"/>
                <w:szCs w:val="18"/>
                <w:lang w:val="en-US"/>
              </w:rPr>
              <w:t>Impozit</w:t>
            </w:r>
            <w:proofErr w:type="spellEnd"/>
            <w:r>
              <w:rPr>
                <w:sz w:val="18"/>
                <w:szCs w:val="18"/>
                <w:lang w:val="en-US"/>
              </w:rPr>
              <w:t xml:space="preserve"> </w:t>
            </w:r>
            <w:proofErr w:type="spellStart"/>
            <w:r>
              <w:rPr>
                <w:sz w:val="18"/>
                <w:szCs w:val="18"/>
                <w:lang w:val="en-US"/>
              </w:rPr>
              <w:t>funciar</w:t>
            </w:r>
            <w:proofErr w:type="spellEnd"/>
            <w:r>
              <w:rPr>
                <w:sz w:val="18"/>
                <w:szCs w:val="18"/>
                <w:lang w:val="en-US"/>
              </w:rPr>
              <w:t xml:space="preserve">  </w:t>
            </w:r>
            <w:proofErr w:type="spellStart"/>
            <w:r>
              <w:rPr>
                <w:sz w:val="18"/>
                <w:szCs w:val="18"/>
                <w:lang w:val="en-US"/>
              </w:rPr>
              <w:t>incasat</w:t>
            </w:r>
            <w:proofErr w:type="spellEnd"/>
            <w:r>
              <w:rPr>
                <w:sz w:val="18"/>
                <w:szCs w:val="18"/>
                <w:lang w:val="en-US"/>
              </w:rPr>
              <w:t xml:space="preserve"> de la personae </w:t>
            </w:r>
            <w:proofErr w:type="spellStart"/>
            <w:r>
              <w:rPr>
                <w:sz w:val="18"/>
                <w:szCs w:val="18"/>
                <w:lang w:val="en-US"/>
              </w:rPr>
              <w:t>fizice</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684492" w:rsidRDefault="00B31808" w:rsidP="00CA49AA">
            <w:pPr>
              <w:rPr>
                <w:b/>
                <w:bCs/>
                <w:sz w:val="18"/>
                <w:szCs w:val="18"/>
                <w:lang w:val="en-US"/>
              </w:rPr>
            </w:pPr>
            <w:r>
              <w:rPr>
                <w:b/>
                <w:bCs/>
                <w:sz w:val="18"/>
                <w:szCs w:val="18"/>
              </w:rPr>
              <w:t>1</w:t>
            </w:r>
            <w:r>
              <w:rPr>
                <w:b/>
                <w:bCs/>
                <w:sz w:val="18"/>
                <w:szCs w:val="18"/>
                <w:lang w:val="en-US"/>
              </w:rPr>
              <w:t>13140</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684492" w:rsidRDefault="00B31808" w:rsidP="00CA49AA">
            <w:pPr>
              <w:jc w:val="right"/>
              <w:rPr>
                <w:b/>
                <w:bCs/>
                <w:sz w:val="18"/>
                <w:szCs w:val="18"/>
                <w:lang w:val="en-US"/>
              </w:rPr>
            </w:pPr>
            <w:r>
              <w:rPr>
                <w:b/>
                <w:bCs/>
                <w:sz w:val="18"/>
                <w:szCs w:val="18"/>
                <w:lang w:val="en-US"/>
              </w:rPr>
              <w:t>40,0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684492" w:rsidRDefault="00B31808" w:rsidP="00CA49AA">
            <w:pPr>
              <w:jc w:val="right"/>
              <w:rPr>
                <w:b/>
                <w:bCs/>
                <w:sz w:val="18"/>
                <w:szCs w:val="18"/>
                <w:lang w:val="en-US"/>
              </w:rPr>
            </w:pPr>
            <w:r>
              <w:rPr>
                <w:b/>
                <w:bCs/>
                <w:sz w:val="18"/>
                <w:szCs w:val="18"/>
                <w:lang w:val="en-US"/>
              </w:rPr>
              <w:t>40,0</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684492" w:rsidRDefault="00B31808" w:rsidP="00CA49AA">
            <w:pPr>
              <w:jc w:val="right"/>
              <w:rPr>
                <w:b/>
                <w:bCs/>
                <w:sz w:val="18"/>
                <w:szCs w:val="18"/>
                <w:lang w:val="en-US"/>
              </w:rPr>
            </w:pPr>
            <w:r>
              <w:rPr>
                <w:b/>
                <w:bCs/>
                <w:sz w:val="18"/>
                <w:szCs w:val="18"/>
                <w:lang w:val="en-US"/>
              </w:rPr>
              <w:t>24,9</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684492" w:rsidRDefault="00B31808" w:rsidP="00CA49AA">
            <w:pPr>
              <w:jc w:val="right"/>
              <w:rPr>
                <w:b/>
                <w:bCs/>
                <w:sz w:val="18"/>
                <w:szCs w:val="18"/>
                <w:lang w:val="en-US"/>
              </w:rPr>
            </w:pPr>
            <w:r w:rsidRPr="00767918">
              <w:rPr>
                <w:b/>
                <w:bCs/>
                <w:sz w:val="18"/>
                <w:szCs w:val="18"/>
              </w:rPr>
              <w:t>-</w:t>
            </w:r>
            <w:r>
              <w:rPr>
                <w:b/>
                <w:bCs/>
                <w:sz w:val="18"/>
                <w:szCs w:val="18"/>
                <w:lang w:val="en-US"/>
              </w:rPr>
              <w:t>15,1</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684492" w:rsidRDefault="00B31808" w:rsidP="00CA49AA">
            <w:pPr>
              <w:rPr>
                <w:b/>
                <w:bCs/>
                <w:sz w:val="18"/>
                <w:szCs w:val="18"/>
                <w:lang w:val="en-US"/>
              </w:rPr>
            </w:pPr>
            <w:r w:rsidRPr="00767918">
              <w:rPr>
                <w:b/>
                <w:bCs/>
                <w:sz w:val="18"/>
                <w:szCs w:val="18"/>
              </w:rPr>
              <w:t xml:space="preserve">  </w:t>
            </w:r>
            <w:r>
              <w:rPr>
                <w:b/>
                <w:bCs/>
                <w:sz w:val="18"/>
                <w:szCs w:val="18"/>
                <w:lang w:val="en-US"/>
              </w:rPr>
              <w:t>62,32</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684492" w:rsidRDefault="00B31808" w:rsidP="00CA49AA">
            <w:pPr>
              <w:jc w:val="right"/>
              <w:rPr>
                <w:b/>
                <w:bCs/>
                <w:sz w:val="18"/>
                <w:szCs w:val="18"/>
                <w:lang w:val="en-US"/>
              </w:rPr>
            </w:pPr>
            <w:r>
              <w:rPr>
                <w:b/>
                <w:bCs/>
                <w:sz w:val="18"/>
                <w:szCs w:val="18"/>
                <w:lang w:val="en-US"/>
              </w:rPr>
              <w:t>39,9</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684492" w:rsidRDefault="00B31808" w:rsidP="00CA49AA">
            <w:pPr>
              <w:jc w:val="right"/>
              <w:rPr>
                <w:b/>
                <w:bCs/>
                <w:sz w:val="18"/>
                <w:szCs w:val="18"/>
                <w:lang w:val="en-US"/>
              </w:rPr>
            </w:pPr>
            <w:r w:rsidRPr="00767918">
              <w:rPr>
                <w:b/>
                <w:bCs/>
                <w:sz w:val="18"/>
                <w:szCs w:val="18"/>
              </w:rPr>
              <w:t>-</w:t>
            </w:r>
            <w:r>
              <w:rPr>
                <w:b/>
                <w:bCs/>
                <w:sz w:val="18"/>
                <w:szCs w:val="18"/>
                <w:lang w:val="en-US"/>
              </w:rPr>
              <w:t>15,0</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684492" w:rsidRDefault="00B31808" w:rsidP="00CA49AA">
            <w:pPr>
              <w:rPr>
                <w:b/>
                <w:bCs/>
                <w:sz w:val="18"/>
                <w:szCs w:val="18"/>
                <w:lang w:val="en-US"/>
              </w:rPr>
            </w:pPr>
            <w:r>
              <w:rPr>
                <w:b/>
                <w:bCs/>
                <w:sz w:val="18"/>
                <w:szCs w:val="18"/>
              </w:rPr>
              <w:t xml:space="preserve">  </w:t>
            </w:r>
            <w:r>
              <w:rPr>
                <w:b/>
                <w:bCs/>
                <w:sz w:val="18"/>
                <w:szCs w:val="18"/>
                <w:lang w:val="en-US"/>
              </w:rPr>
              <w:t>62,35</w:t>
            </w:r>
          </w:p>
        </w:tc>
      </w:tr>
      <w:tr w:rsidR="00B31808" w:rsidRPr="00767918" w:rsidTr="00CA49AA">
        <w:trPr>
          <w:trHeight w:val="63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200" w:firstLine="360"/>
              <w:rPr>
                <w:sz w:val="18"/>
                <w:szCs w:val="18"/>
                <w:lang w:val="en-US"/>
              </w:rPr>
            </w:pPr>
            <w:proofErr w:type="spellStart"/>
            <w:r>
              <w:rPr>
                <w:sz w:val="18"/>
                <w:szCs w:val="18"/>
                <w:lang w:val="en-US"/>
              </w:rPr>
              <w:t>Impozitul</w:t>
            </w:r>
            <w:proofErr w:type="spellEnd"/>
            <w:r>
              <w:rPr>
                <w:sz w:val="18"/>
                <w:szCs w:val="18"/>
                <w:lang w:val="en-US"/>
              </w:rPr>
              <w:t xml:space="preserve"> </w:t>
            </w:r>
            <w:proofErr w:type="spellStart"/>
            <w:r>
              <w:rPr>
                <w:sz w:val="18"/>
                <w:szCs w:val="18"/>
                <w:lang w:val="en-US"/>
              </w:rPr>
              <w:t>pe</w:t>
            </w:r>
            <w:proofErr w:type="spellEnd"/>
            <w:r>
              <w:rPr>
                <w:sz w:val="18"/>
                <w:szCs w:val="18"/>
                <w:lang w:val="en-US"/>
              </w:rPr>
              <w:t xml:space="preserve"> </w:t>
            </w:r>
            <w:proofErr w:type="spellStart"/>
            <w:r>
              <w:rPr>
                <w:sz w:val="18"/>
                <w:szCs w:val="18"/>
                <w:lang w:val="en-US"/>
              </w:rPr>
              <w:t>bunurile</w:t>
            </w:r>
            <w:proofErr w:type="spellEnd"/>
            <w:r>
              <w:rPr>
                <w:sz w:val="18"/>
                <w:szCs w:val="18"/>
                <w:lang w:val="en-US"/>
              </w:rPr>
              <w:t xml:space="preserve"> </w:t>
            </w:r>
            <w:proofErr w:type="spellStart"/>
            <w:r>
              <w:rPr>
                <w:sz w:val="18"/>
                <w:szCs w:val="18"/>
                <w:lang w:val="en-US"/>
              </w:rPr>
              <w:t>imobiliare</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rPr>
                <w:sz w:val="18"/>
                <w:szCs w:val="18"/>
                <w:lang w:val="en-US"/>
              </w:rPr>
            </w:pPr>
            <w:r>
              <w:rPr>
                <w:sz w:val="18"/>
                <w:szCs w:val="18"/>
              </w:rPr>
              <w:t>1</w:t>
            </w:r>
            <w:r>
              <w:rPr>
                <w:sz w:val="18"/>
                <w:szCs w:val="18"/>
                <w:lang w:val="en-US"/>
              </w:rPr>
              <w:t>132</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jc w:val="center"/>
              <w:rPr>
                <w:sz w:val="18"/>
                <w:szCs w:val="18"/>
                <w:lang w:val="en-US"/>
              </w:rPr>
            </w:pPr>
            <w:r>
              <w:rPr>
                <w:sz w:val="18"/>
                <w:szCs w:val="18"/>
                <w:lang w:val="en-US"/>
              </w:rPr>
              <w:t>1940,0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jc w:val="right"/>
              <w:rPr>
                <w:sz w:val="18"/>
                <w:szCs w:val="18"/>
                <w:lang w:val="en-US"/>
              </w:rPr>
            </w:pPr>
            <w:r>
              <w:rPr>
                <w:sz w:val="18"/>
                <w:szCs w:val="18"/>
                <w:lang w:val="en-US"/>
              </w:rPr>
              <w:t>1983,2</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jc w:val="right"/>
              <w:rPr>
                <w:sz w:val="18"/>
                <w:szCs w:val="18"/>
                <w:lang w:val="en-US"/>
              </w:rPr>
            </w:pPr>
            <w:r>
              <w:rPr>
                <w:sz w:val="18"/>
                <w:szCs w:val="18"/>
                <w:lang w:val="en-US"/>
              </w:rPr>
              <w:t>1962,8</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jc w:val="right"/>
              <w:rPr>
                <w:sz w:val="18"/>
                <w:szCs w:val="18"/>
                <w:lang w:val="en-US"/>
              </w:rPr>
            </w:pPr>
            <w:r>
              <w:rPr>
                <w:sz w:val="18"/>
                <w:szCs w:val="18"/>
                <w:lang w:val="en-US"/>
              </w:rPr>
              <w:t>-20,4</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jc w:val="right"/>
              <w:rPr>
                <w:sz w:val="18"/>
                <w:szCs w:val="18"/>
                <w:lang w:val="en-US"/>
              </w:rPr>
            </w:pPr>
            <w:r>
              <w:rPr>
                <w:sz w:val="18"/>
                <w:szCs w:val="18"/>
                <w:lang w:val="en-US"/>
              </w:rPr>
              <w:t>98,67</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jc w:val="right"/>
              <w:rPr>
                <w:sz w:val="18"/>
                <w:szCs w:val="18"/>
                <w:lang w:val="en-US"/>
              </w:rPr>
            </w:pPr>
            <w:r>
              <w:rPr>
                <w:sz w:val="18"/>
                <w:szCs w:val="18"/>
                <w:lang w:val="en-US"/>
              </w:rPr>
              <w:t>2011,7</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jc w:val="right"/>
              <w:rPr>
                <w:sz w:val="18"/>
                <w:szCs w:val="18"/>
                <w:lang w:val="en-US"/>
              </w:rPr>
            </w:pPr>
            <w:r>
              <w:rPr>
                <w:sz w:val="18"/>
                <w:szCs w:val="18"/>
                <w:lang w:val="en-US"/>
              </w:rPr>
              <w:t>-48,9</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2947CE" w:rsidRDefault="00B31808" w:rsidP="00CA49AA">
            <w:pPr>
              <w:jc w:val="center"/>
              <w:rPr>
                <w:sz w:val="18"/>
                <w:szCs w:val="18"/>
                <w:lang w:val="en-US"/>
              </w:rPr>
            </w:pPr>
            <w:r>
              <w:rPr>
                <w:sz w:val="18"/>
                <w:szCs w:val="18"/>
                <w:lang w:val="en-US"/>
              </w:rPr>
              <w:t>97,57</w:t>
            </w:r>
          </w:p>
        </w:tc>
      </w:tr>
      <w:tr w:rsidR="00B31808" w:rsidRPr="00767918" w:rsidTr="00CA49AA">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200" w:firstLine="360"/>
              <w:rPr>
                <w:sz w:val="18"/>
                <w:szCs w:val="18"/>
                <w:lang w:val="en-US"/>
              </w:rPr>
            </w:pPr>
            <w:proofErr w:type="spellStart"/>
            <w:r>
              <w:rPr>
                <w:sz w:val="18"/>
                <w:szCs w:val="18"/>
                <w:lang w:val="en-US"/>
              </w:rPr>
              <w:t>Impozitul</w:t>
            </w:r>
            <w:proofErr w:type="spellEnd"/>
            <w:r>
              <w:rPr>
                <w:sz w:val="18"/>
                <w:szCs w:val="18"/>
                <w:lang w:val="en-US"/>
              </w:rPr>
              <w:t xml:space="preserve"> </w:t>
            </w:r>
            <w:proofErr w:type="spellStart"/>
            <w:r>
              <w:rPr>
                <w:sz w:val="18"/>
                <w:szCs w:val="18"/>
                <w:lang w:val="en-US"/>
              </w:rPr>
              <w:t>pe</w:t>
            </w:r>
            <w:proofErr w:type="spellEnd"/>
            <w:r>
              <w:rPr>
                <w:sz w:val="18"/>
                <w:szCs w:val="18"/>
                <w:lang w:val="en-US"/>
              </w:rPr>
              <w:t xml:space="preserve"> </w:t>
            </w:r>
            <w:proofErr w:type="spellStart"/>
            <w:r>
              <w:rPr>
                <w:sz w:val="18"/>
                <w:szCs w:val="18"/>
                <w:lang w:val="en-US"/>
              </w:rPr>
              <w:t>bunurile</w:t>
            </w:r>
            <w:proofErr w:type="spellEnd"/>
            <w:r>
              <w:rPr>
                <w:sz w:val="18"/>
                <w:szCs w:val="18"/>
                <w:lang w:val="en-US"/>
              </w:rPr>
              <w:t xml:space="preserve"> </w:t>
            </w:r>
            <w:proofErr w:type="spellStart"/>
            <w:r>
              <w:rPr>
                <w:sz w:val="18"/>
                <w:szCs w:val="18"/>
                <w:lang w:val="en-US"/>
              </w:rPr>
              <w:t>imobiliare</w:t>
            </w:r>
            <w:proofErr w:type="spellEnd"/>
            <w:r>
              <w:rPr>
                <w:sz w:val="18"/>
                <w:szCs w:val="18"/>
                <w:lang w:val="en-US"/>
              </w:rPr>
              <w:t xml:space="preserve"> ale pers.jur.</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rPr>
                <w:sz w:val="18"/>
                <w:szCs w:val="18"/>
                <w:lang w:val="en-US"/>
              </w:rPr>
            </w:pPr>
            <w:r>
              <w:rPr>
                <w:sz w:val="18"/>
                <w:szCs w:val="18"/>
              </w:rPr>
              <w:t>1</w:t>
            </w:r>
            <w:r>
              <w:rPr>
                <w:sz w:val="18"/>
                <w:szCs w:val="18"/>
                <w:lang w:val="en-US"/>
              </w:rPr>
              <w:t>13210</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jc w:val="right"/>
              <w:rPr>
                <w:sz w:val="18"/>
                <w:szCs w:val="18"/>
                <w:lang w:val="en-US"/>
              </w:rPr>
            </w:pPr>
            <w:r>
              <w:rPr>
                <w:sz w:val="18"/>
                <w:szCs w:val="18"/>
                <w:lang w:val="en-US"/>
              </w:rPr>
              <w:t>600,0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jc w:val="right"/>
              <w:rPr>
                <w:sz w:val="18"/>
                <w:szCs w:val="18"/>
                <w:lang w:val="en-US"/>
              </w:rPr>
            </w:pPr>
            <w:r>
              <w:rPr>
                <w:sz w:val="18"/>
                <w:szCs w:val="18"/>
                <w:lang w:val="en-US"/>
              </w:rPr>
              <w:t>600,0</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jc w:val="center"/>
              <w:rPr>
                <w:sz w:val="18"/>
                <w:szCs w:val="18"/>
                <w:lang w:val="en-US"/>
              </w:rPr>
            </w:pPr>
            <w:r>
              <w:rPr>
                <w:sz w:val="18"/>
                <w:szCs w:val="18"/>
                <w:lang w:val="en-US"/>
              </w:rPr>
              <w:t>551,1</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jc w:val="right"/>
              <w:rPr>
                <w:sz w:val="18"/>
                <w:szCs w:val="18"/>
                <w:lang w:val="en-US"/>
              </w:rPr>
            </w:pPr>
            <w:r w:rsidRPr="00767918">
              <w:rPr>
                <w:sz w:val="18"/>
                <w:szCs w:val="18"/>
              </w:rPr>
              <w:t>-</w:t>
            </w:r>
            <w:r>
              <w:rPr>
                <w:sz w:val="18"/>
                <w:szCs w:val="18"/>
                <w:lang w:val="en-US"/>
              </w:rPr>
              <w:t>48,9</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rPr>
                <w:sz w:val="18"/>
                <w:szCs w:val="18"/>
                <w:lang w:val="en-US"/>
              </w:rPr>
            </w:pPr>
            <w:r w:rsidRPr="00767918">
              <w:rPr>
                <w:sz w:val="18"/>
                <w:szCs w:val="18"/>
              </w:rPr>
              <w:t xml:space="preserve">  </w:t>
            </w:r>
            <w:r>
              <w:rPr>
                <w:sz w:val="18"/>
                <w:szCs w:val="18"/>
                <w:lang w:val="en-US"/>
              </w:rPr>
              <w:t>91,84</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jc w:val="right"/>
              <w:rPr>
                <w:sz w:val="18"/>
                <w:szCs w:val="18"/>
                <w:lang w:val="en-US"/>
              </w:rPr>
            </w:pPr>
            <w:r>
              <w:rPr>
                <w:sz w:val="18"/>
                <w:szCs w:val="18"/>
                <w:lang w:val="en-US"/>
              </w:rPr>
              <w:t>546,9</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2947CE" w:rsidRDefault="00B31808" w:rsidP="00CA49AA">
            <w:pPr>
              <w:jc w:val="right"/>
              <w:rPr>
                <w:sz w:val="18"/>
                <w:szCs w:val="18"/>
                <w:lang w:val="en-US"/>
              </w:rPr>
            </w:pPr>
            <w:r>
              <w:rPr>
                <w:sz w:val="18"/>
                <w:szCs w:val="18"/>
                <w:lang w:val="en-US"/>
              </w:rPr>
              <w:t>4,1</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2947CE" w:rsidRDefault="00B31808" w:rsidP="00CA49AA">
            <w:pPr>
              <w:rPr>
                <w:sz w:val="18"/>
                <w:szCs w:val="18"/>
                <w:lang w:val="en-US"/>
              </w:rPr>
            </w:pPr>
            <w:r w:rsidRPr="00767918">
              <w:rPr>
                <w:sz w:val="18"/>
                <w:szCs w:val="18"/>
              </w:rPr>
              <w:t>1</w:t>
            </w:r>
            <w:r>
              <w:rPr>
                <w:sz w:val="18"/>
                <w:szCs w:val="18"/>
                <w:lang w:val="en-US"/>
              </w:rPr>
              <w:t>00,75</w:t>
            </w:r>
          </w:p>
        </w:tc>
      </w:tr>
      <w:tr w:rsidR="00B31808" w:rsidRPr="00767918" w:rsidTr="00CA49AA">
        <w:trPr>
          <w:trHeight w:val="420"/>
          <w:jc w:val="center"/>
        </w:trPr>
        <w:tc>
          <w:tcPr>
            <w:tcW w:w="1461" w:type="dxa"/>
            <w:tcBorders>
              <w:top w:val="nil"/>
              <w:left w:val="single" w:sz="8" w:space="0" w:color="auto"/>
              <w:bottom w:val="single" w:sz="4" w:space="0" w:color="auto"/>
              <w:right w:val="single" w:sz="4" w:space="0" w:color="auto"/>
            </w:tcBorders>
            <w:shd w:val="clear" w:color="000000" w:fill="F2F2F2"/>
            <w:vAlign w:val="bottom"/>
            <w:hideMark/>
          </w:tcPr>
          <w:p w:rsidR="00B31808" w:rsidRPr="00767918" w:rsidRDefault="00B31808" w:rsidP="00CA49AA">
            <w:pPr>
              <w:ind w:firstLineChars="100" w:firstLine="180"/>
              <w:rPr>
                <w:b/>
                <w:bCs/>
                <w:sz w:val="18"/>
                <w:szCs w:val="18"/>
                <w:lang w:val="en-US"/>
              </w:rPr>
            </w:pPr>
            <w:proofErr w:type="spellStart"/>
            <w:r>
              <w:rPr>
                <w:sz w:val="18"/>
                <w:szCs w:val="18"/>
                <w:lang w:val="en-US"/>
              </w:rPr>
              <w:t>Impozitul</w:t>
            </w:r>
            <w:proofErr w:type="spellEnd"/>
            <w:r>
              <w:rPr>
                <w:sz w:val="18"/>
                <w:szCs w:val="18"/>
                <w:lang w:val="en-US"/>
              </w:rPr>
              <w:t xml:space="preserve"> </w:t>
            </w:r>
            <w:proofErr w:type="spellStart"/>
            <w:r>
              <w:rPr>
                <w:sz w:val="18"/>
                <w:szCs w:val="18"/>
                <w:lang w:val="en-US"/>
              </w:rPr>
              <w:t>pe</w:t>
            </w:r>
            <w:proofErr w:type="spellEnd"/>
            <w:r>
              <w:rPr>
                <w:sz w:val="18"/>
                <w:szCs w:val="18"/>
                <w:lang w:val="en-US"/>
              </w:rPr>
              <w:t xml:space="preserve"> </w:t>
            </w:r>
            <w:proofErr w:type="spellStart"/>
            <w:r>
              <w:rPr>
                <w:sz w:val="18"/>
                <w:szCs w:val="18"/>
                <w:lang w:val="en-US"/>
              </w:rPr>
              <w:t>bunurile</w:t>
            </w:r>
            <w:proofErr w:type="spellEnd"/>
            <w:r>
              <w:rPr>
                <w:sz w:val="18"/>
                <w:szCs w:val="18"/>
                <w:lang w:val="en-US"/>
              </w:rPr>
              <w:t xml:space="preserve"> </w:t>
            </w:r>
            <w:proofErr w:type="spellStart"/>
            <w:r>
              <w:rPr>
                <w:sz w:val="18"/>
                <w:szCs w:val="18"/>
                <w:lang w:val="en-US"/>
              </w:rPr>
              <w:t>imobiliare</w:t>
            </w:r>
            <w:proofErr w:type="spellEnd"/>
            <w:r>
              <w:rPr>
                <w:sz w:val="18"/>
                <w:szCs w:val="18"/>
                <w:lang w:val="en-US"/>
              </w:rPr>
              <w:t xml:space="preserve"> </w:t>
            </w:r>
            <w:proofErr w:type="spellStart"/>
            <w:r>
              <w:rPr>
                <w:sz w:val="18"/>
                <w:szCs w:val="18"/>
                <w:lang w:val="en-US"/>
              </w:rPr>
              <w:t>achitat</w:t>
            </w:r>
            <w:proofErr w:type="spellEnd"/>
            <w:r>
              <w:rPr>
                <w:sz w:val="18"/>
                <w:szCs w:val="18"/>
                <w:lang w:val="en-US"/>
              </w:rPr>
              <w:t xml:space="preserve"> de pers.</w:t>
            </w:r>
          </w:p>
        </w:tc>
        <w:tc>
          <w:tcPr>
            <w:tcW w:w="914" w:type="dxa"/>
            <w:tcBorders>
              <w:top w:val="nil"/>
              <w:left w:val="nil"/>
              <w:bottom w:val="single" w:sz="4" w:space="0" w:color="auto"/>
              <w:right w:val="single" w:sz="4" w:space="0" w:color="auto"/>
            </w:tcBorders>
            <w:shd w:val="clear" w:color="000000" w:fill="F2F2F2"/>
            <w:noWrap/>
            <w:vAlign w:val="center"/>
            <w:hideMark/>
          </w:tcPr>
          <w:p w:rsidR="00B31808" w:rsidRPr="002947CE" w:rsidRDefault="00B31808" w:rsidP="00CA49AA">
            <w:pPr>
              <w:rPr>
                <w:b/>
                <w:bCs/>
                <w:sz w:val="18"/>
                <w:szCs w:val="18"/>
                <w:lang w:val="en-US"/>
              </w:rPr>
            </w:pPr>
            <w:r>
              <w:rPr>
                <w:b/>
                <w:bCs/>
                <w:sz w:val="18"/>
                <w:szCs w:val="18"/>
              </w:rPr>
              <w:t>1</w:t>
            </w:r>
            <w:r>
              <w:rPr>
                <w:b/>
                <w:bCs/>
                <w:sz w:val="18"/>
                <w:szCs w:val="18"/>
                <w:lang w:val="en-US"/>
              </w:rPr>
              <w:t>13230</w:t>
            </w:r>
          </w:p>
        </w:tc>
        <w:tc>
          <w:tcPr>
            <w:tcW w:w="1084" w:type="dxa"/>
            <w:tcBorders>
              <w:top w:val="nil"/>
              <w:left w:val="nil"/>
              <w:bottom w:val="single" w:sz="4" w:space="0" w:color="auto"/>
              <w:right w:val="single" w:sz="4" w:space="0" w:color="auto"/>
            </w:tcBorders>
            <w:shd w:val="clear" w:color="000000" w:fill="F2F2F2"/>
            <w:noWrap/>
            <w:vAlign w:val="center"/>
            <w:hideMark/>
          </w:tcPr>
          <w:p w:rsidR="00B31808" w:rsidRPr="002947CE" w:rsidRDefault="00B31808" w:rsidP="00CA49AA">
            <w:pPr>
              <w:jc w:val="right"/>
              <w:rPr>
                <w:b/>
                <w:bCs/>
                <w:sz w:val="18"/>
                <w:szCs w:val="18"/>
                <w:lang w:val="en-US"/>
              </w:rPr>
            </w:pPr>
            <w:r>
              <w:rPr>
                <w:b/>
                <w:bCs/>
                <w:sz w:val="18"/>
                <w:szCs w:val="18"/>
                <w:lang w:val="en-US"/>
              </w:rPr>
              <w:t>400,0</w:t>
            </w:r>
          </w:p>
        </w:tc>
        <w:tc>
          <w:tcPr>
            <w:tcW w:w="1149" w:type="dxa"/>
            <w:tcBorders>
              <w:top w:val="nil"/>
              <w:left w:val="nil"/>
              <w:bottom w:val="single" w:sz="4" w:space="0" w:color="auto"/>
              <w:right w:val="single" w:sz="4" w:space="0" w:color="auto"/>
            </w:tcBorders>
            <w:shd w:val="clear" w:color="000000" w:fill="F2F2F2"/>
            <w:noWrap/>
            <w:vAlign w:val="center"/>
            <w:hideMark/>
          </w:tcPr>
          <w:p w:rsidR="00B31808" w:rsidRPr="002947CE" w:rsidRDefault="00B31808" w:rsidP="00CA49AA">
            <w:pPr>
              <w:jc w:val="right"/>
              <w:rPr>
                <w:b/>
                <w:bCs/>
                <w:sz w:val="18"/>
                <w:szCs w:val="18"/>
                <w:lang w:val="en-US"/>
              </w:rPr>
            </w:pPr>
            <w:r>
              <w:rPr>
                <w:b/>
                <w:bCs/>
                <w:sz w:val="18"/>
                <w:szCs w:val="18"/>
                <w:lang w:val="en-US"/>
              </w:rPr>
              <w:t>420,8</w:t>
            </w:r>
          </w:p>
        </w:tc>
        <w:tc>
          <w:tcPr>
            <w:tcW w:w="991" w:type="dxa"/>
            <w:tcBorders>
              <w:top w:val="nil"/>
              <w:left w:val="nil"/>
              <w:bottom w:val="single" w:sz="4" w:space="0" w:color="auto"/>
              <w:right w:val="single" w:sz="4" w:space="0" w:color="auto"/>
            </w:tcBorders>
            <w:shd w:val="clear" w:color="000000" w:fill="F2F2F2"/>
            <w:noWrap/>
            <w:vAlign w:val="center"/>
            <w:hideMark/>
          </w:tcPr>
          <w:p w:rsidR="00B31808" w:rsidRPr="002947CE" w:rsidRDefault="00B31808" w:rsidP="00CA49AA">
            <w:pPr>
              <w:jc w:val="right"/>
              <w:rPr>
                <w:b/>
                <w:bCs/>
                <w:sz w:val="18"/>
                <w:szCs w:val="18"/>
                <w:lang w:val="en-US"/>
              </w:rPr>
            </w:pPr>
            <w:r>
              <w:rPr>
                <w:b/>
                <w:bCs/>
                <w:sz w:val="18"/>
                <w:szCs w:val="18"/>
                <w:lang w:val="en-US"/>
              </w:rPr>
              <w:t>420,8</w:t>
            </w:r>
          </w:p>
        </w:tc>
        <w:tc>
          <w:tcPr>
            <w:tcW w:w="1058" w:type="dxa"/>
            <w:tcBorders>
              <w:top w:val="nil"/>
              <w:left w:val="nil"/>
              <w:bottom w:val="single" w:sz="4" w:space="0" w:color="auto"/>
              <w:right w:val="single" w:sz="4" w:space="0" w:color="auto"/>
            </w:tcBorders>
            <w:shd w:val="clear" w:color="000000" w:fill="F2F2F2"/>
            <w:noWrap/>
            <w:vAlign w:val="center"/>
            <w:hideMark/>
          </w:tcPr>
          <w:p w:rsidR="00B31808" w:rsidRPr="002947CE" w:rsidRDefault="00B31808" w:rsidP="00CA49AA">
            <w:pPr>
              <w:jc w:val="right"/>
              <w:rPr>
                <w:b/>
                <w:bCs/>
                <w:sz w:val="18"/>
                <w:szCs w:val="18"/>
                <w:lang w:val="en-US"/>
              </w:rPr>
            </w:pPr>
            <w:r>
              <w:rPr>
                <w:b/>
                <w:bCs/>
                <w:sz w:val="18"/>
                <w:szCs w:val="18"/>
                <w:lang w:val="en-US"/>
              </w:rPr>
              <w:t>-1.2</w:t>
            </w:r>
          </w:p>
        </w:tc>
        <w:tc>
          <w:tcPr>
            <w:tcW w:w="914" w:type="dxa"/>
            <w:tcBorders>
              <w:top w:val="nil"/>
              <w:left w:val="nil"/>
              <w:bottom w:val="single" w:sz="4" w:space="0" w:color="auto"/>
              <w:right w:val="single" w:sz="4" w:space="0" w:color="auto"/>
            </w:tcBorders>
            <w:shd w:val="clear" w:color="000000" w:fill="F2F2F2"/>
            <w:noWrap/>
            <w:vAlign w:val="center"/>
            <w:hideMark/>
          </w:tcPr>
          <w:p w:rsidR="00B31808" w:rsidRPr="002947CE" w:rsidRDefault="00B31808" w:rsidP="00CA49AA">
            <w:pPr>
              <w:rPr>
                <w:b/>
                <w:bCs/>
                <w:sz w:val="18"/>
                <w:szCs w:val="18"/>
                <w:lang w:val="en-US"/>
              </w:rPr>
            </w:pPr>
            <w:r>
              <w:rPr>
                <w:b/>
                <w:bCs/>
                <w:sz w:val="18"/>
                <w:szCs w:val="18"/>
                <w:lang w:val="en-US"/>
              </w:rPr>
              <w:t>99,72</w:t>
            </w:r>
          </w:p>
        </w:tc>
        <w:tc>
          <w:tcPr>
            <w:tcW w:w="980" w:type="dxa"/>
            <w:tcBorders>
              <w:top w:val="nil"/>
              <w:left w:val="nil"/>
              <w:bottom w:val="single" w:sz="4" w:space="0" w:color="auto"/>
              <w:right w:val="single" w:sz="4" w:space="0" w:color="auto"/>
            </w:tcBorders>
            <w:shd w:val="clear" w:color="000000" w:fill="F2F2F2"/>
            <w:noWrap/>
            <w:vAlign w:val="center"/>
            <w:hideMark/>
          </w:tcPr>
          <w:p w:rsidR="00B31808" w:rsidRPr="002947CE" w:rsidRDefault="00B31808" w:rsidP="00CA49AA">
            <w:pPr>
              <w:jc w:val="right"/>
              <w:rPr>
                <w:b/>
                <w:bCs/>
                <w:sz w:val="18"/>
                <w:szCs w:val="18"/>
                <w:lang w:val="en-US"/>
              </w:rPr>
            </w:pPr>
            <w:r>
              <w:rPr>
                <w:b/>
                <w:bCs/>
                <w:sz w:val="18"/>
                <w:szCs w:val="18"/>
                <w:lang w:val="en-US"/>
              </w:rPr>
              <w:t>439,4</w:t>
            </w:r>
          </w:p>
        </w:tc>
        <w:tc>
          <w:tcPr>
            <w:tcW w:w="1118" w:type="dxa"/>
            <w:tcBorders>
              <w:top w:val="nil"/>
              <w:left w:val="nil"/>
              <w:bottom w:val="single" w:sz="4" w:space="0" w:color="auto"/>
              <w:right w:val="single" w:sz="4" w:space="0" w:color="auto"/>
            </w:tcBorders>
            <w:shd w:val="clear" w:color="000000" w:fill="F2F2F2"/>
            <w:noWrap/>
            <w:vAlign w:val="center"/>
            <w:hideMark/>
          </w:tcPr>
          <w:p w:rsidR="00B31808" w:rsidRPr="002947CE" w:rsidRDefault="00B31808" w:rsidP="00CA49AA">
            <w:pPr>
              <w:jc w:val="right"/>
              <w:rPr>
                <w:b/>
                <w:bCs/>
                <w:sz w:val="18"/>
                <w:szCs w:val="18"/>
                <w:lang w:val="en-US"/>
              </w:rPr>
            </w:pPr>
            <w:r w:rsidRPr="00767918">
              <w:rPr>
                <w:b/>
                <w:bCs/>
                <w:sz w:val="18"/>
                <w:szCs w:val="18"/>
              </w:rPr>
              <w:t>-</w:t>
            </w:r>
            <w:r>
              <w:rPr>
                <w:b/>
                <w:bCs/>
                <w:sz w:val="18"/>
                <w:szCs w:val="18"/>
                <w:lang w:val="en-US"/>
              </w:rPr>
              <w:t>18,6</w:t>
            </w:r>
          </w:p>
        </w:tc>
        <w:tc>
          <w:tcPr>
            <w:tcW w:w="914" w:type="dxa"/>
            <w:tcBorders>
              <w:top w:val="nil"/>
              <w:left w:val="nil"/>
              <w:bottom w:val="single" w:sz="4" w:space="0" w:color="auto"/>
              <w:right w:val="single" w:sz="8" w:space="0" w:color="auto"/>
            </w:tcBorders>
            <w:shd w:val="clear" w:color="000000" w:fill="F2F2F2"/>
            <w:noWrap/>
            <w:vAlign w:val="center"/>
            <w:hideMark/>
          </w:tcPr>
          <w:p w:rsidR="00B31808" w:rsidRPr="002947CE" w:rsidRDefault="00B31808" w:rsidP="00CA49AA">
            <w:pPr>
              <w:rPr>
                <w:b/>
                <w:bCs/>
                <w:sz w:val="18"/>
                <w:szCs w:val="18"/>
                <w:lang w:val="en-US"/>
              </w:rPr>
            </w:pPr>
            <w:r w:rsidRPr="00767918">
              <w:rPr>
                <w:b/>
                <w:bCs/>
                <w:sz w:val="18"/>
                <w:szCs w:val="18"/>
              </w:rPr>
              <w:t xml:space="preserve">  </w:t>
            </w:r>
            <w:r>
              <w:rPr>
                <w:b/>
                <w:bCs/>
                <w:sz w:val="18"/>
                <w:szCs w:val="18"/>
                <w:lang w:val="en-US"/>
              </w:rPr>
              <w:t>95,78</w:t>
            </w:r>
          </w:p>
        </w:tc>
      </w:tr>
      <w:tr w:rsidR="00B31808" w:rsidRPr="00767918" w:rsidTr="00CA49AA">
        <w:trPr>
          <w:trHeight w:val="24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200" w:firstLine="360"/>
              <w:rPr>
                <w:sz w:val="18"/>
                <w:szCs w:val="18"/>
                <w:lang w:val="en-US"/>
              </w:rPr>
            </w:pPr>
            <w:proofErr w:type="spellStart"/>
            <w:r>
              <w:rPr>
                <w:sz w:val="18"/>
                <w:szCs w:val="18"/>
                <w:lang w:val="en-US"/>
              </w:rPr>
              <w:t>Impozitul</w:t>
            </w:r>
            <w:proofErr w:type="spellEnd"/>
            <w:r>
              <w:rPr>
                <w:sz w:val="18"/>
                <w:szCs w:val="18"/>
                <w:lang w:val="en-US"/>
              </w:rPr>
              <w:t xml:space="preserve"> </w:t>
            </w:r>
            <w:proofErr w:type="spellStart"/>
            <w:r>
              <w:rPr>
                <w:sz w:val="18"/>
                <w:szCs w:val="18"/>
                <w:lang w:val="en-US"/>
              </w:rPr>
              <w:t>pe</w:t>
            </w:r>
            <w:proofErr w:type="spellEnd"/>
            <w:r>
              <w:rPr>
                <w:sz w:val="18"/>
                <w:szCs w:val="18"/>
                <w:lang w:val="en-US"/>
              </w:rPr>
              <w:t xml:space="preserve"> </w:t>
            </w:r>
            <w:proofErr w:type="spellStart"/>
            <w:r>
              <w:rPr>
                <w:sz w:val="18"/>
                <w:szCs w:val="18"/>
                <w:lang w:val="en-US"/>
              </w:rPr>
              <w:t>bunurile</w:t>
            </w:r>
            <w:proofErr w:type="spellEnd"/>
            <w:r>
              <w:rPr>
                <w:sz w:val="18"/>
                <w:szCs w:val="18"/>
                <w:lang w:val="en-US"/>
              </w:rPr>
              <w:t xml:space="preserve"> </w:t>
            </w:r>
            <w:proofErr w:type="spellStart"/>
            <w:r>
              <w:rPr>
                <w:sz w:val="18"/>
                <w:szCs w:val="18"/>
                <w:lang w:val="en-US"/>
              </w:rPr>
              <w:t>imobiliare</w:t>
            </w:r>
            <w:proofErr w:type="spellEnd"/>
            <w:r>
              <w:rPr>
                <w:sz w:val="18"/>
                <w:szCs w:val="18"/>
                <w:lang w:val="en-US"/>
              </w:rPr>
              <w:t xml:space="preserve"> </w:t>
            </w:r>
            <w:proofErr w:type="spellStart"/>
            <w:r>
              <w:rPr>
                <w:sz w:val="18"/>
                <w:szCs w:val="18"/>
                <w:lang w:val="en-US"/>
              </w:rPr>
              <w:t>achitat</w:t>
            </w:r>
            <w:proofErr w:type="spellEnd"/>
            <w:r>
              <w:rPr>
                <w:sz w:val="18"/>
                <w:szCs w:val="18"/>
                <w:lang w:val="en-US"/>
              </w:rPr>
              <w:t xml:space="preserve"> de </w:t>
            </w:r>
            <w:proofErr w:type="spellStart"/>
            <w:r>
              <w:rPr>
                <w:sz w:val="18"/>
                <w:szCs w:val="18"/>
                <w:lang w:val="en-US"/>
              </w:rPr>
              <w:t>catre</w:t>
            </w:r>
            <w:proofErr w:type="spellEnd"/>
            <w:r>
              <w:rPr>
                <w:sz w:val="18"/>
                <w:szCs w:val="18"/>
                <w:lang w:val="en-US"/>
              </w:rPr>
              <w:t xml:space="preserve"> pers.</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0B6D5B" w:rsidRDefault="00B31808" w:rsidP="00CA49AA">
            <w:pPr>
              <w:rPr>
                <w:sz w:val="18"/>
                <w:szCs w:val="18"/>
                <w:lang w:val="en-US"/>
              </w:rPr>
            </w:pPr>
            <w:r>
              <w:rPr>
                <w:sz w:val="18"/>
                <w:szCs w:val="18"/>
              </w:rPr>
              <w:t>1</w:t>
            </w:r>
            <w:r>
              <w:rPr>
                <w:sz w:val="18"/>
                <w:szCs w:val="18"/>
                <w:lang w:val="en-US"/>
              </w:rPr>
              <w:t>13240</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0B6D5B" w:rsidRDefault="00B31808" w:rsidP="00CA49AA">
            <w:pPr>
              <w:jc w:val="right"/>
              <w:rPr>
                <w:sz w:val="18"/>
                <w:szCs w:val="18"/>
                <w:lang w:val="en-US"/>
              </w:rPr>
            </w:pPr>
            <w:r>
              <w:rPr>
                <w:sz w:val="18"/>
                <w:szCs w:val="18"/>
                <w:lang w:val="en-US"/>
              </w:rPr>
              <w:t>940,0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0B6D5B" w:rsidRDefault="00B31808" w:rsidP="00CA49AA">
            <w:pPr>
              <w:jc w:val="right"/>
              <w:rPr>
                <w:sz w:val="18"/>
                <w:szCs w:val="18"/>
                <w:lang w:val="en-US"/>
              </w:rPr>
            </w:pPr>
            <w:r>
              <w:rPr>
                <w:sz w:val="18"/>
                <w:szCs w:val="18"/>
                <w:lang w:val="en-US"/>
              </w:rPr>
              <w:t>961,2</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0B6D5B" w:rsidRDefault="00B31808" w:rsidP="00CA49AA">
            <w:pPr>
              <w:jc w:val="right"/>
              <w:rPr>
                <w:sz w:val="18"/>
                <w:szCs w:val="18"/>
                <w:lang w:val="en-US"/>
              </w:rPr>
            </w:pPr>
            <w:r>
              <w:rPr>
                <w:sz w:val="18"/>
                <w:szCs w:val="18"/>
                <w:lang w:val="en-US"/>
              </w:rPr>
              <w:t>990,9</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0B6D5B" w:rsidRDefault="00B31808" w:rsidP="00CA49AA">
            <w:pPr>
              <w:jc w:val="right"/>
              <w:rPr>
                <w:sz w:val="18"/>
                <w:szCs w:val="18"/>
                <w:lang w:val="en-US"/>
              </w:rPr>
            </w:pPr>
            <w:r>
              <w:rPr>
                <w:sz w:val="18"/>
                <w:szCs w:val="18"/>
                <w:lang w:val="en-US"/>
              </w:rPr>
              <w:t>29,7</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0B6D5B" w:rsidRDefault="00B31808" w:rsidP="00CA49AA">
            <w:pPr>
              <w:rPr>
                <w:sz w:val="18"/>
                <w:szCs w:val="18"/>
                <w:lang w:val="en-US"/>
              </w:rPr>
            </w:pPr>
            <w:r>
              <w:rPr>
                <w:sz w:val="18"/>
                <w:szCs w:val="18"/>
                <w:lang w:val="en-US"/>
              </w:rPr>
              <w:t>103,09</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0B6D5B" w:rsidRDefault="00B31808" w:rsidP="00CA49AA">
            <w:pPr>
              <w:jc w:val="right"/>
              <w:rPr>
                <w:sz w:val="18"/>
                <w:szCs w:val="18"/>
                <w:lang w:val="en-US"/>
              </w:rPr>
            </w:pPr>
            <w:r>
              <w:rPr>
                <w:sz w:val="18"/>
                <w:szCs w:val="18"/>
                <w:lang w:val="en-US"/>
              </w:rPr>
              <w:t>1025,4</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0B6D5B" w:rsidRDefault="00B31808" w:rsidP="00CA49AA">
            <w:pPr>
              <w:jc w:val="right"/>
              <w:rPr>
                <w:sz w:val="18"/>
                <w:szCs w:val="18"/>
                <w:lang w:val="en-US"/>
              </w:rPr>
            </w:pPr>
            <w:r w:rsidRPr="00767918">
              <w:rPr>
                <w:sz w:val="18"/>
                <w:szCs w:val="18"/>
              </w:rPr>
              <w:t>-</w:t>
            </w:r>
            <w:r>
              <w:rPr>
                <w:sz w:val="18"/>
                <w:szCs w:val="18"/>
                <w:lang w:val="en-US"/>
              </w:rPr>
              <w:t>34,5</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0B6D5B" w:rsidRDefault="00B31808" w:rsidP="00CA49AA">
            <w:pPr>
              <w:rPr>
                <w:sz w:val="18"/>
                <w:szCs w:val="18"/>
                <w:lang w:val="en-US"/>
              </w:rPr>
            </w:pPr>
            <w:r>
              <w:rPr>
                <w:sz w:val="18"/>
                <w:szCs w:val="18"/>
                <w:lang w:val="en-US"/>
              </w:rPr>
              <w:t>96,64</w:t>
            </w:r>
          </w:p>
        </w:tc>
      </w:tr>
      <w:tr w:rsidR="00B31808" w:rsidRPr="00767918" w:rsidTr="00CA49AA">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200" w:firstLine="360"/>
              <w:rPr>
                <w:sz w:val="18"/>
                <w:szCs w:val="18"/>
                <w:lang w:val="en-US"/>
              </w:rPr>
            </w:pPr>
            <w:proofErr w:type="spellStart"/>
            <w:r>
              <w:rPr>
                <w:sz w:val="18"/>
                <w:szCs w:val="18"/>
                <w:lang w:val="en-US"/>
              </w:rPr>
              <w:t>Impozitul</w:t>
            </w:r>
            <w:proofErr w:type="spellEnd"/>
            <w:r>
              <w:rPr>
                <w:sz w:val="18"/>
                <w:szCs w:val="18"/>
                <w:lang w:val="en-US"/>
              </w:rPr>
              <w:t xml:space="preserve"> </w:t>
            </w:r>
            <w:proofErr w:type="spellStart"/>
            <w:r>
              <w:rPr>
                <w:sz w:val="18"/>
                <w:szCs w:val="18"/>
                <w:lang w:val="en-US"/>
              </w:rPr>
              <w:t>privat</w:t>
            </w:r>
            <w:proofErr w:type="spellEnd"/>
            <w:r>
              <w:rPr>
                <w:sz w:val="18"/>
                <w:szCs w:val="18"/>
                <w:lang w:val="en-US"/>
              </w:rPr>
              <w:t xml:space="preserve"> </w:t>
            </w:r>
            <w:proofErr w:type="spellStart"/>
            <w:r>
              <w:rPr>
                <w:sz w:val="18"/>
                <w:szCs w:val="18"/>
                <w:lang w:val="en-US"/>
              </w:rPr>
              <w:t>incasat</w:t>
            </w:r>
            <w:proofErr w:type="spellEnd"/>
            <w:r>
              <w:rPr>
                <w:sz w:val="18"/>
                <w:szCs w:val="18"/>
                <w:lang w:val="en-US"/>
              </w:rPr>
              <w:t xml:space="preserve"> in BL de </w:t>
            </w:r>
            <w:proofErr w:type="spellStart"/>
            <w:r>
              <w:rPr>
                <w:sz w:val="18"/>
                <w:szCs w:val="18"/>
                <w:lang w:val="en-US"/>
              </w:rPr>
              <w:t>nivelul</w:t>
            </w:r>
            <w:proofErr w:type="spellEnd"/>
            <w:r>
              <w:rPr>
                <w:sz w:val="18"/>
                <w:szCs w:val="18"/>
                <w:lang w:val="en-US"/>
              </w:rPr>
              <w:t xml:space="preserve"> I</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A527C5" w:rsidRDefault="00B31808" w:rsidP="00CA49AA">
            <w:pPr>
              <w:rPr>
                <w:sz w:val="18"/>
                <w:szCs w:val="18"/>
                <w:lang w:val="en-US"/>
              </w:rPr>
            </w:pPr>
            <w:r w:rsidRPr="00767918">
              <w:rPr>
                <w:sz w:val="18"/>
                <w:szCs w:val="18"/>
              </w:rPr>
              <w:t>1</w:t>
            </w:r>
            <w:r>
              <w:rPr>
                <w:sz w:val="18"/>
                <w:szCs w:val="18"/>
                <w:lang w:val="en-US"/>
              </w:rPr>
              <w:t>13313</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A527C5" w:rsidRDefault="00B31808" w:rsidP="00CA49AA">
            <w:pPr>
              <w:jc w:val="right"/>
              <w:rPr>
                <w:sz w:val="18"/>
                <w:szCs w:val="18"/>
                <w:lang w:val="en-US"/>
              </w:rPr>
            </w:pPr>
            <w:r>
              <w:rPr>
                <w:sz w:val="18"/>
                <w:szCs w:val="18"/>
                <w:lang w:val="en-US"/>
              </w:rPr>
              <w:t>10,6</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A527C5" w:rsidRDefault="00B31808" w:rsidP="00CA49AA">
            <w:pPr>
              <w:jc w:val="right"/>
              <w:rPr>
                <w:sz w:val="18"/>
                <w:szCs w:val="18"/>
                <w:lang w:val="en-US"/>
              </w:rPr>
            </w:pPr>
            <w:r>
              <w:rPr>
                <w:sz w:val="18"/>
                <w:szCs w:val="18"/>
                <w:lang w:val="en-US"/>
              </w:rPr>
              <w:t>10,6</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A527C5" w:rsidRDefault="00B31808" w:rsidP="00CA49AA">
            <w:pPr>
              <w:jc w:val="right"/>
              <w:rPr>
                <w:sz w:val="18"/>
                <w:szCs w:val="18"/>
                <w:lang w:val="en-US"/>
              </w:rPr>
            </w:pPr>
            <w:r>
              <w:rPr>
                <w:sz w:val="18"/>
                <w:szCs w:val="18"/>
                <w:lang w:val="en-US"/>
              </w:rPr>
              <w:t>294,32</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A527C5" w:rsidRDefault="00B31808" w:rsidP="00CA49AA">
            <w:pPr>
              <w:jc w:val="right"/>
              <w:rPr>
                <w:sz w:val="18"/>
                <w:szCs w:val="18"/>
                <w:lang w:val="en-US"/>
              </w:rPr>
            </w:pPr>
            <w:r w:rsidRPr="00767918">
              <w:rPr>
                <w:sz w:val="18"/>
                <w:szCs w:val="18"/>
              </w:rPr>
              <w:t>-</w:t>
            </w:r>
            <w:r>
              <w:rPr>
                <w:sz w:val="18"/>
                <w:szCs w:val="18"/>
                <w:lang w:val="en-US"/>
              </w:rPr>
              <w:t>10,3</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A527C5" w:rsidRDefault="00B31808" w:rsidP="00CA49AA">
            <w:pPr>
              <w:rPr>
                <w:sz w:val="18"/>
                <w:szCs w:val="18"/>
                <w:lang w:val="en-US"/>
              </w:rPr>
            </w:pPr>
            <w:r w:rsidRPr="00767918">
              <w:rPr>
                <w:sz w:val="18"/>
                <w:szCs w:val="18"/>
              </w:rPr>
              <w:t xml:space="preserve">  </w:t>
            </w:r>
            <w:r>
              <w:rPr>
                <w:sz w:val="18"/>
                <w:szCs w:val="18"/>
                <w:lang w:val="en-US"/>
              </w:rPr>
              <w:t>2,78</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A527C5" w:rsidRDefault="00B31808" w:rsidP="00CA49AA">
            <w:pPr>
              <w:jc w:val="right"/>
              <w:rPr>
                <w:sz w:val="18"/>
                <w:szCs w:val="18"/>
                <w:lang w:val="en-US"/>
              </w:rPr>
            </w:pPr>
            <w:r>
              <w:rPr>
                <w:sz w:val="18"/>
                <w:szCs w:val="18"/>
                <w:lang w:val="en-US"/>
              </w:rPr>
              <w:t>12,4</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A527C5" w:rsidRDefault="00B31808" w:rsidP="00CA49AA">
            <w:pPr>
              <w:jc w:val="right"/>
              <w:rPr>
                <w:sz w:val="18"/>
                <w:szCs w:val="18"/>
                <w:lang w:val="en-US"/>
              </w:rPr>
            </w:pPr>
            <w:r w:rsidRPr="00767918">
              <w:rPr>
                <w:sz w:val="18"/>
                <w:szCs w:val="18"/>
              </w:rPr>
              <w:t>-</w:t>
            </w:r>
            <w:r>
              <w:rPr>
                <w:sz w:val="18"/>
                <w:szCs w:val="18"/>
                <w:lang w:val="en-US"/>
              </w:rPr>
              <w:t>12,0</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A527C5" w:rsidRDefault="00B31808" w:rsidP="00CA49AA">
            <w:pPr>
              <w:rPr>
                <w:sz w:val="18"/>
                <w:szCs w:val="18"/>
                <w:lang w:val="en-US"/>
              </w:rPr>
            </w:pPr>
            <w:r>
              <w:rPr>
                <w:sz w:val="18"/>
                <w:szCs w:val="18"/>
                <w:lang w:val="en-US"/>
              </w:rPr>
              <w:t>2,38</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C654D7" w:rsidRDefault="00B31808" w:rsidP="00CA49AA">
            <w:pPr>
              <w:ind w:firstLineChars="200" w:firstLine="361"/>
              <w:rPr>
                <w:b/>
                <w:bCs/>
                <w:sz w:val="18"/>
                <w:szCs w:val="18"/>
                <w:lang w:val="ro-RO"/>
              </w:rPr>
            </w:pPr>
            <w:proofErr w:type="spellStart"/>
            <w:r>
              <w:rPr>
                <w:b/>
                <w:bCs/>
                <w:sz w:val="18"/>
                <w:szCs w:val="18"/>
                <w:lang w:val="en-US"/>
              </w:rPr>
              <w:t>Impozite</w:t>
            </w:r>
            <w:proofErr w:type="spellEnd"/>
            <w:r>
              <w:rPr>
                <w:b/>
                <w:bCs/>
                <w:sz w:val="18"/>
                <w:szCs w:val="18"/>
                <w:lang w:val="en-US"/>
              </w:rPr>
              <w:t xml:space="preserve"> </w:t>
            </w:r>
            <w:r>
              <w:rPr>
                <w:b/>
                <w:bCs/>
                <w:sz w:val="18"/>
                <w:szCs w:val="18"/>
                <w:lang w:val="ro-RO"/>
              </w:rPr>
              <w:t>și taxe pe mărfuri și servicii</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rPr>
                <w:b/>
                <w:bCs/>
                <w:sz w:val="18"/>
                <w:szCs w:val="18"/>
                <w:lang w:val="ro-RO"/>
              </w:rPr>
            </w:pPr>
            <w:r w:rsidRPr="00767918">
              <w:rPr>
                <w:b/>
                <w:bCs/>
                <w:sz w:val="18"/>
                <w:szCs w:val="18"/>
              </w:rPr>
              <w:t>1</w:t>
            </w:r>
            <w:r>
              <w:rPr>
                <w:b/>
                <w:bCs/>
                <w:sz w:val="18"/>
                <w:szCs w:val="18"/>
                <w:lang w:val="ro-RO"/>
              </w:rPr>
              <w:t>14</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jc w:val="right"/>
              <w:rPr>
                <w:b/>
                <w:bCs/>
                <w:sz w:val="18"/>
                <w:szCs w:val="18"/>
                <w:lang w:val="ro-RO"/>
              </w:rPr>
            </w:pPr>
            <w:r>
              <w:rPr>
                <w:b/>
                <w:bCs/>
                <w:sz w:val="18"/>
                <w:szCs w:val="18"/>
                <w:lang w:val="ro-RO"/>
              </w:rPr>
              <w:t>4199,0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jc w:val="right"/>
              <w:rPr>
                <w:b/>
                <w:bCs/>
                <w:sz w:val="18"/>
                <w:szCs w:val="18"/>
                <w:lang w:val="ro-RO"/>
              </w:rPr>
            </w:pPr>
            <w:r>
              <w:rPr>
                <w:b/>
                <w:bCs/>
                <w:sz w:val="18"/>
                <w:szCs w:val="18"/>
                <w:lang w:val="ro-RO"/>
              </w:rPr>
              <w:t>4524,8</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jc w:val="right"/>
              <w:rPr>
                <w:sz w:val="18"/>
                <w:szCs w:val="18"/>
                <w:lang w:val="ro-RO"/>
              </w:rPr>
            </w:pPr>
            <w:r>
              <w:rPr>
                <w:sz w:val="18"/>
                <w:szCs w:val="18"/>
                <w:lang w:val="ro-RO"/>
              </w:rPr>
              <w:t>4515,5</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jc w:val="right"/>
              <w:rPr>
                <w:b/>
                <w:bCs/>
                <w:sz w:val="18"/>
                <w:szCs w:val="18"/>
                <w:lang w:val="ro-RO"/>
              </w:rPr>
            </w:pPr>
            <w:r w:rsidRPr="00767918">
              <w:rPr>
                <w:b/>
                <w:bCs/>
                <w:sz w:val="18"/>
                <w:szCs w:val="18"/>
              </w:rPr>
              <w:t>-</w:t>
            </w:r>
            <w:r>
              <w:rPr>
                <w:b/>
                <w:bCs/>
                <w:sz w:val="18"/>
                <w:szCs w:val="18"/>
                <w:lang w:val="ro-RO"/>
              </w:rPr>
              <w:t>9,3</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jc w:val="right"/>
              <w:rPr>
                <w:sz w:val="18"/>
                <w:szCs w:val="18"/>
                <w:lang w:val="ro-RO"/>
              </w:rPr>
            </w:pPr>
            <w:r>
              <w:rPr>
                <w:sz w:val="18"/>
                <w:szCs w:val="18"/>
                <w:lang w:val="ro-RO"/>
              </w:rPr>
              <w:t>99,79</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jc w:val="right"/>
              <w:rPr>
                <w:b/>
                <w:bCs/>
                <w:sz w:val="18"/>
                <w:szCs w:val="18"/>
                <w:lang w:val="ro-RO"/>
              </w:rPr>
            </w:pPr>
            <w:r>
              <w:rPr>
                <w:b/>
                <w:bCs/>
                <w:sz w:val="18"/>
                <w:szCs w:val="18"/>
                <w:lang w:val="ro-RO"/>
              </w:rPr>
              <w:t>4540,4</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jc w:val="right"/>
              <w:rPr>
                <w:b/>
                <w:bCs/>
                <w:sz w:val="18"/>
                <w:szCs w:val="18"/>
                <w:lang w:val="ro-RO"/>
              </w:rPr>
            </w:pPr>
            <w:r w:rsidRPr="00767918">
              <w:rPr>
                <w:b/>
                <w:bCs/>
                <w:sz w:val="18"/>
                <w:szCs w:val="18"/>
              </w:rPr>
              <w:t>-</w:t>
            </w:r>
            <w:r>
              <w:rPr>
                <w:b/>
                <w:bCs/>
                <w:sz w:val="18"/>
                <w:szCs w:val="18"/>
                <w:lang w:val="ro-RO"/>
              </w:rPr>
              <w:t>24,9</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C654D7" w:rsidRDefault="00B31808" w:rsidP="00CA49AA">
            <w:pPr>
              <w:jc w:val="right"/>
              <w:rPr>
                <w:sz w:val="18"/>
                <w:szCs w:val="18"/>
                <w:lang w:val="ro-RO"/>
              </w:rPr>
            </w:pPr>
            <w:r>
              <w:rPr>
                <w:sz w:val="18"/>
                <w:szCs w:val="18"/>
                <w:lang w:val="ro-RO"/>
              </w:rPr>
              <w:t>99,45</w:t>
            </w:r>
          </w:p>
        </w:tc>
      </w:tr>
      <w:tr w:rsidR="00B31808" w:rsidRPr="00767918" w:rsidTr="00CA49AA">
        <w:trPr>
          <w:trHeight w:val="40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200" w:firstLine="360"/>
              <w:rPr>
                <w:sz w:val="18"/>
                <w:szCs w:val="18"/>
                <w:lang w:val="en-US"/>
              </w:rPr>
            </w:pPr>
            <w:proofErr w:type="spellStart"/>
            <w:r>
              <w:rPr>
                <w:sz w:val="18"/>
                <w:szCs w:val="18"/>
                <w:lang w:val="en-US"/>
              </w:rPr>
              <w:t>Taxe</w:t>
            </w:r>
            <w:proofErr w:type="spellEnd"/>
            <w:r>
              <w:rPr>
                <w:sz w:val="18"/>
                <w:szCs w:val="18"/>
                <w:lang w:val="en-US"/>
              </w:rPr>
              <w:t xml:space="preserve"> </w:t>
            </w:r>
            <w:proofErr w:type="spellStart"/>
            <w:r>
              <w:rPr>
                <w:sz w:val="18"/>
                <w:szCs w:val="18"/>
                <w:lang w:val="en-US"/>
              </w:rPr>
              <w:t>pentru</w:t>
            </w:r>
            <w:proofErr w:type="spellEnd"/>
            <w:r>
              <w:rPr>
                <w:sz w:val="18"/>
                <w:szCs w:val="18"/>
                <w:lang w:val="en-US"/>
              </w:rPr>
              <w:t xml:space="preserve"> </w:t>
            </w:r>
            <w:proofErr w:type="spellStart"/>
            <w:r>
              <w:rPr>
                <w:sz w:val="18"/>
                <w:szCs w:val="18"/>
                <w:lang w:val="en-US"/>
              </w:rPr>
              <w:t>servicii</w:t>
            </w:r>
            <w:proofErr w:type="spellEnd"/>
            <w:r>
              <w:rPr>
                <w:sz w:val="18"/>
                <w:szCs w:val="18"/>
                <w:lang w:val="en-US"/>
              </w:rPr>
              <w:t xml:space="preserve"> </w:t>
            </w:r>
            <w:proofErr w:type="spellStart"/>
            <w:r>
              <w:rPr>
                <w:sz w:val="18"/>
                <w:szCs w:val="18"/>
                <w:lang w:val="en-US"/>
              </w:rPr>
              <w:t>specifice</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rPr>
                <w:sz w:val="18"/>
                <w:szCs w:val="18"/>
                <w:lang w:val="ro-RO"/>
              </w:rPr>
            </w:pPr>
            <w:r w:rsidRPr="00767918">
              <w:rPr>
                <w:sz w:val="18"/>
                <w:szCs w:val="18"/>
              </w:rPr>
              <w:t>1</w:t>
            </w:r>
            <w:r>
              <w:rPr>
                <w:sz w:val="18"/>
                <w:szCs w:val="18"/>
                <w:lang w:val="ro-RO"/>
              </w:rPr>
              <w:t>144</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jc w:val="right"/>
              <w:rPr>
                <w:sz w:val="18"/>
                <w:szCs w:val="18"/>
                <w:lang w:val="ro-RO"/>
              </w:rPr>
            </w:pPr>
            <w:r>
              <w:rPr>
                <w:sz w:val="18"/>
                <w:szCs w:val="18"/>
                <w:lang w:val="ro-RO"/>
              </w:rPr>
              <w:t>3499,0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jc w:val="right"/>
              <w:rPr>
                <w:sz w:val="18"/>
                <w:szCs w:val="18"/>
                <w:lang w:val="ro-RO"/>
              </w:rPr>
            </w:pPr>
            <w:r>
              <w:rPr>
                <w:sz w:val="18"/>
                <w:szCs w:val="18"/>
                <w:lang w:val="ro-RO"/>
              </w:rPr>
              <w:t>3824,8</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jc w:val="right"/>
              <w:rPr>
                <w:sz w:val="18"/>
                <w:szCs w:val="18"/>
                <w:lang w:val="ro-RO"/>
              </w:rPr>
            </w:pPr>
            <w:r>
              <w:rPr>
                <w:sz w:val="18"/>
                <w:szCs w:val="18"/>
                <w:lang w:val="ro-RO"/>
              </w:rPr>
              <w:t>3817,9</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jc w:val="right"/>
              <w:rPr>
                <w:sz w:val="18"/>
                <w:szCs w:val="18"/>
                <w:lang w:val="ro-RO"/>
              </w:rPr>
            </w:pPr>
            <w:r w:rsidRPr="00767918">
              <w:rPr>
                <w:sz w:val="18"/>
                <w:szCs w:val="18"/>
              </w:rPr>
              <w:t>-</w:t>
            </w:r>
            <w:r>
              <w:rPr>
                <w:sz w:val="18"/>
                <w:szCs w:val="18"/>
                <w:lang w:val="ro-RO"/>
              </w:rPr>
              <w:t>6,8</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jc w:val="right"/>
              <w:rPr>
                <w:sz w:val="18"/>
                <w:szCs w:val="18"/>
                <w:lang w:val="ro-RO"/>
              </w:rPr>
            </w:pPr>
            <w:r>
              <w:rPr>
                <w:sz w:val="18"/>
                <w:szCs w:val="18"/>
                <w:lang w:val="ro-RO"/>
              </w:rPr>
              <w:t>99,82</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jc w:val="right"/>
              <w:rPr>
                <w:sz w:val="18"/>
                <w:szCs w:val="18"/>
                <w:lang w:val="ro-RO"/>
              </w:rPr>
            </w:pPr>
            <w:r>
              <w:rPr>
                <w:sz w:val="18"/>
                <w:szCs w:val="18"/>
                <w:lang w:val="ro-RO"/>
              </w:rPr>
              <w:t>3814,2</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C654D7" w:rsidRDefault="00B31808" w:rsidP="00CA49AA">
            <w:pPr>
              <w:jc w:val="right"/>
              <w:rPr>
                <w:sz w:val="18"/>
                <w:szCs w:val="18"/>
                <w:lang w:val="ro-RO"/>
              </w:rPr>
            </w:pPr>
            <w:r>
              <w:rPr>
                <w:sz w:val="18"/>
                <w:szCs w:val="18"/>
                <w:lang w:val="ro-RO"/>
              </w:rPr>
              <w:t>3,8</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C654D7" w:rsidRDefault="00B31808" w:rsidP="00CA49AA">
            <w:pPr>
              <w:jc w:val="right"/>
              <w:rPr>
                <w:sz w:val="18"/>
                <w:szCs w:val="18"/>
                <w:lang w:val="ro-RO"/>
              </w:rPr>
            </w:pPr>
            <w:r>
              <w:rPr>
                <w:sz w:val="18"/>
                <w:szCs w:val="18"/>
                <w:lang w:val="ro-RO"/>
              </w:rPr>
              <w:t>100,10</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000000" w:fill="F2F2F2"/>
            <w:vAlign w:val="bottom"/>
            <w:hideMark/>
          </w:tcPr>
          <w:p w:rsidR="00B31808" w:rsidRPr="00434B80" w:rsidRDefault="00B31808" w:rsidP="00CA49AA">
            <w:pPr>
              <w:ind w:firstLineChars="100" w:firstLine="180"/>
              <w:rPr>
                <w:bCs/>
                <w:sz w:val="18"/>
                <w:szCs w:val="18"/>
                <w:lang w:val="ro-RO"/>
              </w:rPr>
            </w:pPr>
            <w:r w:rsidRPr="00434B80">
              <w:rPr>
                <w:bCs/>
                <w:sz w:val="18"/>
                <w:szCs w:val="18"/>
                <w:lang w:val="ro-RO"/>
              </w:rPr>
              <w:t>Taxa de piata</w:t>
            </w:r>
          </w:p>
        </w:tc>
        <w:tc>
          <w:tcPr>
            <w:tcW w:w="914" w:type="dxa"/>
            <w:tcBorders>
              <w:top w:val="nil"/>
              <w:left w:val="nil"/>
              <w:bottom w:val="single" w:sz="4" w:space="0" w:color="auto"/>
              <w:right w:val="single" w:sz="4" w:space="0" w:color="auto"/>
            </w:tcBorders>
            <w:shd w:val="clear" w:color="000000" w:fill="F2F2F2"/>
            <w:noWrap/>
            <w:vAlign w:val="center"/>
            <w:hideMark/>
          </w:tcPr>
          <w:p w:rsidR="00B31808" w:rsidRPr="00434B80" w:rsidRDefault="00B31808" w:rsidP="00CA49AA">
            <w:pPr>
              <w:rPr>
                <w:bCs/>
                <w:sz w:val="18"/>
                <w:szCs w:val="18"/>
                <w:lang w:val="ro-RO"/>
              </w:rPr>
            </w:pPr>
            <w:r w:rsidRPr="00434B80">
              <w:rPr>
                <w:bCs/>
                <w:sz w:val="18"/>
                <w:szCs w:val="18"/>
              </w:rPr>
              <w:t>1</w:t>
            </w:r>
            <w:r w:rsidRPr="00434B80">
              <w:rPr>
                <w:bCs/>
                <w:sz w:val="18"/>
                <w:szCs w:val="18"/>
                <w:lang w:val="ro-RO"/>
              </w:rPr>
              <w:t>14411</w:t>
            </w:r>
          </w:p>
        </w:tc>
        <w:tc>
          <w:tcPr>
            <w:tcW w:w="1084" w:type="dxa"/>
            <w:tcBorders>
              <w:top w:val="nil"/>
              <w:left w:val="nil"/>
              <w:bottom w:val="single" w:sz="4" w:space="0" w:color="auto"/>
              <w:right w:val="single" w:sz="4" w:space="0" w:color="auto"/>
            </w:tcBorders>
            <w:shd w:val="clear" w:color="000000" w:fill="F2F2F2"/>
            <w:noWrap/>
            <w:vAlign w:val="center"/>
            <w:hideMark/>
          </w:tcPr>
          <w:p w:rsidR="00B31808" w:rsidRPr="00C654D7" w:rsidRDefault="00B31808" w:rsidP="00CA49AA">
            <w:pPr>
              <w:rPr>
                <w:b/>
                <w:bCs/>
                <w:sz w:val="18"/>
                <w:szCs w:val="18"/>
                <w:lang w:val="ro-RO"/>
              </w:rPr>
            </w:pPr>
            <w:r w:rsidRPr="00767918">
              <w:rPr>
                <w:b/>
                <w:bCs/>
                <w:sz w:val="18"/>
                <w:szCs w:val="18"/>
              </w:rPr>
              <w:t> </w:t>
            </w:r>
            <w:r>
              <w:rPr>
                <w:b/>
                <w:bCs/>
                <w:sz w:val="18"/>
                <w:szCs w:val="18"/>
                <w:lang w:val="ro-RO"/>
              </w:rPr>
              <w:t>100,0</w:t>
            </w:r>
          </w:p>
        </w:tc>
        <w:tc>
          <w:tcPr>
            <w:tcW w:w="1149" w:type="dxa"/>
            <w:tcBorders>
              <w:top w:val="nil"/>
              <w:left w:val="nil"/>
              <w:bottom w:val="single" w:sz="4" w:space="0" w:color="auto"/>
              <w:right w:val="single" w:sz="4" w:space="0" w:color="auto"/>
            </w:tcBorders>
            <w:shd w:val="clear" w:color="000000" w:fill="F2F2F2"/>
            <w:noWrap/>
            <w:vAlign w:val="center"/>
            <w:hideMark/>
          </w:tcPr>
          <w:p w:rsidR="00B31808" w:rsidRPr="00C654D7" w:rsidRDefault="00B31808" w:rsidP="00CA49AA">
            <w:pPr>
              <w:jc w:val="right"/>
              <w:rPr>
                <w:b/>
                <w:bCs/>
                <w:sz w:val="18"/>
                <w:szCs w:val="18"/>
                <w:lang w:val="ro-RO"/>
              </w:rPr>
            </w:pPr>
            <w:r>
              <w:rPr>
                <w:b/>
                <w:bCs/>
                <w:sz w:val="18"/>
                <w:szCs w:val="18"/>
                <w:lang w:val="ro-RO"/>
              </w:rPr>
              <w:t>151,9</w:t>
            </w:r>
          </w:p>
        </w:tc>
        <w:tc>
          <w:tcPr>
            <w:tcW w:w="991" w:type="dxa"/>
            <w:tcBorders>
              <w:top w:val="nil"/>
              <w:left w:val="nil"/>
              <w:bottom w:val="single" w:sz="4" w:space="0" w:color="auto"/>
              <w:right w:val="single" w:sz="4" w:space="0" w:color="auto"/>
            </w:tcBorders>
            <w:shd w:val="clear" w:color="000000" w:fill="F2F2F2"/>
            <w:noWrap/>
            <w:vAlign w:val="center"/>
            <w:hideMark/>
          </w:tcPr>
          <w:p w:rsidR="00B31808" w:rsidRPr="00C654D7" w:rsidRDefault="00B31808" w:rsidP="00CA49AA">
            <w:pPr>
              <w:jc w:val="right"/>
              <w:rPr>
                <w:b/>
                <w:bCs/>
                <w:sz w:val="18"/>
                <w:szCs w:val="18"/>
                <w:lang w:val="ro-RO"/>
              </w:rPr>
            </w:pPr>
            <w:r>
              <w:rPr>
                <w:b/>
                <w:bCs/>
                <w:sz w:val="18"/>
                <w:szCs w:val="18"/>
                <w:lang w:val="ro-RO"/>
              </w:rPr>
              <w:t>153,3</w:t>
            </w:r>
          </w:p>
        </w:tc>
        <w:tc>
          <w:tcPr>
            <w:tcW w:w="1058" w:type="dxa"/>
            <w:tcBorders>
              <w:top w:val="nil"/>
              <w:left w:val="nil"/>
              <w:bottom w:val="single" w:sz="4" w:space="0" w:color="auto"/>
              <w:right w:val="single" w:sz="4" w:space="0" w:color="auto"/>
            </w:tcBorders>
            <w:shd w:val="clear" w:color="000000" w:fill="F2F2F2"/>
            <w:noWrap/>
            <w:vAlign w:val="center"/>
            <w:hideMark/>
          </w:tcPr>
          <w:p w:rsidR="00B31808" w:rsidRPr="00C654D7" w:rsidRDefault="00B31808" w:rsidP="00CA49AA">
            <w:pPr>
              <w:jc w:val="right"/>
              <w:rPr>
                <w:b/>
                <w:bCs/>
                <w:sz w:val="18"/>
                <w:szCs w:val="18"/>
                <w:lang w:val="ro-RO"/>
              </w:rPr>
            </w:pPr>
            <w:r>
              <w:rPr>
                <w:b/>
                <w:bCs/>
                <w:sz w:val="18"/>
                <w:szCs w:val="18"/>
                <w:lang w:val="ro-RO"/>
              </w:rPr>
              <w:t>1,8</w:t>
            </w:r>
          </w:p>
        </w:tc>
        <w:tc>
          <w:tcPr>
            <w:tcW w:w="914" w:type="dxa"/>
            <w:tcBorders>
              <w:top w:val="nil"/>
              <w:left w:val="nil"/>
              <w:bottom w:val="single" w:sz="4" w:space="0" w:color="auto"/>
              <w:right w:val="single" w:sz="4" w:space="0" w:color="auto"/>
            </w:tcBorders>
            <w:shd w:val="clear" w:color="000000" w:fill="F2F2F2"/>
            <w:noWrap/>
            <w:vAlign w:val="center"/>
            <w:hideMark/>
          </w:tcPr>
          <w:p w:rsidR="00B31808" w:rsidRPr="00C654D7" w:rsidRDefault="00B31808" w:rsidP="00CA49AA">
            <w:pPr>
              <w:rPr>
                <w:b/>
                <w:bCs/>
                <w:sz w:val="18"/>
                <w:szCs w:val="18"/>
                <w:lang w:val="ro-RO"/>
              </w:rPr>
            </w:pPr>
            <w:r w:rsidRPr="00767918">
              <w:rPr>
                <w:b/>
                <w:bCs/>
                <w:sz w:val="18"/>
                <w:szCs w:val="18"/>
              </w:rPr>
              <w:t xml:space="preserve">   </w:t>
            </w:r>
            <w:r>
              <w:rPr>
                <w:b/>
                <w:bCs/>
                <w:sz w:val="18"/>
                <w:szCs w:val="18"/>
                <w:lang w:val="ro-RO"/>
              </w:rPr>
              <w:t>101,23</w:t>
            </w:r>
          </w:p>
        </w:tc>
        <w:tc>
          <w:tcPr>
            <w:tcW w:w="980" w:type="dxa"/>
            <w:tcBorders>
              <w:top w:val="nil"/>
              <w:left w:val="nil"/>
              <w:bottom w:val="single" w:sz="4" w:space="0" w:color="auto"/>
              <w:right w:val="single" w:sz="4" w:space="0" w:color="auto"/>
            </w:tcBorders>
            <w:shd w:val="clear" w:color="000000" w:fill="F2F2F2"/>
            <w:noWrap/>
            <w:vAlign w:val="center"/>
            <w:hideMark/>
          </w:tcPr>
          <w:p w:rsidR="00B31808" w:rsidRPr="00C654D7" w:rsidRDefault="00B31808" w:rsidP="00CA49AA">
            <w:pPr>
              <w:jc w:val="right"/>
              <w:rPr>
                <w:b/>
                <w:bCs/>
                <w:sz w:val="18"/>
                <w:szCs w:val="18"/>
                <w:lang w:val="ro-RO"/>
              </w:rPr>
            </w:pPr>
            <w:r>
              <w:rPr>
                <w:b/>
                <w:bCs/>
                <w:sz w:val="18"/>
                <w:szCs w:val="18"/>
                <w:lang w:val="ro-RO"/>
              </w:rPr>
              <w:t>135,0</w:t>
            </w:r>
          </w:p>
        </w:tc>
        <w:tc>
          <w:tcPr>
            <w:tcW w:w="1118" w:type="dxa"/>
            <w:tcBorders>
              <w:top w:val="nil"/>
              <w:left w:val="nil"/>
              <w:bottom w:val="single" w:sz="4" w:space="0" w:color="auto"/>
              <w:right w:val="single" w:sz="4" w:space="0" w:color="auto"/>
            </w:tcBorders>
            <w:shd w:val="clear" w:color="000000" w:fill="F2F2F2"/>
            <w:noWrap/>
            <w:vAlign w:val="center"/>
            <w:hideMark/>
          </w:tcPr>
          <w:p w:rsidR="00B31808" w:rsidRPr="00C654D7" w:rsidRDefault="00B31808" w:rsidP="00CA49AA">
            <w:pPr>
              <w:jc w:val="right"/>
              <w:rPr>
                <w:b/>
                <w:bCs/>
                <w:sz w:val="18"/>
                <w:szCs w:val="18"/>
                <w:lang w:val="ro-RO"/>
              </w:rPr>
            </w:pPr>
            <w:r>
              <w:rPr>
                <w:b/>
                <w:bCs/>
                <w:sz w:val="18"/>
                <w:szCs w:val="18"/>
                <w:lang w:val="ro-RO"/>
              </w:rPr>
              <w:t>18,7</w:t>
            </w:r>
          </w:p>
        </w:tc>
        <w:tc>
          <w:tcPr>
            <w:tcW w:w="914" w:type="dxa"/>
            <w:tcBorders>
              <w:top w:val="nil"/>
              <w:left w:val="nil"/>
              <w:bottom w:val="single" w:sz="4" w:space="0" w:color="auto"/>
              <w:right w:val="single" w:sz="8" w:space="0" w:color="auto"/>
            </w:tcBorders>
            <w:shd w:val="clear" w:color="000000" w:fill="F2F2F2"/>
            <w:noWrap/>
            <w:vAlign w:val="center"/>
            <w:hideMark/>
          </w:tcPr>
          <w:p w:rsidR="00B31808" w:rsidRPr="00C654D7" w:rsidRDefault="00B31808" w:rsidP="00CA49AA">
            <w:pPr>
              <w:rPr>
                <w:b/>
                <w:bCs/>
                <w:sz w:val="18"/>
                <w:szCs w:val="18"/>
                <w:lang w:val="ro-RO"/>
              </w:rPr>
            </w:pPr>
            <w:r w:rsidRPr="00767918">
              <w:rPr>
                <w:b/>
                <w:bCs/>
                <w:sz w:val="18"/>
                <w:szCs w:val="18"/>
              </w:rPr>
              <w:t xml:space="preserve">  </w:t>
            </w:r>
            <w:r>
              <w:rPr>
                <w:b/>
                <w:bCs/>
                <w:sz w:val="18"/>
                <w:szCs w:val="18"/>
                <w:lang w:val="ro-RO"/>
              </w:rPr>
              <w:t>113,89</w:t>
            </w:r>
          </w:p>
        </w:tc>
      </w:tr>
      <w:tr w:rsidR="00B31808" w:rsidRPr="00767918" w:rsidTr="00CA49AA">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200" w:firstLine="360"/>
              <w:rPr>
                <w:sz w:val="18"/>
                <w:szCs w:val="18"/>
                <w:lang w:val="en-US"/>
              </w:rPr>
            </w:pPr>
            <w:proofErr w:type="spellStart"/>
            <w:r>
              <w:rPr>
                <w:sz w:val="18"/>
                <w:szCs w:val="18"/>
                <w:lang w:val="en-US"/>
              </w:rPr>
              <w:t>Taxa</w:t>
            </w:r>
            <w:proofErr w:type="spellEnd"/>
            <w:r>
              <w:rPr>
                <w:sz w:val="18"/>
                <w:szCs w:val="18"/>
                <w:lang w:val="en-US"/>
              </w:rPr>
              <w:t xml:space="preserve"> </w:t>
            </w:r>
            <w:proofErr w:type="spellStart"/>
            <w:r>
              <w:rPr>
                <w:sz w:val="18"/>
                <w:szCs w:val="18"/>
                <w:lang w:val="en-US"/>
              </w:rPr>
              <w:t>pentru</w:t>
            </w:r>
            <w:proofErr w:type="spellEnd"/>
            <w:r>
              <w:rPr>
                <w:sz w:val="18"/>
                <w:szCs w:val="18"/>
                <w:lang w:val="en-US"/>
              </w:rPr>
              <w:t xml:space="preserve"> </w:t>
            </w:r>
            <w:proofErr w:type="spellStart"/>
            <w:r>
              <w:rPr>
                <w:sz w:val="18"/>
                <w:szCs w:val="18"/>
                <w:lang w:val="en-US"/>
              </w:rPr>
              <w:t>amenajarea</w:t>
            </w:r>
            <w:proofErr w:type="spellEnd"/>
            <w:r>
              <w:rPr>
                <w:sz w:val="18"/>
                <w:szCs w:val="18"/>
                <w:lang w:val="en-US"/>
              </w:rPr>
              <w:t xml:space="preserve"> </w:t>
            </w:r>
            <w:proofErr w:type="spellStart"/>
            <w:r>
              <w:rPr>
                <w:sz w:val="18"/>
                <w:szCs w:val="18"/>
                <w:lang w:val="en-US"/>
              </w:rPr>
              <w:t>teritoriului</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C729FE" w:rsidRDefault="00B31808" w:rsidP="00CA49AA">
            <w:pPr>
              <w:rPr>
                <w:sz w:val="18"/>
                <w:szCs w:val="18"/>
                <w:lang w:val="ro-RO"/>
              </w:rPr>
            </w:pPr>
            <w:r w:rsidRPr="00767918">
              <w:rPr>
                <w:sz w:val="18"/>
                <w:szCs w:val="18"/>
              </w:rPr>
              <w:t>1</w:t>
            </w:r>
            <w:r>
              <w:rPr>
                <w:sz w:val="18"/>
                <w:szCs w:val="18"/>
                <w:lang w:val="ro-RO"/>
              </w:rPr>
              <w:t>14412</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C729FE" w:rsidRDefault="00B31808" w:rsidP="00CA49AA">
            <w:pPr>
              <w:jc w:val="center"/>
              <w:rPr>
                <w:sz w:val="18"/>
                <w:szCs w:val="18"/>
                <w:lang w:val="ro-RO"/>
              </w:rPr>
            </w:pPr>
            <w:r>
              <w:rPr>
                <w:sz w:val="18"/>
                <w:szCs w:val="18"/>
                <w:lang w:val="ro-RO"/>
              </w:rPr>
              <w:t>682,0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C729FE" w:rsidRDefault="00B31808" w:rsidP="00CA49AA">
            <w:pPr>
              <w:jc w:val="right"/>
              <w:rPr>
                <w:sz w:val="18"/>
                <w:szCs w:val="18"/>
                <w:lang w:val="ro-RO"/>
              </w:rPr>
            </w:pPr>
            <w:r>
              <w:rPr>
                <w:sz w:val="18"/>
                <w:szCs w:val="18"/>
                <w:lang w:val="ro-RO"/>
              </w:rPr>
              <w:t>875,3</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C729FE" w:rsidRDefault="00B31808" w:rsidP="00CA49AA">
            <w:pPr>
              <w:jc w:val="right"/>
              <w:rPr>
                <w:sz w:val="18"/>
                <w:szCs w:val="18"/>
                <w:lang w:val="ro-RO"/>
              </w:rPr>
            </w:pPr>
            <w:r>
              <w:rPr>
                <w:sz w:val="18"/>
                <w:szCs w:val="18"/>
                <w:lang w:val="ro-RO"/>
              </w:rPr>
              <w:t>883,1</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C729FE" w:rsidRDefault="00B31808" w:rsidP="00CA49AA">
            <w:pPr>
              <w:jc w:val="right"/>
              <w:rPr>
                <w:sz w:val="18"/>
                <w:szCs w:val="18"/>
                <w:lang w:val="ro-RO"/>
              </w:rPr>
            </w:pPr>
            <w:r>
              <w:rPr>
                <w:sz w:val="18"/>
                <w:szCs w:val="18"/>
                <w:lang w:val="ro-RO"/>
              </w:rPr>
              <w:t>7,8</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C729FE" w:rsidRDefault="00B31808" w:rsidP="00CA49AA">
            <w:pPr>
              <w:rPr>
                <w:sz w:val="18"/>
                <w:szCs w:val="18"/>
                <w:lang w:val="ro-RO"/>
              </w:rPr>
            </w:pPr>
            <w:r>
              <w:rPr>
                <w:sz w:val="18"/>
                <w:szCs w:val="18"/>
                <w:lang w:val="ro-RO"/>
              </w:rPr>
              <w:t>100,89</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C729FE" w:rsidRDefault="00B31808" w:rsidP="00CA49AA">
            <w:pPr>
              <w:jc w:val="right"/>
              <w:rPr>
                <w:sz w:val="18"/>
                <w:szCs w:val="18"/>
                <w:lang w:val="ro-RO"/>
              </w:rPr>
            </w:pPr>
            <w:r>
              <w:rPr>
                <w:sz w:val="18"/>
                <w:szCs w:val="18"/>
                <w:lang w:val="ro-RO"/>
              </w:rPr>
              <w:t>792,9</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C729FE" w:rsidRDefault="00B31808" w:rsidP="00CA49AA">
            <w:pPr>
              <w:jc w:val="right"/>
              <w:rPr>
                <w:sz w:val="18"/>
                <w:szCs w:val="18"/>
                <w:lang w:val="ro-RO"/>
              </w:rPr>
            </w:pPr>
            <w:r>
              <w:rPr>
                <w:sz w:val="18"/>
                <w:szCs w:val="18"/>
                <w:lang w:val="ro-RO"/>
              </w:rPr>
              <w:t>90,1</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C729FE" w:rsidRDefault="00B31808" w:rsidP="00CA49AA">
            <w:pPr>
              <w:rPr>
                <w:sz w:val="18"/>
                <w:szCs w:val="18"/>
                <w:lang w:val="ro-RO"/>
              </w:rPr>
            </w:pPr>
            <w:r w:rsidRPr="00767918">
              <w:rPr>
                <w:sz w:val="18"/>
                <w:szCs w:val="18"/>
              </w:rPr>
              <w:t xml:space="preserve">  </w:t>
            </w:r>
            <w:r>
              <w:rPr>
                <w:sz w:val="18"/>
                <w:szCs w:val="18"/>
                <w:lang w:val="ro-RO"/>
              </w:rPr>
              <w:t>111,37</w:t>
            </w:r>
          </w:p>
        </w:tc>
      </w:tr>
      <w:tr w:rsidR="00B31808" w:rsidRPr="00767918" w:rsidTr="00CA49AA">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rPr>
                <w:sz w:val="18"/>
                <w:szCs w:val="18"/>
                <w:lang w:val="en-US"/>
              </w:rPr>
            </w:pPr>
            <w:proofErr w:type="spellStart"/>
            <w:r>
              <w:rPr>
                <w:sz w:val="18"/>
                <w:szCs w:val="18"/>
                <w:lang w:val="en-US"/>
              </w:rPr>
              <w:t>Taxa</w:t>
            </w:r>
            <w:proofErr w:type="spellEnd"/>
            <w:r>
              <w:rPr>
                <w:sz w:val="18"/>
                <w:szCs w:val="18"/>
                <w:lang w:val="en-US"/>
              </w:rPr>
              <w:t xml:space="preserve"> </w:t>
            </w:r>
            <w:proofErr w:type="spellStart"/>
            <w:r>
              <w:rPr>
                <w:sz w:val="18"/>
                <w:szCs w:val="18"/>
                <w:lang w:val="en-US"/>
              </w:rPr>
              <w:t>pentru</w:t>
            </w:r>
            <w:proofErr w:type="spellEnd"/>
            <w:r>
              <w:rPr>
                <w:sz w:val="18"/>
                <w:szCs w:val="18"/>
                <w:lang w:val="en-US"/>
              </w:rPr>
              <w:t xml:space="preserve"> </w:t>
            </w:r>
            <w:proofErr w:type="spellStart"/>
            <w:r>
              <w:rPr>
                <w:sz w:val="18"/>
                <w:szCs w:val="18"/>
                <w:lang w:val="en-US"/>
              </w:rPr>
              <w:t>prestarea</w:t>
            </w:r>
            <w:proofErr w:type="spellEnd"/>
            <w:r>
              <w:rPr>
                <w:sz w:val="18"/>
                <w:szCs w:val="18"/>
                <w:lang w:val="en-US"/>
              </w:rPr>
              <w:t xml:space="preserve"> </w:t>
            </w:r>
            <w:proofErr w:type="spellStart"/>
            <w:r>
              <w:rPr>
                <w:sz w:val="18"/>
                <w:szCs w:val="18"/>
                <w:lang w:val="en-US"/>
              </w:rPr>
              <w:t>serviciilor</w:t>
            </w:r>
            <w:proofErr w:type="spellEnd"/>
            <w:r>
              <w:rPr>
                <w:sz w:val="18"/>
                <w:szCs w:val="18"/>
                <w:lang w:val="en-US"/>
              </w:rPr>
              <w:t xml:space="preserve"> de transport</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F92F34" w:rsidRDefault="00B31808" w:rsidP="00CA49AA">
            <w:pPr>
              <w:rPr>
                <w:sz w:val="18"/>
                <w:szCs w:val="18"/>
                <w:lang w:val="ro-RO"/>
              </w:rPr>
            </w:pPr>
            <w:r>
              <w:rPr>
                <w:sz w:val="18"/>
                <w:szCs w:val="18"/>
              </w:rPr>
              <w:t>1</w:t>
            </w:r>
            <w:r>
              <w:rPr>
                <w:sz w:val="18"/>
                <w:szCs w:val="18"/>
                <w:lang w:val="ro-RO"/>
              </w:rPr>
              <w:t>14413</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F92F34" w:rsidRDefault="00B31808" w:rsidP="00CA49AA">
            <w:pPr>
              <w:jc w:val="right"/>
              <w:rPr>
                <w:sz w:val="18"/>
                <w:szCs w:val="18"/>
                <w:lang w:val="ro-RO"/>
              </w:rPr>
            </w:pPr>
            <w:r>
              <w:rPr>
                <w:sz w:val="18"/>
                <w:szCs w:val="18"/>
                <w:lang w:val="ro-RO"/>
              </w:rPr>
              <w:t>87,0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F92F34" w:rsidRDefault="00B31808" w:rsidP="00CA49AA">
            <w:pPr>
              <w:jc w:val="right"/>
              <w:rPr>
                <w:sz w:val="18"/>
                <w:szCs w:val="18"/>
                <w:lang w:val="ro-RO"/>
              </w:rPr>
            </w:pPr>
            <w:r>
              <w:rPr>
                <w:sz w:val="18"/>
                <w:szCs w:val="18"/>
                <w:lang w:val="ro-RO"/>
              </w:rPr>
              <w:t>87,0</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F92F34" w:rsidRDefault="00B31808" w:rsidP="00CA49AA">
            <w:pPr>
              <w:rPr>
                <w:sz w:val="18"/>
                <w:szCs w:val="18"/>
                <w:lang w:val="ro-RO"/>
              </w:rPr>
            </w:pPr>
            <w:r w:rsidRPr="00767918">
              <w:rPr>
                <w:sz w:val="18"/>
                <w:szCs w:val="18"/>
              </w:rPr>
              <w:t> </w:t>
            </w:r>
            <w:r>
              <w:rPr>
                <w:sz w:val="18"/>
                <w:szCs w:val="18"/>
                <w:lang w:val="ro-RO"/>
              </w:rPr>
              <w:t>74,5</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F92F34" w:rsidRDefault="00B31808" w:rsidP="00CA49AA">
            <w:pPr>
              <w:jc w:val="right"/>
              <w:rPr>
                <w:sz w:val="18"/>
                <w:szCs w:val="18"/>
                <w:lang w:val="ro-RO"/>
              </w:rPr>
            </w:pPr>
            <w:r w:rsidRPr="00767918">
              <w:rPr>
                <w:sz w:val="18"/>
                <w:szCs w:val="18"/>
              </w:rPr>
              <w:t>-</w:t>
            </w:r>
            <w:r>
              <w:rPr>
                <w:sz w:val="18"/>
                <w:szCs w:val="18"/>
                <w:lang w:val="ro-RO"/>
              </w:rPr>
              <w:t>12,4</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F92F34" w:rsidRDefault="00B31808" w:rsidP="00CA49AA">
            <w:pPr>
              <w:jc w:val="right"/>
              <w:rPr>
                <w:sz w:val="18"/>
                <w:szCs w:val="18"/>
                <w:lang w:val="ro-RO"/>
              </w:rPr>
            </w:pPr>
            <w:r>
              <w:rPr>
                <w:sz w:val="18"/>
                <w:szCs w:val="18"/>
                <w:lang w:val="ro-RO"/>
              </w:rPr>
              <w:t>85,69</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F92F34" w:rsidRDefault="00B31808" w:rsidP="00CA49AA">
            <w:pPr>
              <w:jc w:val="right"/>
              <w:rPr>
                <w:sz w:val="18"/>
                <w:szCs w:val="18"/>
                <w:lang w:val="ro-RO"/>
              </w:rPr>
            </w:pPr>
            <w:r>
              <w:rPr>
                <w:sz w:val="18"/>
                <w:szCs w:val="18"/>
                <w:lang w:val="ro-RO"/>
              </w:rPr>
              <w:t>82,8</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F92F34" w:rsidRDefault="00B31808" w:rsidP="00CA49AA">
            <w:pPr>
              <w:jc w:val="right"/>
              <w:rPr>
                <w:sz w:val="18"/>
                <w:szCs w:val="18"/>
                <w:lang w:val="ro-RO"/>
              </w:rPr>
            </w:pPr>
            <w:r w:rsidRPr="00767918">
              <w:rPr>
                <w:sz w:val="18"/>
                <w:szCs w:val="18"/>
              </w:rPr>
              <w:t>-</w:t>
            </w:r>
            <w:r>
              <w:rPr>
                <w:sz w:val="18"/>
                <w:szCs w:val="18"/>
                <w:lang w:val="ro-RO"/>
              </w:rPr>
              <w:t>8,2</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F92F34" w:rsidRDefault="00B31808" w:rsidP="00CA49AA">
            <w:pPr>
              <w:jc w:val="right"/>
              <w:rPr>
                <w:sz w:val="18"/>
                <w:szCs w:val="18"/>
                <w:lang w:val="ro-RO"/>
              </w:rPr>
            </w:pPr>
            <w:r>
              <w:rPr>
                <w:sz w:val="18"/>
                <w:szCs w:val="18"/>
                <w:lang w:val="ro-RO"/>
              </w:rPr>
              <w:t>90,03</w:t>
            </w:r>
          </w:p>
        </w:tc>
      </w:tr>
      <w:tr w:rsidR="00B31808" w:rsidRPr="00767918" w:rsidTr="00CA49AA">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200" w:firstLine="360"/>
              <w:rPr>
                <w:sz w:val="18"/>
                <w:szCs w:val="18"/>
                <w:lang w:val="en-US"/>
              </w:rPr>
            </w:pPr>
            <w:proofErr w:type="spellStart"/>
            <w:r>
              <w:rPr>
                <w:sz w:val="18"/>
                <w:szCs w:val="18"/>
                <w:lang w:val="en-US"/>
              </w:rPr>
              <w:t>Taxa</w:t>
            </w:r>
            <w:proofErr w:type="spellEnd"/>
            <w:r>
              <w:rPr>
                <w:sz w:val="18"/>
                <w:szCs w:val="18"/>
                <w:lang w:val="en-US"/>
              </w:rPr>
              <w:t xml:space="preserve"> </w:t>
            </w:r>
            <w:proofErr w:type="spellStart"/>
            <w:r>
              <w:rPr>
                <w:sz w:val="18"/>
                <w:szCs w:val="18"/>
                <w:lang w:val="en-US"/>
              </w:rPr>
              <w:t>pentru</w:t>
            </w:r>
            <w:proofErr w:type="spellEnd"/>
            <w:r>
              <w:rPr>
                <w:sz w:val="18"/>
                <w:szCs w:val="18"/>
                <w:lang w:val="en-US"/>
              </w:rPr>
              <w:t xml:space="preserve"> </w:t>
            </w:r>
            <w:proofErr w:type="spellStart"/>
            <w:r>
              <w:rPr>
                <w:sz w:val="18"/>
                <w:szCs w:val="18"/>
                <w:lang w:val="en-US"/>
              </w:rPr>
              <w:t>dispozitivele</w:t>
            </w:r>
            <w:proofErr w:type="spellEnd"/>
            <w:r>
              <w:rPr>
                <w:sz w:val="18"/>
                <w:szCs w:val="18"/>
                <w:lang w:val="en-US"/>
              </w:rPr>
              <w:t xml:space="preserve"> </w:t>
            </w:r>
            <w:proofErr w:type="spellStart"/>
            <w:r>
              <w:rPr>
                <w:sz w:val="18"/>
                <w:szCs w:val="18"/>
                <w:lang w:val="en-US"/>
              </w:rPr>
              <w:t>publicitare</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32284C" w:rsidRDefault="00B31808" w:rsidP="00CA49AA">
            <w:pPr>
              <w:rPr>
                <w:sz w:val="18"/>
                <w:szCs w:val="18"/>
                <w:lang w:val="ro-RO"/>
              </w:rPr>
            </w:pPr>
            <w:r w:rsidRPr="00767918">
              <w:rPr>
                <w:sz w:val="18"/>
                <w:szCs w:val="18"/>
              </w:rPr>
              <w:t>1</w:t>
            </w:r>
            <w:r>
              <w:rPr>
                <w:sz w:val="18"/>
                <w:szCs w:val="18"/>
                <w:lang w:val="ro-RO"/>
              </w:rPr>
              <w:t>14415</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32284C" w:rsidRDefault="00B31808" w:rsidP="00CA49AA">
            <w:pPr>
              <w:jc w:val="right"/>
              <w:rPr>
                <w:sz w:val="18"/>
                <w:szCs w:val="18"/>
                <w:lang w:val="ro-RO"/>
              </w:rPr>
            </w:pPr>
            <w:r>
              <w:rPr>
                <w:sz w:val="18"/>
                <w:szCs w:val="18"/>
                <w:lang w:val="ro-RO"/>
              </w:rPr>
              <w:t>300,0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right"/>
              <w:rPr>
                <w:sz w:val="18"/>
                <w:szCs w:val="18"/>
              </w:rPr>
            </w:pPr>
            <w:r>
              <w:rPr>
                <w:sz w:val="18"/>
                <w:szCs w:val="18"/>
                <w:lang w:val="ro-RO"/>
              </w:rPr>
              <w:t>300</w:t>
            </w:r>
            <w:r w:rsidRPr="00767918">
              <w:rPr>
                <w:sz w:val="18"/>
                <w:szCs w:val="18"/>
              </w:rPr>
              <w:t>,00</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32284C" w:rsidRDefault="00B31808" w:rsidP="00CA49AA">
            <w:pPr>
              <w:jc w:val="right"/>
              <w:rPr>
                <w:sz w:val="18"/>
                <w:szCs w:val="18"/>
                <w:lang w:val="ro-RO"/>
              </w:rPr>
            </w:pPr>
            <w:r>
              <w:rPr>
                <w:sz w:val="18"/>
                <w:szCs w:val="18"/>
                <w:lang w:val="ro-RO"/>
              </w:rPr>
              <w:t>269</w:t>
            </w:r>
            <w:r>
              <w:rPr>
                <w:sz w:val="18"/>
                <w:szCs w:val="18"/>
              </w:rPr>
              <w:t>,</w:t>
            </w:r>
            <w:r>
              <w:rPr>
                <w:sz w:val="18"/>
                <w:szCs w:val="18"/>
                <w:lang w:val="ro-RO"/>
              </w:rPr>
              <w:t>3</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32284C" w:rsidRDefault="00B31808" w:rsidP="00CA49AA">
            <w:pPr>
              <w:jc w:val="right"/>
              <w:rPr>
                <w:sz w:val="18"/>
                <w:szCs w:val="18"/>
                <w:lang w:val="ro-RO"/>
              </w:rPr>
            </w:pPr>
            <w:r>
              <w:rPr>
                <w:sz w:val="18"/>
                <w:szCs w:val="18"/>
              </w:rPr>
              <w:t>-</w:t>
            </w:r>
            <w:r>
              <w:rPr>
                <w:sz w:val="18"/>
                <w:szCs w:val="18"/>
                <w:lang w:val="ro-RO"/>
              </w:rPr>
              <w:t>30,6</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32284C" w:rsidRDefault="00B31808" w:rsidP="00CA49AA">
            <w:pPr>
              <w:rPr>
                <w:sz w:val="18"/>
                <w:szCs w:val="18"/>
                <w:lang w:val="ro-RO"/>
              </w:rPr>
            </w:pPr>
            <w:r w:rsidRPr="00767918">
              <w:rPr>
                <w:sz w:val="18"/>
                <w:szCs w:val="18"/>
              </w:rPr>
              <w:t xml:space="preserve">   </w:t>
            </w:r>
            <w:r>
              <w:rPr>
                <w:sz w:val="18"/>
                <w:szCs w:val="18"/>
                <w:lang w:val="ro-RO"/>
              </w:rPr>
              <w:t>89,79</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32284C" w:rsidRDefault="00B31808" w:rsidP="00CA49AA">
            <w:pPr>
              <w:jc w:val="right"/>
              <w:rPr>
                <w:sz w:val="18"/>
                <w:szCs w:val="18"/>
                <w:lang w:val="ro-RO"/>
              </w:rPr>
            </w:pPr>
            <w:r>
              <w:rPr>
                <w:sz w:val="18"/>
                <w:szCs w:val="18"/>
                <w:lang w:val="ro-RO"/>
              </w:rPr>
              <w:t>278,4</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32284C" w:rsidRDefault="00B31808" w:rsidP="00CA49AA">
            <w:pPr>
              <w:jc w:val="right"/>
              <w:rPr>
                <w:sz w:val="18"/>
                <w:szCs w:val="18"/>
                <w:lang w:val="ro-RO"/>
              </w:rPr>
            </w:pPr>
            <w:r>
              <w:rPr>
                <w:sz w:val="18"/>
                <w:szCs w:val="18"/>
                <w:lang w:val="ro-RO"/>
              </w:rPr>
              <w:t>-9,0</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32284C" w:rsidRDefault="00B31808" w:rsidP="00CA49AA">
            <w:pPr>
              <w:jc w:val="right"/>
              <w:rPr>
                <w:sz w:val="18"/>
                <w:szCs w:val="18"/>
                <w:lang w:val="ro-RO"/>
              </w:rPr>
            </w:pPr>
            <w:r>
              <w:rPr>
                <w:sz w:val="18"/>
                <w:szCs w:val="18"/>
                <w:lang w:val="ro-RO"/>
              </w:rPr>
              <w:t>96,75</w:t>
            </w:r>
          </w:p>
        </w:tc>
      </w:tr>
      <w:tr w:rsidR="00B31808" w:rsidRPr="00767918" w:rsidTr="00CA49AA">
        <w:trPr>
          <w:trHeight w:val="450"/>
          <w:jc w:val="center"/>
        </w:trPr>
        <w:tc>
          <w:tcPr>
            <w:tcW w:w="1461" w:type="dxa"/>
            <w:tcBorders>
              <w:top w:val="nil"/>
              <w:left w:val="single" w:sz="8" w:space="0" w:color="auto"/>
              <w:bottom w:val="single" w:sz="4" w:space="0" w:color="auto"/>
              <w:right w:val="single" w:sz="4" w:space="0" w:color="auto"/>
            </w:tcBorders>
            <w:shd w:val="clear" w:color="000000" w:fill="F2F2F2"/>
            <w:vAlign w:val="bottom"/>
            <w:hideMark/>
          </w:tcPr>
          <w:p w:rsidR="00B31808" w:rsidRPr="00434B80" w:rsidRDefault="00B31808" w:rsidP="00CA49AA">
            <w:pPr>
              <w:rPr>
                <w:bCs/>
                <w:sz w:val="18"/>
                <w:szCs w:val="18"/>
                <w:lang w:val="en-US"/>
              </w:rPr>
            </w:pPr>
            <w:proofErr w:type="spellStart"/>
            <w:r w:rsidRPr="00434B80">
              <w:rPr>
                <w:bCs/>
                <w:sz w:val="18"/>
                <w:szCs w:val="18"/>
                <w:lang w:val="en-US"/>
              </w:rPr>
              <w:t>Taxa</w:t>
            </w:r>
            <w:proofErr w:type="spellEnd"/>
            <w:r w:rsidRPr="00434B80">
              <w:rPr>
                <w:bCs/>
                <w:sz w:val="18"/>
                <w:szCs w:val="18"/>
                <w:lang w:val="en-US"/>
              </w:rPr>
              <w:t xml:space="preserve"> </w:t>
            </w:r>
            <w:proofErr w:type="spellStart"/>
            <w:r w:rsidRPr="00434B80">
              <w:rPr>
                <w:bCs/>
                <w:sz w:val="18"/>
                <w:szCs w:val="18"/>
                <w:lang w:val="en-US"/>
              </w:rPr>
              <w:t>pentru</w:t>
            </w:r>
            <w:proofErr w:type="spellEnd"/>
            <w:r w:rsidRPr="00434B80">
              <w:rPr>
                <w:bCs/>
                <w:sz w:val="18"/>
                <w:szCs w:val="18"/>
                <w:lang w:val="en-US"/>
              </w:rPr>
              <w:t xml:space="preserve"> </w:t>
            </w:r>
            <w:proofErr w:type="spellStart"/>
            <w:r w:rsidRPr="00434B80">
              <w:rPr>
                <w:bCs/>
                <w:sz w:val="18"/>
                <w:szCs w:val="18"/>
                <w:lang w:val="en-US"/>
              </w:rPr>
              <w:t>parcare</w:t>
            </w:r>
            <w:proofErr w:type="spellEnd"/>
          </w:p>
        </w:tc>
        <w:tc>
          <w:tcPr>
            <w:tcW w:w="914" w:type="dxa"/>
            <w:tcBorders>
              <w:top w:val="nil"/>
              <w:left w:val="nil"/>
              <w:bottom w:val="single" w:sz="4" w:space="0" w:color="auto"/>
              <w:right w:val="single" w:sz="4" w:space="0" w:color="auto"/>
            </w:tcBorders>
            <w:shd w:val="clear" w:color="000000" w:fill="F2F2F2"/>
            <w:noWrap/>
            <w:vAlign w:val="center"/>
            <w:hideMark/>
          </w:tcPr>
          <w:p w:rsidR="00B31808" w:rsidRPr="00434B80" w:rsidRDefault="00B31808" w:rsidP="00CA49AA">
            <w:pPr>
              <w:rPr>
                <w:bCs/>
                <w:sz w:val="18"/>
                <w:szCs w:val="18"/>
                <w:lang w:val="ro-RO"/>
              </w:rPr>
            </w:pPr>
            <w:r w:rsidRPr="00434B80">
              <w:rPr>
                <w:bCs/>
                <w:sz w:val="18"/>
                <w:szCs w:val="18"/>
              </w:rPr>
              <w:t>1</w:t>
            </w:r>
            <w:r w:rsidRPr="00434B80">
              <w:rPr>
                <w:bCs/>
                <w:sz w:val="18"/>
                <w:szCs w:val="18"/>
                <w:lang w:val="ro-RO"/>
              </w:rPr>
              <w:t>14416</w:t>
            </w:r>
          </w:p>
        </w:tc>
        <w:tc>
          <w:tcPr>
            <w:tcW w:w="1084" w:type="dxa"/>
            <w:tcBorders>
              <w:top w:val="nil"/>
              <w:left w:val="nil"/>
              <w:bottom w:val="single" w:sz="4" w:space="0" w:color="auto"/>
              <w:right w:val="single" w:sz="4" w:space="0" w:color="auto"/>
            </w:tcBorders>
            <w:shd w:val="clear" w:color="000000" w:fill="F2F2F2"/>
            <w:noWrap/>
            <w:vAlign w:val="center"/>
            <w:hideMark/>
          </w:tcPr>
          <w:p w:rsidR="00B31808" w:rsidRPr="0032284C" w:rsidRDefault="00B31808" w:rsidP="00CA49AA">
            <w:pPr>
              <w:jc w:val="right"/>
              <w:rPr>
                <w:b/>
                <w:bCs/>
                <w:sz w:val="18"/>
                <w:szCs w:val="18"/>
                <w:lang w:val="ro-RO"/>
              </w:rPr>
            </w:pPr>
            <w:r>
              <w:rPr>
                <w:b/>
                <w:bCs/>
                <w:sz w:val="18"/>
                <w:szCs w:val="18"/>
                <w:lang w:val="ro-RO"/>
              </w:rPr>
              <w:t>15,0</w:t>
            </w:r>
          </w:p>
        </w:tc>
        <w:tc>
          <w:tcPr>
            <w:tcW w:w="1149" w:type="dxa"/>
            <w:tcBorders>
              <w:top w:val="nil"/>
              <w:left w:val="nil"/>
              <w:bottom w:val="single" w:sz="4" w:space="0" w:color="auto"/>
              <w:right w:val="single" w:sz="4" w:space="0" w:color="auto"/>
            </w:tcBorders>
            <w:shd w:val="clear" w:color="000000" w:fill="F2F2F2"/>
            <w:noWrap/>
            <w:vAlign w:val="center"/>
            <w:hideMark/>
          </w:tcPr>
          <w:p w:rsidR="00B31808" w:rsidRPr="0032284C" w:rsidRDefault="00B31808" w:rsidP="00CA49AA">
            <w:pPr>
              <w:jc w:val="right"/>
              <w:rPr>
                <w:b/>
                <w:bCs/>
                <w:sz w:val="18"/>
                <w:szCs w:val="18"/>
                <w:lang w:val="ro-RO"/>
              </w:rPr>
            </w:pPr>
            <w:r>
              <w:rPr>
                <w:b/>
                <w:bCs/>
                <w:sz w:val="18"/>
                <w:szCs w:val="18"/>
                <w:lang w:val="ro-RO"/>
              </w:rPr>
              <w:t>15,0</w:t>
            </w:r>
          </w:p>
        </w:tc>
        <w:tc>
          <w:tcPr>
            <w:tcW w:w="991" w:type="dxa"/>
            <w:tcBorders>
              <w:top w:val="nil"/>
              <w:left w:val="nil"/>
              <w:bottom w:val="single" w:sz="4" w:space="0" w:color="auto"/>
              <w:right w:val="single" w:sz="4" w:space="0" w:color="auto"/>
            </w:tcBorders>
            <w:shd w:val="clear" w:color="000000" w:fill="F2F2F2"/>
            <w:noWrap/>
            <w:vAlign w:val="center"/>
            <w:hideMark/>
          </w:tcPr>
          <w:p w:rsidR="00B31808" w:rsidRPr="0032284C" w:rsidRDefault="00B31808" w:rsidP="00CA49AA">
            <w:pPr>
              <w:jc w:val="right"/>
              <w:rPr>
                <w:b/>
                <w:bCs/>
                <w:sz w:val="18"/>
                <w:szCs w:val="18"/>
                <w:lang w:val="ro-RO"/>
              </w:rPr>
            </w:pPr>
            <w:r>
              <w:rPr>
                <w:b/>
                <w:bCs/>
                <w:sz w:val="18"/>
                <w:szCs w:val="18"/>
                <w:lang w:val="ro-RO"/>
              </w:rPr>
              <w:t>14,8</w:t>
            </w:r>
          </w:p>
        </w:tc>
        <w:tc>
          <w:tcPr>
            <w:tcW w:w="1058" w:type="dxa"/>
            <w:tcBorders>
              <w:top w:val="nil"/>
              <w:left w:val="nil"/>
              <w:bottom w:val="single" w:sz="4" w:space="0" w:color="auto"/>
              <w:right w:val="single" w:sz="4" w:space="0" w:color="auto"/>
            </w:tcBorders>
            <w:shd w:val="clear" w:color="000000" w:fill="F2F2F2"/>
            <w:noWrap/>
            <w:vAlign w:val="center"/>
            <w:hideMark/>
          </w:tcPr>
          <w:p w:rsidR="00B31808" w:rsidRPr="0032284C" w:rsidRDefault="00B31808" w:rsidP="00CA49AA">
            <w:pPr>
              <w:jc w:val="right"/>
              <w:rPr>
                <w:b/>
                <w:bCs/>
                <w:sz w:val="18"/>
                <w:szCs w:val="18"/>
                <w:lang w:val="ro-RO"/>
              </w:rPr>
            </w:pPr>
            <w:r>
              <w:rPr>
                <w:b/>
                <w:bCs/>
                <w:sz w:val="18"/>
                <w:szCs w:val="18"/>
                <w:lang w:val="ro-RO"/>
              </w:rPr>
              <w:t>-0,2</w:t>
            </w:r>
          </w:p>
        </w:tc>
        <w:tc>
          <w:tcPr>
            <w:tcW w:w="914" w:type="dxa"/>
            <w:tcBorders>
              <w:top w:val="nil"/>
              <w:left w:val="nil"/>
              <w:bottom w:val="single" w:sz="4" w:space="0" w:color="auto"/>
              <w:right w:val="single" w:sz="4" w:space="0" w:color="auto"/>
            </w:tcBorders>
            <w:shd w:val="clear" w:color="000000" w:fill="F2F2F2"/>
            <w:noWrap/>
            <w:vAlign w:val="center"/>
            <w:hideMark/>
          </w:tcPr>
          <w:p w:rsidR="00B31808" w:rsidRPr="0032284C" w:rsidRDefault="00B31808" w:rsidP="00CA49AA">
            <w:pPr>
              <w:rPr>
                <w:b/>
                <w:bCs/>
                <w:sz w:val="18"/>
                <w:szCs w:val="18"/>
                <w:lang w:val="ro-RO"/>
              </w:rPr>
            </w:pPr>
            <w:r w:rsidRPr="00767918">
              <w:rPr>
                <w:b/>
                <w:bCs/>
                <w:sz w:val="18"/>
                <w:szCs w:val="18"/>
              </w:rPr>
              <w:t xml:space="preserve">  </w:t>
            </w:r>
            <w:r>
              <w:rPr>
                <w:b/>
                <w:bCs/>
                <w:sz w:val="18"/>
                <w:szCs w:val="18"/>
                <w:lang w:val="ro-RO"/>
              </w:rPr>
              <w:t>98,75</w:t>
            </w:r>
          </w:p>
        </w:tc>
        <w:tc>
          <w:tcPr>
            <w:tcW w:w="980" w:type="dxa"/>
            <w:tcBorders>
              <w:top w:val="nil"/>
              <w:left w:val="nil"/>
              <w:bottom w:val="single" w:sz="4" w:space="0" w:color="auto"/>
              <w:right w:val="single" w:sz="4" w:space="0" w:color="auto"/>
            </w:tcBorders>
            <w:shd w:val="clear" w:color="000000" w:fill="F2F2F2"/>
            <w:noWrap/>
            <w:vAlign w:val="center"/>
            <w:hideMark/>
          </w:tcPr>
          <w:p w:rsidR="00B31808" w:rsidRPr="0032284C" w:rsidRDefault="00B31808" w:rsidP="00CA49AA">
            <w:pPr>
              <w:jc w:val="right"/>
              <w:rPr>
                <w:b/>
                <w:bCs/>
                <w:sz w:val="18"/>
                <w:szCs w:val="18"/>
                <w:lang w:val="ro-RO"/>
              </w:rPr>
            </w:pPr>
            <w:r>
              <w:rPr>
                <w:b/>
                <w:bCs/>
                <w:sz w:val="18"/>
                <w:szCs w:val="18"/>
                <w:lang w:val="ro-RO"/>
              </w:rPr>
              <w:t>14,1</w:t>
            </w:r>
          </w:p>
        </w:tc>
        <w:tc>
          <w:tcPr>
            <w:tcW w:w="1118" w:type="dxa"/>
            <w:tcBorders>
              <w:top w:val="nil"/>
              <w:left w:val="nil"/>
              <w:bottom w:val="single" w:sz="4" w:space="0" w:color="auto"/>
              <w:right w:val="single" w:sz="4" w:space="0" w:color="auto"/>
            </w:tcBorders>
            <w:shd w:val="clear" w:color="000000" w:fill="F2F2F2"/>
            <w:noWrap/>
            <w:vAlign w:val="center"/>
            <w:hideMark/>
          </w:tcPr>
          <w:p w:rsidR="00B31808" w:rsidRPr="0032284C" w:rsidRDefault="00B31808" w:rsidP="00CA49AA">
            <w:pPr>
              <w:jc w:val="right"/>
              <w:rPr>
                <w:b/>
                <w:bCs/>
                <w:sz w:val="18"/>
                <w:szCs w:val="18"/>
                <w:lang w:val="ro-RO"/>
              </w:rPr>
            </w:pPr>
            <w:r>
              <w:rPr>
                <w:b/>
                <w:bCs/>
                <w:sz w:val="18"/>
                <w:szCs w:val="18"/>
                <w:lang w:val="ro-RO"/>
              </w:rPr>
              <w:t>0,7</w:t>
            </w:r>
          </w:p>
        </w:tc>
        <w:tc>
          <w:tcPr>
            <w:tcW w:w="914" w:type="dxa"/>
            <w:tcBorders>
              <w:top w:val="nil"/>
              <w:left w:val="nil"/>
              <w:bottom w:val="single" w:sz="4" w:space="0" w:color="auto"/>
              <w:right w:val="single" w:sz="8" w:space="0" w:color="auto"/>
            </w:tcBorders>
            <w:shd w:val="clear" w:color="000000" w:fill="F2F2F2"/>
            <w:noWrap/>
            <w:vAlign w:val="center"/>
            <w:hideMark/>
          </w:tcPr>
          <w:p w:rsidR="00B31808" w:rsidRPr="0032284C" w:rsidRDefault="00B31808" w:rsidP="00CA49AA">
            <w:pPr>
              <w:rPr>
                <w:b/>
                <w:bCs/>
                <w:sz w:val="18"/>
                <w:szCs w:val="18"/>
                <w:lang w:val="ro-RO"/>
              </w:rPr>
            </w:pPr>
            <w:r>
              <w:rPr>
                <w:b/>
                <w:bCs/>
                <w:sz w:val="18"/>
                <w:szCs w:val="18"/>
                <w:lang w:val="ro-RO"/>
              </w:rPr>
              <w:t>105,16</w:t>
            </w:r>
          </w:p>
        </w:tc>
      </w:tr>
      <w:tr w:rsidR="00B31808" w:rsidRPr="00767918" w:rsidTr="00CA49AA">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rPr>
                <w:sz w:val="18"/>
                <w:szCs w:val="18"/>
                <w:lang w:val="en-US"/>
              </w:rPr>
            </w:pPr>
            <w:proofErr w:type="spellStart"/>
            <w:r>
              <w:rPr>
                <w:sz w:val="18"/>
                <w:szCs w:val="18"/>
                <w:lang w:val="en-US"/>
              </w:rPr>
              <w:lastRenderedPageBreak/>
              <w:t>Taxa</w:t>
            </w:r>
            <w:proofErr w:type="spellEnd"/>
            <w:r>
              <w:rPr>
                <w:sz w:val="18"/>
                <w:szCs w:val="18"/>
                <w:lang w:val="en-US"/>
              </w:rPr>
              <w:t xml:space="preserve"> </w:t>
            </w:r>
            <w:proofErr w:type="spellStart"/>
            <w:r>
              <w:rPr>
                <w:sz w:val="18"/>
                <w:szCs w:val="18"/>
                <w:lang w:val="en-US"/>
              </w:rPr>
              <w:t>pentru</w:t>
            </w:r>
            <w:proofErr w:type="spellEnd"/>
            <w:r>
              <w:rPr>
                <w:sz w:val="18"/>
                <w:szCs w:val="18"/>
                <w:lang w:val="en-US"/>
              </w:rPr>
              <w:t xml:space="preserve"> </w:t>
            </w:r>
            <w:proofErr w:type="spellStart"/>
            <w:r>
              <w:rPr>
                <w:sz w:val="18"/>
                <w:szCs w:val="18"/>
                <w:lang w:val="en-US"/>
              </w:rPr>
              <w:t>unitatile</w:t>
            </w:r>
            <w:proofErr w:type="spellEnd"/>
            <w:r>
              <w:rPr>
                <w:sz w:val="18"/>
                <w:szCs w:val="18"/>
                <w:lang w:val="en-US"/>
              </w:rPr>
              <w:t xml:space="preserve"> </w:t>
            </w:r>
            <w:proofErr w:type="spellStart"/>
            <w:r>
              <w:rPr>
                <w:sz w:val="18"/>
                <w:szCs w:val="18"/>
                <w:lang w:val="en-US"/>
              </w:rPr>
              <w:t>comerciale</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046C57" w:rsidRDefault="00B31808" w:rsidP="00CA49AA">
            <w:pPr>
              <w:rPr>
                <w:sz w:val="18"/>
                <w:szCs w:val="18"/>
                <w:lang w:val="ro-RO"/>
              </w:rPr>
            </w:pPr>
            <w:r w:rsidRPr="00767918">
              <w:rPr>
                <w:sz w:val="18"/>
                <w:szCs w:val="18"/>
              </w:rPr>
              <w:t>1</w:t>
            </w:r>
            <w:r>
              <w:rPr>
                <w:sz w:val="18"/>
                <w:szCs w:val="18"/>
                <w:lang w:val="ro-RO"/>
              </w:rPr>
              <w:t>14418</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sz w:val="18"/>
                <w:szCs w:val="18"/>
                <w:lang w:val="ro-RO"/>
              </w:rPr>
            </w:pPr>
            <w:r>
              <w:rPr>
                <w:sz w:val="18"/>
                <w:szCs w:val="18"/>
                <w:lang w:val="ro-RO"/>
              </w:rPr>
              <w:t>2300,0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sz w:val="18"/>
                <w:szCs w:val="18"/>
                <w:lang w:val="ro-RO"/>
              </w:rPr>
            </w:pPr>
            <w:r>
              <w:rPr>
                <w:sz w:val="18"/>
                <w:szCs w:val="18"/>
                <w:lang w:val="ro-RO"/>
              </w:rPr>
              <w:t>2300,0</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sz w:val="18"/>
                <w:szCs w:val="18"/>
                <w:lang w:val="ro-RO"/>
              </w:rPr>
            </w:pPr>
            <w:r>
              <w:rPr>
                <w:sz w:val="18"/>
                <w:szCs w:val="18"/>
                <w:lang w:val="ro-RO"/>
              </w:rPr>
              <w:t>2326,8</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sz w:val="18"/>
                <w:szCs w:val="18"/>
                <w:lang w:val="ro-RO"/>
              </w:rPr>
            </w:pPr>
            <w:r>
              <w:rPr>
                <w:sz w:val="18"/>
                <w:szCs w:val="18"/>
                <w:lang w:val="ro-RO"/>
              </w:rPr>
              <w:t>26,8</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rPr>
                <w:sz w:val="18"/>
                <w:szCs w:val="18"/>
                <w:lang w:val="ro-RO"/>
              </w:rPr>
            </w:pPr>
            <w:r w:rsidRPr="00767918">
              <w:rPr>
                <w:sz w:val="18"/>
                <w:szCs w:val="18"/>
              </w:rPr>
              <w:t xml:space="preserve">  </w:t>
            </w:r>
            <w:r>
              <w:rPr>
                <w:sz w:val="18"/>
                <w:szCs w:val="18"/>
                <w:lang w:val="ro-RO"/>
              </w:rPr>
              <w:t>101,17</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sz w:val="18"/>
                <w:szCs w:val="18"/>
                <w:lang w:val="ro-RO"/>
              </w:rPr>
            </w:pPr>
            <w:r>
              <w:rPr>
                <w:sz w:val="18"/>
                <w:szCs w:val="18"/>
                <w:lang w:val="ro-RO"/>
              </w:rPr>
              <w:t>2496,7</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sz w:val="18"/>
                <w:szCs w:val="18"/>
                <w:lang w:val="ro-RO"/>
              </w:rPr>
            </w:pPr>
            <w:r>
              <w:rPr>
                <w:sz w:val="18"/>
                <w:szCs w:val="18"/>
                <w:lang w:val="ro-RO"/>
              </w:rPr>
              <w:t>-169,9</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61797C" w:rsidRDefault="00B31808" w:rsidP="00CA49AA">
            <w:pPr>
              <w:rPr>
                <w:sz w:val="18"/>
                <w:szCs w:val="18"/>
                <w:lang w:val="ro-RO"/>
              </w:rPr>
            </w:pPr>
            <w:r>
              <w:rPr>
                <w:sz w:val="18"/>
                <w:szCs w:val="18"/>
                <w:lang w:val="ro-RO"/>
              </w:rPr>
              <w:t>93,16</w:t>
            </w:r>
          </w:p>
        </w:tc>
      </w:tr>
      <w:tr w:rsidR="00B31808" w:rsidRPr="00767918" w:rsidTr="00CA49AA">
        <w:trPr>
          <w:trHeight w:val="39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rPr>
                <w:b/>
                <w:bCs/>
                <w:sz w:val="18"/>
                <w:szCs w:val="18"/>
                <w:lang w:val="en-US"/>
              </w:rPr>
            </w:pPr>
            <w:proofErr w:type="spellStart"/>
            <w:r w:rsidRPr="00767918">
              <w:rPr>
                <w:b/>
                <w:bCs/>
                <w:sz w:val="18"/>
                <w:szCs w:val="18"/>
                <w:lang w:val="en-US"/>
              </w:rPr>
              <w:t>T</w:t>
            </w:r>
            <w:r>
              <w:rPr>
                <w:b/>
                <w:bCs/>
                <w:sz w:val="18"/>
                <w:szCs w:val="18"/>
                <w:lang w:val="en-US"/>
              </w:rPr>
              <w:t>axa</w:t>
            </w:r>
            <w:proofErr w:type="spellEnd"/>
            <w:r>
              <w:rPr>
                <w:b/>
                <w:bCs/>
                <w:sz w:val="18"/>
                <w:szCs w:val="18"/>
                <w:lang w:val="en-US"/>
              </w:rPr>
              <w:t xml:space="preserve"> </w:t>
            </w:r>
            <w:proofErr w:type="spellStart"/>
            <w:r>
              <w:rPr>
                <w:b/>
                <w:bCs/>
                <w:sz w:val="18"/>
                <w:szCs w:val="18"/>
                <w:lang w:val="en-US"/>
              </w:rPr>
              <w:t>pentru</w:t>
            </w:r>
            <w:proofErr w:type="spellEnd"/>
            <w:r>
              <w:rPr>
                <w:b/>
                <w:bCs/>
                <w:sz w:val="18"/>
                <w:szCs w:val="18"/>
                <w:lang w:val="en-US"/>
              </w:rPr>
              <w:t xml:space="preserve"> </w:t>
            </w:r>
            <w:proofErr w:type="spellStart"/>
            <w:r>
              <w:rPr>
                <w:b/>
                <w:bCs/>
                <w:sz w:val="18"/>
                <w:szCs w:val="18"/>
                <w:lang w:val="en-US"/>
              </w:rPr>
              <w:t>cazare</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rPr>
                <w:b/>
                <w:bCs/>
                <w:sz w:val="18"/>
                <w:szCs w:val="18"/>
                <w:lang w:val="ro-RO"/>
              </w:rPr>
            </w:pPr>
            <w:r w:rsidRPr="00767918">
              <w:rPr>
                <w:b/>
                <w:bCs/>
                <w:sz w:val="18"/>
                <w:szCs w:val="18"/>
              </w:rPr>
              <w:t>1</w:t>
            </w:r>
            <w:r>
              <w:rPr>
                <w:b/>
                <w:bCs/>
                <w:sz w:val="18"/>
                <w:szCs w:val="18"/>
                <w:lang w:val="ro-RO"/>
              </w:rPr>
              <w:t>14421</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b/>
                <w:bCs/>
                <w:sz w:val="18"/>
                <w:szCs w:val="18"/>
                <w:lang w:val="ro-RO"/>
              </w:rPr>
            </w:pPr>
            <w:r>
              <w:rPr>
                <w:b/>
                <w:bCs/>
                <w:sz w:val="18"/>
                <w:szCs w:val="18"/>
                <w:lang w:val="ro-RO"/>
              </w:rPr>
              <w:t>15,0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b/>
                <w:bCs/>
                <w:sz w:val="18"/>
                <w:szCs w:val="18"/>
                <w:lang w:val="ro-RO"/>
              </w:rPr>
            </w:pPr>
            <w:r>
              <w:rPr>
                <w:b/>
                <w:bCs/>
                <w:sz w:val="18"/>
                <w:szCs w:val="18"/>
                <w:lang w:val="ro-RO"/>
              </w:rPr>
              <w:t>93,8</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b/>
                <w:bCs/>
                <w:sz w:val="18"/>
                <w:szCs w:val="18"/>
                <w:lang w:val="ro-RO"/>
              </w:rPr>
            </w:pPr>
            <w:r>
              <w:rPr>
                <w:b/>
                <w:bCs/>
                <w:sz w:val="18"/>
                <w:szCs w:val="18"/>
                <w:lang w:val="ro-RO"/>
              </w:rPr>
              <w:t>93,8</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b/>
                <w:bCs/>
                <w:sz w:val="18"/>
                <w:szCs w:val="18"/>
                <w:lang w:val="ro-RO"/>
              </w:rPr>
            </w:pPr>
            <w:r>
              <w:rPr>
                <w:b/>
                <w:bCs/>
                <w:sz w:val="18"/>
                <w:szCs w:val="18"/>
                <w:lang w:val="ro-RO"/>
              </w:rPr>
              <w:t>0,82</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rPr>
                <w:b/>
                <w:bCs/>
                <w:sz w:val="18"/>
                <w:szCs w:val="18"/>
                <w:lang w:val="ro-RO"/>
              </w:rPr>
            </w:pPr>
            <w:r>
              <w:rPr>
                <w:b/>
                <w:bCs/>
                <w:sz w:val="18"/>
                <w:szCs w:val="18"/>
                <w:lang w:val="ro-RO"/>
              </w:rPr>
              <w:t>100,0</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b/>
                <w:bCs/>
                <w:sz w:val="18"/>
                <w:szCs w:val="18"/>
                <w:lang w:val="ro-RO"/>
              </w:rPr>
            </w:pPr>
            <w:r>
              <w:rPr>
                <w:b/>
                <w:bCs/>
                <w:sz w:val="18"/>
                <w:szCs w:val="18"/>
                <w:lang w:val="ro-RO"/>
              </w:rPr>
              <w:t>14,9</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b/>
                <w:bCs/>
                <w:sz w:val="18"/>
                <w:szCs w:val="18"/>
                <w:lang w:val="ro-RO"/>
              </w:rPr>
            </w:pPr>
            <w:r>
              <w:rPr>
                <w:b/>
                <w:bCs/>
                <w:sz w:val="18"/>
                <w:szCs w:val="18"/>
                <w:lang w:val="ro-RO"/>
              </w:rPr>
              <w:t>78,9</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61797C" w:rsidRDefault="00B31808" w:rsidP="00CA49AA">
            <w:pPr>
              <w:rPr>
                <w:b/>
                <w:bCs/>
                <w:sz w:val="18"/>
                <w:szCs w:val="18"/>
                <w:lang w:val="ro-RO"/>
              </w:rPr>
            </w:pPr>
            <w:r>
              <w:rPr>
                <w:b/>
                <w:bCs/>
                <w:sz w:val="18"/>
                <w:szCs w:val="18"/>
                <w:lang w:val="ro-RO"/>
              </w:rPr>
              <w:t>200,0</w:t>
            </w:r>
          </w:p>
        </w:tc>
      </w:tr>
      <w:tr w:rsidR="00B31808" w:rsidRPr="00767918" w:rsidTr="00CA49AA">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100" w:firstLine="180"/>
              <w:rPr>
                <w:sz w:val="18"/>
                <w:szCs w:val="18"/>
                <w:lang w:val="en-US"/>
              </w:rPr>
            </w:pPr>
            <w:proofErr w:type="spellStart"/>
            <w:r w:rsidRPr="00767918">
              <w:rPr>
                <w:sz w:val="18"/>
                <w:szCs w:val="18"/>
                <w:lang w:val="en-US"/>
              </w:rPr>
              <w:t>T</w:t>
            </w:r>
            <w:r>
              <w:rPr>
                <w:sz w:val="18"/>
                <w:szCs w:val="18"/>
                <w:lang w:val="en-US"/>
              </w:rPr>
              <w:t>axa</w:t>
            </w:r>
            <w:proofErr w:type="spellEnd"/>
            <w:r>
              <w:rPr>
                <w:sz w:val="18"/>
                <w:szCs w:val="18"/>
                <w:lang w:val="en-US"/>
              </w:rPr>
              <w:t xml:space="preserve"> </w:t>
            </w:r>
            <w:proofErr w:type="spellStart"/>
            <w:r>
              <w:rPr>
                <w:sz w:val="18"/>
                <w:szCs w:val="18"/>
                <w:lang w:val="en-US"/>
              </w:rPr>
              <w:t>pentru</w:t>
            </w:r>
            <w:proofErr w:type="spellEnd"/>
            <w:r>
              <w:rPr>
                <w:sz w:val="18"/>
                <w:szCs w:val="18"/>
                <w:lang w:val="en-US"/>
              </w:rPr>
              <w:t xml:space="preserve"> </w:t>
            </w:r>
            <w:proofErr w:type="spellStart"/>
            <w:r>
              <w:rPr>
                <w:sz w:val="18"/>
                <w:szCs w:val="18"/>
                <w:lang w:val="en-US"/>
              </w:rPr>
              <w:t>patenta</w:t>
            </w:r>
            <w:proofErr w:type="spellEnd"/>
            <w:r>
              <w:rPr>
                <w:sz w:val="18"/>
                <w:szCs w:val="18"/>
                <w:lang w:val="en-US"/>
              </w:rPr>
              <w:t xml:space="preserve"> de </w:t>
            </w:r>
            <w:proofErr w:type="spellStart"/>
            <w:r>
              <w:rPr>
                <w:sz w:val="18"/>
                <w:szCs w:val="18"/>
                <w:lang w:val="en-US"/>
              </w:rPr>
              <w:t>intreprinzator</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rPr>
                <w:sz w:val="18"/>
                <w:szCs w:val="18"/>
                <w:lang w:val="ro-RO"/>
              </w:rPr>
            </w:pPr>
            <w:r w:rsidRPr="00767918">
              <w:rPr>
                <w:sz w:val="18"/>
                <w:szCs w:val="18"/>
              </w:rPr>
              <w:t>1</w:t>
            </w:r>
            <w:r>
              <w:rPr>
                <w:sz w:val="18"/>
                <w:szCs w:val="18"/>
                <w:lang w:val="ro-RO"/>
              </w:rPr>
              <w:t>14522</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sz w:val="18"/>
                <w:szCs w:val="18"/>
                <w:lang w:val="ro-RO"/>
              </w:rPr>
            </w:pPr>
            <w:r>
              <w:rPr>
                <w:sz w:val="18"/>
                <w:szCs w:val="18"/>
                <w:lang w:val="ro-RO"/>
              </w:rPr>
              <w:t>700,0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sz w:val="18"/>
                <w:szCs w:val="18"/>
                <w:lang w:val="ro-RO"/>
              </w:rPr>
            </w:pPr>
            <w:r>
              <w:rPr>
                <w:sz w:val="18"/>
                <w:szCs w:val="18"/>
                <w:lang w:val="ro-RO"/>
              </w:rPr>
              <w:t>700,0</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sz w:val="18"/>
                <w:szCs w:val="18"/>
                <w:lang w:val="ro-RO"/>
              </w:rPr>
            </w:pPr>
            <w:r>
              <w:rPr>
                <w:sz w:val="18"/>
                <w:szCs w:val="18"/>
                <w:lang w:val="ro-RO"/>
              </w:rPr>
              <w:t>697,5</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sz w:val="18"/>
                <w:szCs w:val="18"/>
                <w:lang w:val="ro-RO"/>
              </w:rPr>
            </w:pPr>
            <w:r>
              <w:rPr>
                <w:sz w:val="18"/>
                <w:szCs w:val="18"/>
                <w:lang w:val="ro-RO"/>
              </w:rPr>
              <w:t>-2,5</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rPr>
                <w:sz w:val="18"/>
                <w:szCs w:val="18"/>
                <w:lang w:val="ro-RO"/>
              </w:rPr>
            </w:pPr>
            <w:r w:rsidRPr="00767918">
              <w:rPr>
                <w:sz w:val="18"/>
                <w:szCs w:val="18"/>
              </w:rPr>
              <w:t xml:space="preserve">  </w:t>
            </w:r>
            <w:r>
              <w:rPr>
                <w:sz w:val="18"/>
                <w:szCs w:val="18"/>
                <w:lang w:val="ro-RO"/>
              </w:rPr>
              <w:t>99,64</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sz w:val="18"/>
                <w:szCs w:val="18"/>
                <w:lang w:val="ro-RO"/>
              </w:rPr>
            </w:pPr>
            <w:r>
              <w:rPr>
                <w:sz w:val="18"/>
                <w:szCs w:val="18"/>
                <w:lang w:val="ro-RO"/>
              </w:rPr>
              <w:t>726,2</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61797C" w:rsidRDefault="00B31808" w:rsidP="00CA49AA">
            <w:pPr>
              <w:jc w:val="right"/>
              <w:rPr>
                <w:sz w:val="18"/>
                <w:szCs w:val="18"/>
                <w:lang w:val="ro-RO"/>
              </w:rPr>
            </w:pPr>
            <w:r>
              <w:rPr>
                <w:sz w:val="18"/>
                <w:szCs w:val="18"/>
                <w:lang w:val="ro-RO"/>
              </w:rPr>
              <w:t>-28,7</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61797C" w:rsidRDefault="00B31808" w:rsidP="00CA49AA">
            <w:pPr>
              <w:rPr>
                <w:sz w:val="18"/>
                <w:szCs w:val="18"/>
                <w:lang w:val="ro-RO"/>
              </w:rPr>
            </w:pPr>
            <w:r>
              <w:rPr>
                <w:sz w:val="18"/>
                <w:szCs w:val="18"/>
                <w:lang w:val="ro-RO"/>
              </w:rPr>
              <w:t>96,04</w:t>
            </w:r>
          </w:p>
        </w:tc>
      </w:tr>
      <w:tr w:rsidR="00B31808" w:rsidRPr="00767918" w:rsidTr="00CA49AA">
        <w:trPr>
          <w:trHeight w:val="105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rPr>
                <w:sz w:val="18"/>
                <w:szCs w:val="18"/>
                <w:lang w:val="en-US"/>
              </w:rPr>
            </w:pPr>
            <w:proofErr w:type="spellStart"/>
            <w:r>
              <w:rPr>
                <w:sz w:val="18"/>
                <w:szCs w:val="18"/>
                <w:lang w:val="en-US"/>
              </w:rPr>
              <w:t>Alte</w:t>
            </w:r>
            <w:proofErr w:type="spellEnd"/>
            <w:r>
              <w:rPr>
                <w:sz w:val="18"/>
                <w:szCs w:val="18"/>
                <w:lang w:val="en-US"/>
              </w:rPr>
              <w:t xml:space="preserve"> </w:t>
            </w:r>
            <w:proofErr w:type="spellStart"/>
            <w:r>
              <w:rPr>
                <w:sz w:val="18"/>
                <w:szCs w:val="18"/>
                <w:lang w:val="en-US"/>
              </w:rPr>
              <w:t>venituri</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F3640E" w:rsidRDefault="00B31808" w:rsidP="00CA49AA">
            <w:pPr>
              <w:rPr>
                <w:sz w:val="18"/>
                <w:szCs w:val="18"/>
                <w:lang w:val="en-US"/>
              </w:rPr>
            </w:pPr>
            <w:r>
              <w:rPr>
                <w:sz w:val="18"/>
                <w:szCs w:val="18"/>
                <w:lang w:val="en-US"/>
              </w:rPr>
              <w:t>14</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F3640E" w:rsidRDefault="00B31808" w:rsidP="00CA49AA">
            <w:pPr>
              <w:jc w:val="right"/>
              <w:rPr>
                <w:sz w:val="18"/>
                <w:szCs w:val="18"/>
                <w:lang w:val="en-US"/>
              </w:rPr>
            </w:pPr>
            <w:r>
              <w:rPr>
                <w:sz w:val="18"/>
                <w:szCs w:val="18"/>
                <w:lang w:val="en-US"/>
              </w:rPr>
              <w:t>1890,0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F3640E" w:rsidRDefault="00B31808" w:rsidP="00CA49AA">
            <w:pPr>
              <w:jc w:val="right"/>
              <w:rPr>
                <w:sz w:val="18"/>
                <w:szCs w:val="18"/>
                <w:lang w:val="en-US"/>
              </w:rPr>
            </w:pPr>
            <w:r>
              <w:rPr>
                <w:sz w:val="18"/>
                <w:szCs w:val="18"/>
                <w:lang w:val="en-US"/>
              </w:rPr>
              <w:t>1921,4</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F3640E" w:rsidRDefault="00B31808" w:rsidP="00CA49AA">
            <w:pPr>
              <w:jc w:val="right"/>
              <w:rPr>
                <w:sz w:val="18"/>
                <w:szCs w:val="18"/>
                <w:lang w:val="en-US"/>
              </w:rPr>
            </w:pPr>
            <w:r>
              <w:rPr>
                <w:sz w:val="18"/>
                <w:szCs w:val="18"/>
                <w:lang w:val="en-US"/>
              </w:rPr>
              <w:t>2261,1</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970D2A" w:rsidRDefault="00B31808" w:rsidP="00CA49AA">
            <w:pPr>
              <w:jc w:val="right"/>
              <w:rPr>
                <w:sz w:val="18"/>
                <w:szCs w:val="18"/>
                <w:lang w:val="en-US"/>
              </w:rPr>
            </w:pPr>
            <w:r>
              <w:rPr>
                <w:sz w:val="18"/>
                <w:szCs w:val="18"/>
                <w:lang w:val="en-US"/>
              </w:rPr>
              <w:t>339,7</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970D2A" w:rsidRDefault="00B31808" w:rsidP="00CA49AA">
            <w:pPr>
              <w:rPr>
                <w:sz w:val="18"/>
                <w:szCs w:val="18"/>
                <w:lang w:val="en-US"/>
              </w:rPr>
            </w:pPr>
            <w:r>
              <w:rPr>
                <w:sz w:val="18"/>
                <w:szCs w:val="18"/>
                <w:lang w:val="en-US"/>
              </w:rPr>
              <w:t>117,68</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970D2A" w:rsidRDefault="00B31808" w:rsidP="00CA49AA">
            <w:pPr>
              <w:jc w:val="right"/>
              <w:rPr>
                <w:sz w:val="18"/>
                <w:szCs w:val="18"/>
                <w:lang w:val="en-US"/>
              </w:rPr>
            </w:pPr>
            <w:r>
              <w:rPr>
                <w:sz w:val="18"/>
                <w:szCs w:val="18"/>
                <w:lang w:val="en-US"/>
              </w:rPr>
              <w:t>2193,7</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970D2A" w:rsidRDefault="00B31808" w:rsidP="00CA49AA">
            <w:pPr>
              <w:jc w:val="right"/>
              <w:rPr>
                <w:sz w:val="18"/>
                <w:szCs w:val="18"/>
                <w:lang w:val="en-US"/>
              </w:rPr>
            </w:pPr>
            <w:r>
              <w:rPr>
                <w:sz w:val="18"/>
                <w:szCs w:val="18"/>
                <w:lang w:val="en-US"/>
              </w:rPr>
              <w:t>67,4</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970D2A" w:rsidRDefault="00B31808" w:rsidP="00CA49AA">
            <w:pPr>
              <w:rPr>
                <w:sz w:val="18"/>
                <w:szCs w:val="18"/>
                <w:lang w:val="en-US"/>
              </w:rPr>
            </w:pPr>
            <w:r>
              <w:rPr>
                <w:sz w:val="18"/>
                <w:szCs w:val="18"/>
                <w:lang w:val="en-US"/>
              </w:rPr>
              <w:t>103,07</w:t>
            </w:r>
          </w:p>
        </w:tc>
      </w:tr>
      <w:tr w:rsidR="00B31808" w:rsidRPr="00767918" w:rsidTr="00CA49AA">
        <w:trPr>
          <w:trHeight w:val="84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970D2A" w:rsidRDefault="00B31808" w:rsidP="00CA49AA">
            <w:pPr>
              <w:rPr>
                <w:sz w:val="24"/>
                <w:szCs w:val="24"/>
                <w:lang w:val="en-US"/>
              </w:rPr>
            </w:pPr>
            <w:proofErr w:type="spellStart"/>
            <w:r>
              <w:rPr>
                <w:sz w:val="24"/>
                <w:szCs w:val="24"/>
                <w:lang w:val="en-US"/>
              </w:rPr>
              <w:t>Renta</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970D2A" w:rsidRDefault="00B31808" w:rsidP="00CA49AA">
            <w:pPr>
              <w:rPr>
                <w:sz w:val="18"/>
                <w:szCs w:val="18"/>
                <w:lang w:val="en-US"/>
              </w:rPr>
            </w:pPr>
            <w:r w:rsidRPr="00767918">
              <w:rPr>
                <w:sz w:val="18"/>
                <w:szCs w:val="18"/>
              </w:rPr>
              <w:t>1</w:t>
            </w:r>
            <w:r>
              <w:rPr>
                <w:sz w:val="18"/>
                <w:szCs w:val="18"/>
                <w:lang w:val="en-US"/>
              </w:rPr>
              <w:t>415</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970D2A" w:rsidRDefault="00B31808" w:rsidP="00CA49AA">
            <w:pPr>
              <w:jc w:val="right"/>
              <w:rPr>
                <w:sz w:val="18"/>
                <w:szCs w:val="18"/>
                <w:lang w:val="en-US"/>
              </w:rPr>
            </w:pPr>
            <w:r>
              <w:rPr>
                <w:sz w:val="18"/>
                <w:szCs w:val="18"/>
                <w:lang w:val="en-US"/>
              </w:rPr>
              <w:t>90,0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970D2A" w:rsidRDefault="00B31808" w:rsidP="00CA49AA">
            <w:pPr>
              <w:jc w:val="right"/>
              <w:rPr>
                <w:sz w:val="18"/>
                <w:szCs w:val="18"/>
                <w:lang w:val="en-US"/>
              </w:rPr>
            </w:pPr>
            <w:r>
              <w:rPr>
                <w:sz w:val="18"/>
                <w:szCs w:val="18"/>
                <w:lang w:val="en-US"/>
              </w:rPr>
              <w:t>90,0</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970D2A" w:rsidRDefault="00B31808" w:rsidP="00CA49AA">
            <w:pPr>
              <w:jc w:val="right"/>
              <w:rPr>
                <w:sz w:val="18"/>
                <w:szCs w:val="18"/>
                <w:lang w:val="en-US"/>
              </w:rPr>
            </w:pPr>
            <w:r>
              <w:rPr>
                <w:sz w:val="18"/>
                <w:szCs w:val="18"/>
                <w:lang w:val="en-US"/>
              </w:rPr>
              <w:t>67,5</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E2614A" w:rsidRDefault="00B31808" w:rsidP="00CA49AA">
            <w:pPr>
              <w:jc w:val="right"/>
              <w:rPr>
                <w:sz w:val="18"/>
                <w:szCs w:val="18"/>
                <w:lang w:val="en-US"/>
              </w:rPr>
            </w:pPr>
            <w:r w:rsidRPr="00767918">
              <w:rPr>
                <w:sz w:val="18"/>
                <w:szCs w:val="18"/>
              </w:rPr>
              <w:t>-</w:t>
            </w:r>
            <w:r>
              <w:rPr>
                <w:sz w:val="18"/>
                <w:szCs w:val="18"/>
                <w:lang w:val="en-US"/>
              </w:rPr>
              <w:t>22,7</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E2614A" w:rsidRDefault="00B31808" w:rsidP="00CA49AA">
            <w:pPr>
              <w:rPr>
                <w:sz w:val="18"/>
                <w:szCs w:val="18"/>
                <w:lang w:val="en-US"/>
              </w:rPr>
            </w:pPr>
            <w:r w:rsidRPr="00767918">
              <w:rPr>
                <w:sz w:val="18"/>
                <w:szCs w:val="18"/>
              </w:rPr>
              <w:t xml:space="preserve">  </w:t>
            </w:r>
            <w:r>
              <w:rPr>
                <w:sz w:val="18"/>
                <w:szCs w:val="18"/>
                <w:lang w:val="en-US"/>
              </w:rPr>
              <w:t>75,04</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E2614A" w:rsidRDefault="00B31808" w:rsidP="00CA49AA">
            <w:pPr>
              <w:jc w:val="right"/>
              <w:rPr>
                <w:sz w:val="18"/>
                <w:szCs w:val="18"/>
                <w:lang w:val="en-US"/>
              </w:rPr>
            </w:pPr>
            <w:r>
              <w:rPr>
                <w:sz w:val="18"/>
                <w:szCs w:val="18"/>
                <w:lang w:val="en-US"/>
              </w:rPr>
              <w:t>74,2</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E2614A" w:rsidRDefault="00B31808" w:rsidP="00CA49AA">
            <w:pPr>
              <w:jc w:val="right"/>
              <w:rPr>
                <w:sz w:val="18"/>
                <w:szCs w:val="18"/>
                <w:lang w:val="en-US"/>
              </w:rPr>
            </w:pPr>
            <w:r>
              <w:rPr>
                <w:sz w:val="18"/>
                <w:szCs w:val="18"/>
                <w:lang w:val="en-US"/>
              </w:rPr>
              <w:t>-6,7</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E2614A" w:rsidRDefault="00B31808" w:rsidP="00CA49AA">
            <w:pPr>
              <w:rPr>
                <w:sz w:val="18"/>
                <w:szCs w:val="18"/>
                <w:lang w:val="en-US"/>
              </w:rPr>
            </w:pPr>
            <w:r>
              <w:rPr>
                <w:sz w:val="18"/>
                <w:szCs w:val="18"/>
                <w:lang w:val="en-US"/>
              </w:rPr>
              <w:t>91,02</w:t>
            </w:r>
          </w:p>
        </w:tc>
      </w:tr>
      <w:tr w:rsidR="00B31808" w:rsidRPr="00767918" w:rsidTr="00CA49AA">
        <w:trPr>
          <w:trHeight w:val="63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200" w:firstLine="360"/>
              <w:rPr>
                <w:sz w:val="18"/>
                <w:szCs w:val="18"/>
                <w:lang w:val="en-US"/>
              </w:rPr>
            </w:pPr>
            <w:proofErr w:type="spellStart"/>
            <w:r>
              <w:rPr>
                <w:sz w:val="18"/>
                <w:szCs w:val="18"/>
                <w:lang w:val="en-US"/>
              </w:rPr>
              <w:t>Arenda</w:t>
            </w:r>
            <w:proofErr w:type="spellEnd"/>
            <w:r>
              <w:rPr>
                <w:sz w:val="18"/>
                <w:szCs w:val="18"/>
                <w:lang w:val="en-US"/>
              </w:rPr>
              <w:t xml:space="preserve"> </w:t>
            </w:r>
            <w:proofErr w:type="spellStart"/>
            <w:r>
              <w:rPr>
                <w:sz w:val="18"/>
                <w:szCs w:val="18"/>
                <w:lang w:val="en-US"/>
              </w:rPr>
              <w:t>pentru</w:t>
            </w:r>
            <w:proofErr w:type="spellEnd"/>
            <w:r>
              <w:rPr>
                <w:sz w:val="18"/>
                <w:szCs w:val="18"/>
                <w:lang w:val="en-US"/>
              </w:rPr>
              <w:t xml:space="preserve"> </w:t>
            </w:r>
            <w:proofErr w:type="spellStart"/>
            <w:r>
              <w:rPr>
                <w:sz w:val="18"/>
                <w:szCs w:val="18"/>
                <w:lang w:val="en-US"/>
              </w:rPr>
              <w:t>resuesele</w:t>
            </w:r>
            <w:proofErr w:type="spellEnd"/>
            <w:r>
              <w:rPr>
                <w:sz w:val="18"/>
                <w:szCs w:val="18"/>
                <w:lang w:val="en-US"/>
              </w:rPr>
              <w:t xml:space="preserve"> natural </w:t>
            </w:r>
            <w:proofErr w:type="spellStart"/>
            <w:r>
              <w:rPr>
                <w:sz w:val="18"/>
                <w:szCs w:val="18"/>
                <w:lang w:val="en-US"/>
              </w:rPr>
              <w:t>incasata</w:t>
            </w:r>
            <w:proofErr w:type="spellEnd"/>
            <w:r>
              <w:rPr>
                <w:sz w:val="18"/>
                <w:szCs w:val="18"/>
                <w:lang w:val="en-US"/>
              </w:rPr>
              <w:t xml:space="preserve"> in </w:t>
            </w:r>
            <w:proofErr w:type="spellStart"/>
            <w:r>
              <w:rPr>
                <w:sz w:val="18"/>
                <w:szCs w:val="18"/>
                <w:lang w:val="en-US"/>
              </w:rPr>
              <w:t>buget</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rPr>
                <w:sz w:val="18"/>
                <w:szCs w:val="18"/>
                <w:lang w:val="en-US"/>
              </w:rPr>
            </w:pPr>
            <w:r w:rsidRPr="00767918">
              <w:rPr>
                <w:sz w:val="18"/>
                <w:szCs w:val="18"/>
              </w:rPr>
              <w:t>1</w:t>
            </w:r>
            <w:r>
              <w:rPr>
                <w:sz w:val="18"/>
                <w:szCs w:val="18"/>
                <w:lang w:val="en-US"/>
              </w:rPr>
              <w:t>41513</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40,0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40,0</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17,7</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sidRPr="00767918">
              <w:rPr>
                <w:sz w:val="18"/>
                <w:szCs w:val="18"/>
              </w:rPr>
              <w:t>-</w:t>
            </w:r>
            <w:r>
              <w:rPr>
                <w:sz w:val="18"/>
                <w:szCs w:val="18"/>
                <w:lang w:val="en-US"/>
              </w:rPr>
              <w:t>22,2</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rPr>
                <w:sz w:val="18"/>
                <w:szCs w:val="18"/>
                <w:lang w:val="en-US"/>
              </w:rPr>
            </w:pPr>
            <w:r w:rsidRPr="00767918">
              <w:rPr>
                <w:sz w:val="18"/>
                <w:szCs w:val="18"/>
              </w:rPr>
              <w:t xml:space="preserve">  </w:t>
            </w:r>
            <w:r>
              <w:rPr>
                <w:sz w:val="18"/>
                <w:szCs w:val="18"/>
                <w:lang w:val="en-US"/>
              </w:rPr>
              <w:t>44,38</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20,3</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-2,6</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D93EFB" w:rsidRDefault="00B31808" w:rsidP="00CA49AA">
            <w:pPr>
              <w:rPr>
                <w:sz w:val="18"/>
                <w:szCs w:val="18"/>
                <w:lang w:val="en-US"/>
              </w:rPr>
            </w:pPr>
            <w:r>
              <w:rPr>
                <w:sz w:val="18"/>
                <w:szCs w:val="18"/>
                <w:lang w:val="en-US"/>
              </w:rPr>
              <w:t>87,32</w:t>
            </w:r>
          </w:p>
        </w:tc>
      </w:tr>
      <w:tr w:rsidR="00B31808" w:rsidRPr="00767918" w:rsidTr="00CA49AA">
        <w:trPr>
          <w:trHeight w:val="63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200" w:firstLine="360"/>
              <w:rPr>
                <w:sz w:val="18"/>
                <w:szCs w:val="18"/>
                <w:lang w:val="en-US"/>
              </w:rPr>
            </w:pPr>
            <w:proofErr w:type="spellStart"/>
            <w:r>
              <w:rPr>
                <w:sz w:val="18"/>
                <w:szCs w:val="18"/>
                <w:lang w:val="en-US"/>
              </w:rPr>
              <w:t>Arenda</w:t>
            </w:r>
            <w:proofErr w:type="spellEnd"/>
            <w:r>
              <w:rPr>
                <w:sz w:val="18"/>
                <w:szCs w:val="18"/>
                <w:lang w:val="en-US"/>
              </w:rPr>
              <w:t xml:space="preserve"> </w:t>
            </w:r>
            <w:proofErr w:type="spellStart"/>
            <w:r>
              <w:rPr>
                <w:sz w:val="18"/>
                <w:szCs w:val="18"/>
                <w:lang w:val="en-US"/>
              </w:rPr>
              <w:t>teren</w:t>
            </w:r>
            <w:proofErr w:type="spellEnd"/>
            <w:r>
              <w:rPr>
                <w:sz w:val="18"/>
                <w:szCs w:val="18"/>
                <w:lang w:val="en-US"/>
              </w:rPr>
              <w:t xml:space="preserve"> cu </w:t>
            </w:r>
            <w:proofErr w:type="spellStart"/>
            <w:r>
              <w:rPr>
                <w:sz w:val="18"/>
                <w:szCs w:val="18"/>
                <w:lang w:val="en-US"/>
              </w:rPr>
              <w:t>destin</w:t>
            </w:r>
            <w:proofErr w:type="spellEnd"/>
            <w:r>
              <w:rPr>
                <w:sz w:val="18"/>
                <w:szCs w:val="18"/>
                <w:lang w:val="en-US"/>
              </w:rPr>
              <w:t xml:space="preserve"> agric </w:t>
            </w:r>
            <w:proofErr w:type="spellStart"/>
            <w:r>
              <w:rPr>
                <w:sz w:val="18"/>
                <w:szCs w:val="18"/>
                <w:lang w:val="en-US"/>
              </w:rPr>
              <w:t>incasata</w:t>
            </w:r>
            <w:proofErr w:type="spellEnd"/>
            <w:r>
              <w:rPr>
                <w:sz w:val="18"/>
                <w:szCs w:val="18"/>
                <w:lang w:val="en-US"/>
              </w:rPr>
              <w:t xml:space="preserve"> in BL1</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rPr>
                <w:sz w:val="18"/>
                <w:szCs w:val="18"/>
                <w:lang w:val="en-US"/>
              </w:rPr>
            </w:pPr>
            <w:r>
              <w:rPr>
                <w:sz w:val="18"/>
                <w:szCs w:val="18"/>
              </w:rPr>
              <w:t>1</w:t>
            </w:r>
            <w:r>
              <w:rPr>
                <w:sz w:val="18"/>
                <w:szCs w:val="18"/>
                <w:lang w:val="en-US"/>
              </w:rPr>
              <w:t>41522</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center"/>
              <w:rPr>
                <w:sz w:val="18"/>
                <w:szCs w:val="18"/>
                <w:lang w:val="en-US"/>
              </w:rPr>
            </w:pPr>
            <w:r>
              <w:rPr>
                <w:sz w:val="18"/>
                <w:szCs w:val="18"/>
                <w:lang w:val="en-US"/>
              </w:rPr>
              <w:t>10,0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10,0</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15,4</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5,4</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rPr>
                <w:sz w:val="18"/>
                <w:szCs w:val="18"/>
                <w:lang w:val="en-US"/>
              </w:rPr>
            </w:pPr>
            <w:r>
              <w:rPr>
                <w:sz w:val="18"/>
                <w:szCs w:val="18"/>
                <w:lang w:val="en-US"/>
              </w:rPr>
              <w:t>154,45</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1,5</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13,8</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D93EFB" w:rsidRDefault="00B31808" w:rsidP="00CA49AA">
            <w:pPr>
              <w:rPr>
                <w:sz w:val="18"/>
                <w:szCs w:val="18"/>
                <w:lang w:val="en-US"/>
              </w:rPr>
            </w:pPr>
            <w:r>
              <w:rPr>
                <w:sz w:val="18"/>
                <w:szCs w:val="18"/>
                <w:lang w:val="en-US"/>
              </w:rPr>
              <w:t>200,0</w:t>
            </w:r>
          </w:p>
        </w:tc>
      </w:tr>
      <w:tr w:rsidR="00B31808" w:rsidRPr="00767918" w:rsidTr="00CA49AA">
        <w:trPr>
          <w:trHeight w:val="63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200" w:firstLine="360"/>
              <w:rPr>
                <w:sz w:val="18"/>
                <w:szCs w:val="18"/>
                <w:lang w:val="en-US"/>
              </w:rPr>
            </w:pPr>
            <w:proofErr w:type="spellStart"/>
            <w:r>
              <w:rPr>
                <w:sz w:val="18"/>
                <w:szCs w:val="18"/>
                <w:lang w:val="en-US"/>
              </w:rPr>
              <w:t>Venituri</w:t>
            </w:r>
            <w:proofErr w:type="spellEnd"/>
            <w:r>
              <w:rPr>
                <w:sz w:val="18"/>
                <w:szCs w:val="18"/>
                <w:lang w:val="en-US"/>
              </w:rPr>
              <w:t xml:space="preserve"> de la </w:t>
            </w:r>
            <w:proofErr w:type="spellStart"/>
            <w:r>
              <w:rPr>
                <w:sz w:val="18"/>
                <w:szCs w:val="18"/>
                <w:lang w:val="en-US"/>
              </w:rPr>
              <w:t>aren</w:t>
            </w:r>
            <w:proofErr w:type="spellEnd"/>
            <w:r>
              <w:rPr>
                <w:sz w:val="18"/>
                <w:szCs w:val="18"/>
                <w:lang w:val="en-US"/>
              </w:rPr>
              <w:t xml:space="preserve"> </w:t>
            </w:r>
            <w:proofErr w:type="spellStart"/>
            <w:r>
              <w:rPr>
                <w:sz w:val="18"/>
                <w:szCs w:val="18"/>
                <w:lang w:val="en-US"/>
              </w:rPr>
              <w:t>teren</w:t>
            </w:r>
            <w:proofErr w:type="spellEnd"/>
            <w:r>
              <w:rPr>
                <w:sz w:val="18"/>
                <w:szCs w:val="18"/>
                <w:lang w:val="en-US"/>
              </w:rPr>
              <w:t xml:space="preserve"> cu al </w:t>
            </w:r>
            <w:proofErr w:type="spellStart"/>
            <w:r>
              <w:rPr>
                <w:sz w:val="18"/>
                <w:szCs w:val="18"/>
                <w:lang w:val="en-US"/>
              </w:rPr>
              <w:t>destin</w:t>
            </w:r>
            <w:proofErr w:type="spellEnd"/>
            <w:r>
              <w:rPr>
                <w:sz w:val="18"/>
                <w:szCs w:val="18"/>
                <w:lang w:val="en-US"/>
              </w:rPr>
              <w:t xml:space="preserve"> </w:t>
            </w:r>
            <w:proofErr w:type="spellStart"/>
            <w:r>
              <w:rPr>
                <w:sz w:val="18"/>
                <w:szCs w:val="18"/>
                <w:lang w:val="en-US"/>
              </w:rPr>
              <w:t>decit</w:t>
            </w:r>
            <w:proofErr w:type="spellEnd"/>
            <w:r>
              <w:rPr>
                <w:sz w:val="18"/>
                <w:szCs w:val="18"/>
                <w:lang w:val="en-US"/>
              </w:rPr>
              <w:t xml:space="preserve"> </w:t>
            </w:r>
            <w:proofErr w:type="spellStart"/>
            <w:r>
              <w:rPr>
                <w:sz w:val="18"/>
                <w:szCs w:val="18"/>
                <w:lang w:val="en-US"/>
              </w:rPr>
              <w:t>cea</w:t>
            </w:r>
            <w:proofErr w:type="spellEnd"/>
            <w:r>
              <w:rPr>
                <w:sz w:val="18"/>
                <w:szCs w:val="18"/>
                <w:lang w:val="en-US"/>
              </w:rPr>
              <w:t xml:space="preserve"> agric</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rPr>
                <w:sz w:val="18"/>
                <w:szCs w:val="18"/>
                <w:lang w:val="en-US"/>
              </w:rPr>
            </w:pPr>
            <w:r>
              <w:rPr>
                <w:sz w:val="18"/>
                <w:szCs w:val="18"/>
              </w:rPr>
              <w:t>1</w:t>
            </w:r>
            <w:r>
              <w:rPr>
                <w:sz w:val="18"/>
                <w:szCs w:val="18"/>
                <w:lang w:val="en-US"/>
              </w:rPr>
              <w:t>41533</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40,0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40,0</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34,3</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sidRPr="00767918">
              <w:rPr>
                <w:sz w:val="18"/>
                <w:szCs w:val="18"/>
              </w:rPr>
              <w:t>-</w:t>
            </w:r>
            <w:r>
              <w:rPr>
                <w:sz w:val="18"/>
                <w:szCs w:val="18"/>
                <w:lang w:val="en-US"/>
              </w:rPr>
              <w:t>5,7</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rPr>
                <w:sz w:val="18"/>
                <w:szCs w:val="18"/>
                <w:lang w:val="en-US"/>
              </w:rPr>
            </w:pPr>
            <w:r w:rsidRPr="00767918">
              <w:rPr>
                <w:sz w:val="18"/>
                <w:szCs w:val="18"/>
              </w:rPr>
              <w:t xml:space="preserve">  </w:t>
            </w:r>
            <w:r>
              <w:rPr>
                <w:sz w:val="18"/>
                <w:szCs w:val="18"/>
                <w:lang w:val="en-US"/>
              </w:rPr>
              <w:t>85,84</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52,3</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D93EFB" w:rsidRDefault="00B31808" w:rsidP="00CA49AA">
            <w:pPr>
              <w:jc w:val="right"/>
              <w:rPr>
                <w:sz w:val="18"/>
                <w:szCs w:val="18"/>
                <w:lang w:val="en-US"/>
              </w:rPr>
            </w:pPr>
            <w:r>
              <w:rPr>
                <w:sz w:val="18"/>
                <w:szCs w:val="18"/>
                <w:lang w:val="en-US"/>
              </w:rPr>
              <w:t>-17,9</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D93EFB" w:rsidRDefault="00B31808" w:rsidP="00CA49AA">
            <w:pPr>
              <w:rPr>
                <w:sz w:val="18"/>
                <w:szCs w:val="18"/>
                <w:lang w:val="en-US"/>
              </w:rPr>
            </w:pPr>
            <w:r>
              <w:rPr>
                <w:sz w:val="18"/>
                <w:szCs w:val="18"/>
                <w:lang w:val="en-US"/>
              </w:rPr>
              <w:t>65,63</w:t>
            </w:r>
          </w:p>
        </w:tc>
      </w:tr>
      <w:tr w:rsidR="00B31808" w:rsidRPr="00767918" w:rsidTr="00CA49AA">
        <w:trPr>
          <w:trHeight w:val="63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200" w:firstLine="360"/>
              <w:rPr>
                <w:sz w:val="18"/>
                <w:szCs w:val="18"/>
                <w:lang w:val="en-US"/>
              </w:rPr>
            </w:pPr>
            <w:proofErr w:type="spellStart"/>
            <w:r>
              <w:rPr>
                <w:sz w:val="18"/>
                <w:szCs w:val="18"/>
                <w:lang w:val="en-US"/>
              </w:rPr>
              <w:t>Comercializarea</w:t>
            </w:r>
            <w:proofErr w:type="spellEnd"/>
            <w:r>
              <w:rPr>
                <w:sz w:val="18"/>
                <w:szCs w:val="18"/>
                <w:lang w:val="en-US"/>
              </w:rPr>
              <w:t xml:space="preserve"> </w:t>
            </w:r>
            <w:proofErr w:type="spellStart"/>
            <w:r>
              <w:rPr>
                <w:sz w:val="18"/>
                <w:szCs w:val="18"/>
                <w:lang w:val="en-US"/>
              </w:rPr>
              <w:t>marfurilor</w:t>
            </w:r>
            <w:proofErr w:type="spellEnd"/>
            <w:r>
              <w:rPr>
                <w:sz w:val="18"/>
                <w:szCs w:val="18"/>
                <w:lang w:val="en-US"/>
              </w:rPr>
              <w:t xml:space="preserve"> </w:t>
            </w:r>
            <w:proofErr w:type="spellStart"/>
            <w:r>
              <w:rPr>
                <w:sz w:val="18"/>
                <w:szCs w:val="18"/>
                <w:lang w:val="en-US"/>
              </w:rPr>
              <w:t>si</w:t>
            </w:r>
            <w:proofErr w:type="spellEnd"/>
            <w:r>
              <w:rPr>
                <w:sz w:val="18"/>
                <w:szCs w:val="18"/>
                <w:lang w:val="en-US"/>
              </w:rPr>
              <w:t xml:space="preserve"> </w:t>
            </w:r>
            <w:proofErr w:type="spellStart"/>
            <w:r>
              <w:rPr>
                <w:sz w:val="18"/>
                <w:szCs w:val="18"/>
                <w:lang w:val="en-US"/>
              </w:rPr>
              <w:t>serviciilor</w:t>
            </w:r>
            <w:proofErr w:type="spellEnd"/>
            <w:r>
              <w:rPr>
                <w:sz w:val="18"/>
                <w:szCs w:val="18"/>
                <w:lang w:val="en-US"/>
              </w:rPr>
              <w:t xml:space="preserve"> </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rPr>
                <w:sz w:val="18"/>
                <w:szCs w:val="18"/>
                <w:lang w:val="en-US"/>
              </w:rPr>
            </w:pPr>
            <w:r w:rsidRPr="00767918">
              <w:rPr>
                <w:sz w:val="18"/>
                <w:szCs w:val="18"/>
              </w:rPr>
              <w:t>1</w:t>
            </w:r>
            <w:r>
              <w:rPr>
                <w:sz w:val="18"/>
                <w:szCs w:val="18"/>
                <w:lang w:val="en-US"/>
              </w:rPr>
              <w:t>423</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jc w:val="right"/>
              <w:rPr>
                <w:sz w:val="18"/>
                <w:szCs w:val="18"/>
                <w:lang w:val="en-US"/>
              </w:rPr>
            </w:pPr>
            <w:r>
              <w:rPr>
                <w:sz w:val="18"/>
                <w:szCs w:val="18"/>
                <w:lang w:val="en-US"/>
              </w:rPr>
              <w:t>1700,0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jc w:val="right"/>
              <w:rPr>
                <w:sz w:val="18"/>
                <w:szCs w:val="18"/>
                <w:lang w:val="en-US"/>
              </w:rPr>
            </w:pPr>
            <w:r>
              <w:rPr>
                <w:sz w:val="18"/>
                <w:szCs w:val="18"/>
                <w:lang w:val="en-US"/>
              </w:rPr>
              <w:t>1145,5</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jc w:val="right"/>
              <w:rPr>
                <w:sz w:val="18"/>
                <w:szCs w:val="18"/>
                <w:lang w:val="en-US"/>
              </w:rPr>
            </w:pPr>
            <w:r>
              <w:rPr>
                <w:sz w:val="18"/>
                <w:szCs w:val="18"/>
                <w:lang w:val="en-US"/>
              </w:rPr>
              <w:t>1614,8</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jc w:val="right"/>
              <w:rPr>
                <w:sz w:val="18"/>
                <w:szCs w:val="18"/>
                <w:lang w:val="en-US"/>
              </w:rPr>
            </w:pPr>
            <w:r>
              <w:rPr>
                <w:sz w:val="18"/>
                <w:szCs w:val="18"/>
                <w:lang w:val="en-US"/>
              </w:rPr>
              <w:t>469,3</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rPr>
                <w:sz w:val="18"/>
                <w:szCs w:val="18"/>
                <w:lang w:val="en-US"/>
              </w:rPr>
            </w:pPr>
            <w:r w:rsidRPr="00767918">
              <w:rPr>
                <w:sz w:val="18"/>
                <w:szCs w:val="18"/>
              </w:rPr>
              <w:t xml:space="preserve">  </w:t>
            </w:r>
            <w:r>
              <w:rPr>
                <w:sz w:val="18"/>
                <w:szCs w:val="18"/>
                <w:lang w:val="en-US"/>
              </w:rPr>
              <w:t>140,96</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jc w:val="right"/>
              <w:rPr>
                <w:sz w:val="18"/>
                <w:szCs w:val="18"/>
                <w:lang w:val="en-US"/>
              </w:rPr>
            </w:pPr>
            <w:r>
              <w:rPr>
                <w:sz w:val="18"/>
                <w:szCs w:val="18"/>
                <w:lang w:val="en-US"/>
              </w:rPr>
              <w:t>1656,7</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jc w:val="right"/>
              <w:rPr>
                <w:sz w:val="18"/>
                <w:szCs w:val="18"/>
                <w:lang w:val="en-US"/>
              </w:rPr>
            </w:pPr>
            <w:r>
              <w:rPr>
                <w:sz w:val="18"/>
                <w:szCs w:val="18"/>
                <w:lang w:val="en-US"/>
              </w:rPr>
              <w:t>-41,9</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46187E" w:rsidRDefault="00B31808" w:rsidP="00CA49AA">
            <w:pPr>
              <w:rPr>
                <w:sz w:val="18"/>
                <w:szCs w:val="18"/>
                <w:lang w:val="en-US"/>
              </w:rPr>
            </w:pPr>
            <w:r>
              <w:rPr>
                <w:sz w:val="18"/>
                <w:szCs w:val="18"/>
                <w:lang w:val="en-US"/>
              </w:rPr>
              <w:t>97,47</w:t>
            </w:r>
          </w:p>
        </w:tc>
      </w:tr>
      <w:tr w:rsidR="00B31808" w:rsidRPr="00767918" w:rsidTr="00CA49AA">
        <w:trPr>
          <w:trHeight w:val="63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67918" w:rsidRDefault="00B31808" w:rsidP="00CA49AA">
            <w:pPr>
              <w:ind w:firstLineChars="200" w:firstLine="360"/>
              <w:rPr>
                <w:sz w:val="18"/>
                <w:szCs w:val="18"/>
                <w:lang w:val="en-US"/>
              </w:rPr>
            </w:pPr>
            <w:proofErr w:type="spellStart"/>
            <w:r>
              <w:rPr>
                <w:sz w:val="18"/>
                <w:szCs w:val="18"/>
                <w:lang w:val="en-US"/>
              </w:rPr>
              <w:t>Incasaride</w:t>
            </w:r>
            <w:proofErr w:type="spellEnd"/>
            <w:r>
              <w:rPr>
                <w:sz w:val="18"/>
                <w:szCs w:val="18"/>
                <w:lang w:val="en-US"/>
              </w:rPr>
              <w:t xml:space="preserve"> la </w:t>
            </w:r>
            <w:proofErr w:type="spellStart"/>
            <w:r>
              <w:rPr>
                <w:sz w:val="18"/>
                <w:szCs w:val="18"/>
                <w:lang w:val="en-US"/>
              </w:rPr>
              <w:t>prestarea</w:t>
            </w:r>
            <w:proofErr w:type="spellEnd"/>
            <w:r>
              <w:rPr>
                <w:sz w:val="18"/>
                <w:szCs w:val="18"/>
                <w:lang w:val="en-US"/>
              </w:rPr>
              <w:t xml:space="preserve"> </w:t>
            </w:r>
            <w:proofErr w:type="spellStart"/>
            <w:r>
              <w:rPr>
                <w:sz w:val="18"/>
                <w:szCs w:val="18"/>
                <w:lang w:val="en-US"/>
              </w:rPr>
              <w:t>serviciilor</w:t>
            </w:r>
            <w:proofErr w:type="spellEnd"/>
            <w:r>
              <w:rPr>
                <w:sz w:val="18"/>
                <w:szCs w:val="18"/>
                <w:lang w:val="en-US"/>
              </w:rPr>
              <w:t xml:space="preserve"> cu </w:t>
            </w:r>
            <w:proofErr w:type="spellStart"/>
            <w:r>
              <w:rPr>
                <w:sz w:val="18"/>
                <w:szCs w:val="18"/>
                <w:lang w:val="en-US"/>
              </w:rPr>
              <w:t>plata</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rPr>
                <w:sz w:val="18"/>
                <w:szCs w:val="18"/>
                <w:lang w:val="en-US"/>
              </w:rPr>
            </w:pPr>
            <w:r w:rsidRPr="00767918">
              <w:rPr>
                <w:sz w:val="18"/>
                <w:szCs w:val="18"/>
              </w:rPr>
              <w:t>1</w:t>
            </w:r>
            <w:r>
              <w:rPr>
                <w:sz w:val="18"/>
                <w:szCs w:val="18"/>
                <w:lang w:val="en-US"/>
              </w:rPr>
              <w:t>42310</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jc w:val="right"/>
              <w:rPr>
                <w:sz w:val="18"/>
                <w:szCs w:val="18"/>
                <w:lang w:val="en-US"/>
              </w:rPr>
            </w:pPr>
            <w:r>
              <w:rPr>
                <w:sz w:val="18"/>
                <w:szCs w:val="18"/>
              </w:rPr>
              <w:t>1 </w:t>
            </w:r>
            <w:r>
              <w:rPr>
                <w:sz w:val="18"/>
                <w:szCs w:val="18"/>
                <w:lang w:val="en-US"/>
              </w:rPr>
              <w:t>600,0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jc w:val="right"/>
              <w:rPr>
                <w:sz w:val="18"/>
                <w:szCs w:val="18"/>
                <w:lang w:val="en-US"/>
              </w:rPr>
            </w:pPr>
            <w:r>
              <w:rPr>
                <w:sz w:val="18"/>
                <w:szCs w:val="18"/>
                <w:lang w:val="en-US"/>
              </w:rPr>
              <w:t>1105,6</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jc w:val="right"/>
              <w:rPr>
                <w:sz w:val="18"/>
                <w:szCs w:val="18"/>
                <w:lang w:val="en-US"/>
              </w:rPr>
            </w:pPr>
            <w:r>
              <w:rPr>
                <w:sz w:val="18"/>
                <w:szCs w:val="18"/>
                <w:lang w:val="en-US"/>
              </w:rPr>
              <w:t>1585,4</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jc w:val="right"/>
              <w:rPr>
                <w:sz w:val="18"/>
                <w:szCs w:val="18"/>
                <w:lang w:val="en-US"/>
              </w:rPr>
            </w:pPr>
            <w:r>
              <w:rPr>
                <w:sz w:val="18"/>
                <w:szCs w:val="18"/>
                <w:lang w:val="en-US"/>
              </w:rPr>
              <w:t>479,8</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rPr>
                <w:sz w:val="18"/>
                <w:szCs w:val="18"/>
                <w:lang w:val="en-US"/>
              </w:rPr>
            </w:pPr>
            <w:r>
              <w:rPr>
                <w:sz w:val="18"/>
                <w:szCs w:val="18"/>
                <w:lang w:val="en-US"/>
              </w:rPr>
              <w:t>143,40</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jc w:val="right"/>
              <w:rPr>
                <w:sz w:val="18"/>
                <w:szCs w:val="18"/>
                <w:lang w:val="en-US"/>
              </w:rPr>
            </w:pPr>
            <w:r>
              <w:rPr>
                <w:sz w:val="18"/>
                <w:szCs w:val="18"/>
                <w:lang w:val="en-US"/>
              </w:rPr>
              <w:t>1623,3</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46187E" w:rsidRDefault="00B31808" w:rsidP="00CA49AA">
            <w:pPr>
              <w:jc w:val="right"/>
              <w:rPr>
                <w:sz w:val="18"/>
                <w:szCs w:val="18"/>
                <w:lang w:val="en-US"/>
              </w:rPr>
            </w:pPr>
            <w:r>
              <w:rPr>
                <w:sz w:val="18"/>
                <w:szCs w:val="18"/>
                <w:lang w:val="en-US"/>
              </w:rPr>
              <w:t>-37,9</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46187E" w:rsidRDefault="00B31808" w:rsidP="00CA49AA">
            <w:pPr>
              <w:rPr>
                <w:sz w:val="18"/>
                <w:szCs w:val="18"/>
                <w:lang w:val="en-US"/>
              </w:rPr>
            </w:pPr>
            <w:r>
              <w:rPr>
                <w:sz w:val="18"/>
                <w:szCs w:val="18"/>
                <w:lang w:val="en-US"/>
              </w:rPr>
              <w:t>97,67</w:t>
            </w:r>
          </w:p>
        </w:tc>
      </w:tr>
      <w:tr w:rsidR="00B31808" w:rsidRPr="00767918" w:rsidTr="00CA49AA">
        <w:trPr>
          <w:trHeight w:val="390"/>
          <w:jc w:val="center"/>
        </w:trPr>
        <w:tc>
          <w:tcPr>
            <w:tcW w:w="1461" w:type="dxa"/>
            <w:tcBorders>
              <w:top w:val="nil"/>
              <w:left w:val="single" w:sz="8" w:space="0" w:color="auto"/>
              <w:bottom w:val="single" w:sz="4" w:space="0" w:color="auto"/>
              <w:right w:val="single" w:sz="4" w:space="0" w:color="auto"/>
            </w:tcBorders>
            <w:shd w:val="clear" w:color="000000" w:fill="F2F2F2"/>
            <w:vAlign w:val="bottom"/>
            <w:hideMark/>
          </w:tcPr>
          <w:p w:rsidR="00B31808" w:rsidRPr="00790799" w:rsidRDefault="00B31808" w:rsidP="00CA49AA">
            <w:pPr>
              <w:rPr>
                <w:bCs/>
                <w:sz w:val="18"/>
                <w:szCs w:val="18"/>
                <w:lang w:val="en-US"/>
              </w:rPr>
            </w:pPr>
            <w:r w:rsidRPr="00790799">
              <w:rPr>
                <w:bCs/>
                <w:sz w:val="18"/>
                <w:szCs w:val="18"/>
                <w:lang w:val="en-US"/>
              </w:rPr>
              <w:t xml:space="preserve">Plata </w:t>
            </w:r>
            <w:proofErr w:type="spellStart"/>
            <w:r w:rsidRPr="00790799">
              <w:rPr>
                <w:bCs/>
                <w:sz w:val="18"/>
                <w:szCs w:val="18"/>
                <w:lang w:val="en-US"/>
              </w:rPr>
              <w:t>pentru</w:t>
            </w:r>
            <w:proofErr w:type="spellEnd"/>
            <w:r w:rsidRPr="00790799">
              <w:rPr>
                <w:bCs/>
                <w:sz w:val="18"/>
                <w:szCs w:val="18"/>
                <w:lang w:val="en-US"/>
              </w:rPr>
              <w:t xml:space="preserve"> </w:t>
            </w:r>
            <w:proofErr w:type="spellStart"/>
            <w:r w:rsidRPr="00790799">
              <w:rPr>
                <w:bCs/>
                <w:sz w:val="18"/>
                <w:szCs w:val="18"/>
                <w:lang w:val="en-US"/>
              </w:rPr>
              <w:t>locatiunea</w:t>
            </w:r>
            <w:proofErr w:type="spellEnd"/>
            <w:r w:rsidRPr="00790799">
              <w:rPr>
                <w:bCs/>
                <w:sz w:val="18"/>
                <w:szCs w:val="18"/>
                <w:lang w:val="en-US"/>
              </w:rPr>
              <w:t xml:space="preserve"> bun </w:t>
            </w:r>
            <w:proofErr w:type="spellStart"/>
            <w:r w:rsidRPr="00790799">
              <w:rPr>
                <w:bCs/>
                <w:sz w:val="18"/>
                <w:szCs w:val="18"/>
                <w:lang w:val="en-US"/>
              </w:rPr>
              <w:t>patrimoniului</w:t>
            </w:r>
            <w:proofErr w:type="spellEnd"/>
            <w:r w:rsidRPr="00790799">
              <w:rPr>
                <w:bCs/>
                <w:sz w:val="18"/>
                <w:szCs w:val="18"/>
                <w:lang w:val="en-US"/>
              </w:rPr>
              <w:t xml:space="preserve"> </w:t>
            </w:r>
            <w:proofErr w:type="spellStart"/>
            <w:r w:rsidRPr="00790799">
              <w:rPr>
                <w:bCs/>
                <w:sz w:val="18"/>
                <w:szCs w:val="18"/>
                <w:lang w:val="en-US"/>
              </w:rPr>
              <w:t>publ</w:t>
            </w:r>
            <w:proofErr w:type="spellEnd"/>
          </w:p>
        </w:tc>
        <w:tc>
          <w:tcPr>
            <w:tcW w:w="914" w:type="dxa"/>
            <w:tcBorders>
              <w:top w:val="nil"/>
              <w:left w:val="nil"/>
              <w:bottom w:val="single" w:sz="4" w:space="0" w:color="auto"/>
              <w:right w:val="single" w:sz="4" w:space="0" w:color="auto"/>
            </w:tcBorders>
            <w:shd w:val="clear" w:color="000000" w:fill="F2F2F2"/>
            <w:noWrap/>
            <w:vAlign w:val="center"/>
            <w:hideMark/>
          </w:tcPr>
          <w:p w:rsidR="00B31808" w:rsidRPr="00790799" w:rsidRDefault="00B31808" w:rsidP="00CA49AA">
            <w:pPr>
              <w:rPr>
                <w:bCs/>
                <w:sz w:val="18"/>
                <w:szCs w:val="18"/>
                <w:lang w:val="en-US"/>
              </w:rPr>
            </w:pPr>
            <w:r w:rsidRPr="00790799">
              <w:rPr>
                <w:bCs/>
                <w:sz w:val="18"/>
                <w:szCs w:val="18"/>
                <w:lang w:val="en-US"/>
              </w:rPr>
              <w:t>142320</w:t>
            </w:r>
          </w:p>
        </w:tc>
        <w:tc>
          <w:tcPr>
            <w:tcW w:w="1084" w:type="dxa"/>
            <w:tcBorders>
              <w:top w:val="nil"/>
              <w:left w:val="nil"/>
              <w:bottom w:val="single" w:sz="4" w:space="0" w:color="auto"/>
              <w:right w:val="single" w:sz="4" w:space="0" w:color="auto"/>
            </w:tcBorders>
            <w:shd w:val="clear" w:color="000000" w:fill="F2F2F2"/>
            <w:noWrap/>
            <w:vAlign w:val="center"/>
            <w:hideMark/>
          </w:tcPr>
          <w:p w:rsidR="00B31808" w:rsidRPr="0046187E" w:rsidRDefault="00B31808" w:rsidP="00CA49AA">
            <w:pPr>
              <w:jc w:val="right"/>
              <w:rPr>
                <w:sz w:val="18"/>
                <w:szCs w:val="18"/>
                <w:lang w:val="en-US"/>
              </w:rPr>
            </w:pPr>
            <w:r>
              <w:rPr>
                <w:sz w:val="18"/>
                <w:szCs w:val="18"/>
                <w:lang w:val="en-US"/>
              </w:rPr>
              <w:t>100,0</w:t>
            </w:r>
          </w:p>
        </w:tc>
        <w:tc>
          <w:tcPr>
            <w:tcW w:w="1149" w:type="dxa"/>
            <w:tcBorders>
              <w:top w:val="nil"/>
              <w:left w:val="nil"/>
              <w:bottom w:val="single" w:sz="4" w:space="0" w:color="auto"/>
              <w:right w:val="single" w:sz="4" w:space="0" w:color="auto"/>
            </w:tcBorders>
            <w:shd w:val="clear" w:color="000000" w:fill="F2F2F2"/>
            <w:noWrap/>
            <w:vAlign w:val="center"/>
            <w:hideMark/>
          </w:tcPr>
          <w:p w:rsidR="00B31808" w:rsidRPr="00790799" w:rsidRDefault="00B31808" w:rsidP="00CA49AA">
            <w:pPr>
              <w:jc w:val="right"/>
              <w:rPr>
                <w:bCs/>
                <w:sz w:val="18"/>
                <w:szCs w:val="18"/>
                <w:lang w:val="en-US"/>
              </w:rPr>
            </w:pPr>
            <w:r w:rsidRPr="00790799">
              <w:rPr>
                <w:bCs/>
                <w:sz w:val="18"/>
                <w:szCs w:val="18"/>
                <w:lang w:val="en-US"/>
              </w:rPr>
              <w:t>40,0</w:t>
            </w:r>
          </w:p>
        </w:tc>
        <w:tc>
          <w:tcPr>
            <w:tcW w:w="991" w:type="dxa"/>
            <w:tcBorders>
              <w:top w:val="nil"/>
              <w:left w:val="nil"/>
              <w:bottom w:val="single" w:sz="4" w:space="0" w:color="auto"/>
              <w:right w:val="single" w:sz="4" w:space="0" w:color="auto"/>
            </w:tcBorders>
            <w:shd w:val="clear" w:color="000000" w:fill="F2F2F2"/>
            <w:noWrap/>
            <w:vAlign w:val="center"/>
            <w:hideMark/>
          </w:tcPr>
          <w:p w:rsidR="00B31808" w:rsidRPr="00790799" w:rsidRDefault="00B31808" w:rsidP="00CA49AA">
            <w:pPr>
              <w:jc w:val="right"/>
              <w:rPr>
                <w:bCs/>
                <w:sz w:val="18"/>
                <w:szCs w:val="18"/>
                <w:lang w:val="en-US"/>
              </w:rPr>
            </w:pPr>
            <w:r w:rsidRPr="00790799">
              <w:rPr>
                <w:bCs/>
                <w:sz w:val="18"/>
                <w:szCs w:val="18"/>
              </w:rPr>
              <w:t>2</w:t>
            </w:r>
            <w:r w:rsidRPr="00790799">
              <w:rPr>
                <w:bCs/>
                <w:sz w:val="18"/>
                <w:szCs w:val="18"/>
                <w:lang w:val="en-US"/>
              </w:rPr>
              <w:t>9,4</w:t>
            </w:r>
          </w:p>
        </w:tc>
        <w:tc>
          <w:tcPr>
            <w:tcW w:w="1058" w:type="dxa"/>
            <w:tcBorders>
              <w:top w:val="nil"/>
              <w:left w:val="nil"/>
              <w:bottom w:val="single" w:sz="4" w:space="0" w:color="auto"/>
              <w:right w:val="single" w:sz="4" w:space="0" w:color="auto"/>
            </w:tcBorders>
            <w:shd w:val="clear" w:color="000000" w:fill="F2F2F2"/>
            <w:noWrap/>
            <w:vAlign w:val="center"/>
            <w:hideMark/>
          </w:tcPr>
          <w:p w:rsidR="00B31808" w:rsidRPr="00790799" w:rsidRDefault="00B31808" w:rsidP="00CA49AA">
            <w:pPr>
              <w:rPr>
                <w:bCs/>
                <w:sz w:val="18"/>
                <w:szCs w:val="18"/>
                <w:lang w:val="en-US"/>
              </w:rPr>
            </w:pPr>
            <w:r w:rsidRPr="00790799">
              <w:rPr>
                <w:bCs/>
                <w:sz w:val="18"/>
                <w:szCs w:val="18"/>
              </w:rPr>
              <w:t> </w:t>
            </w:r>
            <w:r w:rsidRPr="00790799">
              <w:rPr>
                <w:bCs/>
                <w:sz w:val="18"/>
                <w:szCs w:val="18"/>
                <w:lang w:val="en-US"/>
              </w:rPr>
              <w:t>-10,6</w:t>
            </w:r>
          </w:p>
        </w:tc>
        <w:tc>
          <w:tcPr>
            <w:tcW w:w="914" w:type="dxa"/>
            <w:tcBorders>
              <w:top w:val="nil"/>
              <w:left w:val="nil"/>
              <w:bottom w:val="single" w:sz="4" w:space="0" w:color="auto"/>
              <w:right w:val="single" w:sz="4" w:space="0" w:color="auto"/>
            </w:tcBorders>
            <w:shd w:val="clear" w:color="000000" w:fill="F2F2F2"/>
            <w:noWrap/>
            <w:vAlign w:val="center"/>
            <w:hideMark/>
          </w:tcPr>
          <w:p w:rsidR="00B31808" w:rsidRPr="00790799" w:rsidRDefault="00B31808" w:rsidP="00CA49AA">
            <w:pPr>
              <w:rPr>
                <w:bCs/>
                <w:sz w:val="18"/>
                <w:szCs w:val="18"/>
                <w:lang w:val="en-US"/>
              </w:rPr>
            </w:pPr>
            <w:r w:rsidRPr="00790799">
              <w:rPr>
                <w:bCs/>
                <w:sz w:val="18"/>
                <w:szCs w:val="18"/>
                <w:lang w:val="en-US"/>
              </w:rPr>
              <w:t>73,57</w:t>
            </w:r>
          </w:p>
        </w:tc>
        <w:tc>
          <w:tcPr>
            <w:tcW w:w="980" w:type="dxa"/>
            <w:tcBorders>
              <w:top w:val="nil"/>
              <w:left w:val="nil"/>
              <w:bottom w:val="single" w:sz="4" w:space="0" w:color="auto"/>
              <w:right w:val="single" w:sz="4" w:space="0" w:color="auto"/>
            </w:tcBorders>
            <w:shd w:val="clear" w:color="000000" w:fill="F2F2F2"/>
            <w:noWrap/>
            <w:vAlign w:val="center"/>
            <w:hideMark/>
          </w:tcPr>
          <w:p w:rsidR="00B31808" w:rsidRPr="00790799" w:rsidRDefault="00B31808" w:rsidP="00CA49AA">
            <w:pPr>
              <w:jc w:val="right"/>
              <w:rPr>
                <w:bCs/>
                <w:sz w:val="18"/>
                <w:szCs w:val="18"/>
                <w:lang w:val="en-US"/>
              </w:rPr>
            </w:pPr>
            <w:r w:rsidRPr="00790799">
              <w:rPr>
                <w:bCs/>
                <w:sz w:val="18"/>
                <w:szCs w:val="18"/>
                <w:lang w:val="en-US"/>
              </w:rPr>
              <w:t>33,4</w:t>
            </w:r>
          </w:p>
        </w:tc>
        <w:tc>
          <w:tcPr>
            <w:tcW w:w="1118" w:type="dxa"/>
            <w:tcBorders>
              <w:top w:val="nil"/>
              <w:left w:val="nil"/>
              <w:bottom w:val="single" w:sz="4" w:space="0" w:color="auto"/>
              <w:right w:val="single" w:sz="4" w:space="0" w:color="auto"/>
            </w:tcBorders>
            <w:shd w:val="clear" w:color="000000" w:fill="F2F2F2"/>
            <w:noWrap/>
            <w:vAlign w:val="center"/>
            <w:hideMark/>
          </w:tcPr>
          <w:p w:rsidR="00B31808" w:rsidRPr="0046187E" w:rsidRDefault="00B31808" w:rsidP="00CA49AA">
            <w:pPr>
              <w:jc w:val="right"/>
              <w:rPr>
                <w:b/>
                <w:bCs/>
                <w:sz w:val="18"/>
                <w:szCs w:val="18"/>
                <w:lang w:val="en-US"/>
              </w:rPr>
            </w:pPr>
            <w:r>
              <w:rPr>
                <w:b/>
                <w:bCs/>
                <w:sz w:val="18"/>
                <w:szCs w:val="18"/>
                <w:lang w:val="en-US"/>
              </w:rPr>
              <w:t>-</w:t>
            </w:r>
            <w:r w:rsidRPr="00790799">
              <w:rPr>
                <w:bCs/>
                <w:sz w:val="18"/>
                <w:szCs w:val="18"/>
                <w:lang w:val="en-US"/>
              </w:rPr>
              <w:t>3,9</w:t>
            </w:r>
          </w:p>
        </w:tc>
        <w:tc>
          <w:tcPr>
            <w:tcW w:w="914" w:type="dxa"/>
            <w:tcBorders>
              <w:top w:val="nil"/>
              <w:left w:val="nil"/>
              <w:bottom w:val="single" w:sz="4" w:space="0" w:color="auto"/>
              <w:right w:val="single" w:sz="8" w:space="0" w:color="auto"/>
            </w:tcBorders>
            <w:shd w:val="clear" w:color="000000" w:fill="F2F2F2"/>
            <w:noWrap/>
            <w:vAlign w:val="center"/>
            <w:hideMark/>
          </w:tcPr>
          <w:p w:rsidR="00B31808" w:rsidRPr="00790799" w:rsidRDefault="00B31808" w:rsidP="00CA49AA">
            <w:pPr>
              <w:rPr>
                <w:bCs/>
                <w:sz w:val="18"/>
                <w:szCs w:val="18"/>
                <w:lang w:val="en-US"/>
              </w:rPr>
            </w:pPr>
            <w:r w:rsidRPr="00790799">
              <w:rPr>
                <w:bCs/>
                <w:sz w:val="18"/>
                <w:szCs w:val="18"/>
                <w:lang w:val="en-US"/>
              </w:rPr>
              <w:t>88,09</w:t>
            </w:r>
          </w:p>
        </w:tc>
      </w:tr>
      <w:tr w:rsidR="00B31808" w:rsidRPr="003253FD" w:rsidTr="00CA49AA">
        <w:trPr>
          <w:trHeight w:val="840"/>
          <w:jc w:val="center"/>
        </w:trPr>
        <w:tc>
          <w:tcPr>
            <w:tcW w:w="1461" w:type="dxa"/>
            <w:tcBorders>
              <w:top w:val="nil"/>
              <w:left w:val="single" w:sz="8" w:space="0" w:color="auto"/>
              <w:bottom w:val="single" w:sz="4" w:space="0" w:color="auto"/>
              <w:right w:val="single" w:sz="4" w:space="0" w:color="auto"/>
            </w:tcBorders>
            <w:shd w:val="clear" w:color="auto" w:fill="auto"/>
            <w:hideMark/>
          </w:tcPr>
          <w:p w:rsidR="00B31808" w:rsidRPr="003253FD" w:rsidRDefault="00B31808" w:rsidP="00CA49AA">
            <w:pPr>
              <w:rPr>
                <w:lang w:val="en-US"/>
              </w:rPr>
            </w:pPr>
            <w:proofErr w:type="spellStart"/>
            <w:r>
              <w:rPr>
                <w:lang w:val="en-US"/>
              </w:rPr>
              <w:t>Donatii</w:t>
            </w:r>
            <w:proofErr w:type="spellEnd"/>
            <w:r>
              <w:rPr>
                <w:lang w:val="en-US"/>
              </w:rPr>
              <w:t xml:space="preserve"> </w:t>
            </w:r>
            <w:proofErr w:type="spellStart"/>
            <w:r>
              <w:rPr>
                <w:lang w:val="en-US"/>
              </w:rPr>
              <w:t>voluntare</w:t>
            </w:r>
            <w:proofErr w:type="spellEnd"/>
          </w:p>
        </w:tc>
        <w:tc>
          <w:tcPr>
            <w:tcW w:w="914" w:type="dxa"/>
            <w:tcBorders>
              <w:top w:val="nil"/>
              <w:left w:val="nil"/>
              <w:bottom w:val="single" w:sz="4" w:space="0" w:color="auto"/>
              <w:right w:val="single" w:sz="4" w:space="0" w:color="auto"/>
            </w:tcBorders>
            <w:shd w:val="clear" w:color="auto" w:fill="auto"/>
            <w:noWrap/>
            <w:hideMark/>
          </w:tcPr>
          <w:p w:rsidR="00B31808" w:rsidRPr="003253FD" w:rsidRDefault="00B31808" w:rsidP="00CA49AA">
            <w:pPr>
              <w:rPr>
                <w:lang w:val="en-US"/>
              </w:rPr>
            </w:pPr>
            <w:r>
              <w:rPr>
                <w:lang w:val="en-US"/>
              </w:rPr>
              <w:t>144</w:t>
            </w:r>
          </w:p>
        </w:tc>
        <w:tc>
          <w:tcPr>
            <w:tcW w:w="1084" w:type="dxa"/>
            <w:tcBorders>
              <w:top w:val="nil"/>
              <w:left w:val="nil"/>
              <w:bottom w:val="single" w:sz="4" w:space="0" w:color="auto"/>
              <w:right w:val="single" w:sz="4" w:space="0" w:color="auto"/>
            </w:tcBorders>
            <w:shd w:val="clear" w:color="auto" w:fill="auto"/>
            <w:noWrap/>
            <w:hideMark/>
          </w:tcPr>
          <w:p w:rsidR="00B31808" w:rsidRPr="003253FD" w:rsidRDefault="00B31808" w:rsidP="00CA49AA">
            <w:pPr>
              <w:rPr>
                <w:lang w:val="en-US"/>
              </w:rPr>
            </w:pPr>
            <w:r>
              <w:rPr>
                <w:lang w:val="en-US"/>
              </w:rPr>
              <w:t>50,0</w:t>
            </w:r>
          </w:p>
        </w:tc>
        <w:tc>
          <w:tcPr>
            <w:tcW w:w="1149" w:type="dxa"/>
            <w:tcBorders>
              <w:top w:val="nil"/>
              <w:left w:val="nil"/>
              <w:bottom w:val="single" w:sz="4" w:space="0" w:color="auto"/>
              <w:right w:val="single" w:sz="4" w:space="0" w:color="auto"/>
            </w:tcBorders>
            <w:shd w:val="clear" w:color="auto" w:fill="auto"/>
            <w:noWrap/>
            <w:hideMark/>
          </w:tcPr>
          <w:p w:rsidR="00B31808" w:rsidRPr="003253FD" w:rsidRDefault="00B31808" w:rsidP="00CA49AA">
            <w:pPr>
              <w:rPr>
                <w:lang w:val="en-US"/>
              </w:rPr>
            </w:pPr>
            <w:r>
              <w:rPr>
                <w:lang w:val="en-US"/>
              </w:rPr>
              <w:t>635,8</w:t>
            </w:r>
          </w:p>
        </w:tc>
        <w:tc>
          <w:tcPr>
            <w:tcW w:w="991" w:type="dxa"/>
            <w:tcBorders>
              <w:top w:val="nil"/>
              <w:left w:val="nil"/>
              <w:bottom w:val="single" w:sz="4" w:space="0" w:color="auto"/>
              <w:right w:val="single" w:sz="4" w:space="0" w:color="auto"/>
            </w:tcBorders>
            <w:shd w:val="clear" w:color="auto" w:fill="auto"/>
            <w:noWrap/>
            <w:hideMark/>
          </w:tcPr>
          <w:p w:rsidR="00B31808" w:rsidRPr="003253FD" w:rsidRDefault="00B31808" w:rsidP="00CA49AA">
            <w:pPr>
              <w:rPr>
                <w:lang w:val="en-US"/>
              </w:rPr>
            </w:pPr>
            <w:r>
              <w:rPr>
                <w:lang w:val="en-US"/>
              </w:rPr>
              <w:t>373,5</w:t>
            </w:r>
          </w:p>
        </w:tc>
        <w:tc>
          <w:tcPr>
            <w:tcW w:w="1058" w:type="dxa"/>
            <w:tcBorders>
              <w:top w:val="nil"/>
              <w:left w:val="nil"/>
              <w:bottom w:val="single" w:sz="4" w:space="0" w:color="auto"/>
              <w:right w:val="single" w:sz="4" w:space="0" w:color="auto"/>
            </w:tcBorders>
            <w:shd w:val="clear" w:color="auto" w:fill="auto"/>
            <w:noWrap/>
            <w:hideMark/>
          </w:tcPr>
          <w:p w:rsidR="00B31808" w:rsidRPr="003253FD" w:rsidRDefault="00B31808" w:rsidP="00CA49AA">
            <w:pPr>
              <w:rPr>
                <w:lang w:val="en-US"/>
              </w:rPr>
            </w:pPr>
            <w:r>
              <w:rPr>
                <w:lang w:val="en-US"/>
              </w:rPr>
              <w:t>-262,3</w:t>
            </w:r>
          </w:p>
        </w:tc>
        <w:tc>
          <w:tcPr>
            <w:tcW w:w="914" w:type="dxa"/>
            <w:tcBorders>
              <w:top w:val="nil"/>
              <w:left w:val="nil"/>
              <w:bottom w:val="single" w:sz="4" w:space="0" w:color="auto"/>
              <w:right w:val="single" w:sz="4" w:space="0" w:color="auto"/>
            </w:tcBorders>
            <w:shd w:val="clear" w:color="auto" w:fill="auto"/>
            <w:noWrap/>
            <w:hideMark/>
          </w:tcPr>
          <w:p w:rsidR="00B31808" w:rsidRPr="003253FD" w:rsidRDefault="00B31808" w:rsidP="00CA49AA">
            <w:pPr>
              <w:rPr>
                <w:lang w:val="en-US"/>
              </w:rPr>
            </w:pPr>
            <w:r>
              <w:rPr>
                <w:lang w:val="en-US"/>
              </w:rPr>
              <w:t>58,74</w:t>
            </w:r>
          </w:p>
        </w:tc>
        <w:tc>
          <w:tcPr>
            <w:tcW w:w="980" w:type="dxa"/>
            <w:tcBorders>
              <w:top w:val="nil"/>
              <w:left w:val="nil"/>
              <w:bottom w:val="single" w:sz="4" w:space="0" w:color="auto"/>
              <w:right w:val="single" w:sz="4" w:space="0" w:color="auto"/>
            </w:tcBorders>
            <w:shd w:val="clear" w:color="auto" w:fill="auto"/>
            <w:noWrap/>
            <w:hideMark/>
          </w:tcPr>
          <w:p w:rsidR="00B31808" w:rsidRPr="003253FD" w:rsidRDefault="00B31808" w:rsidP="00CA49AA">
            <w:pPr>
              <w:rPr>
                <w:lang w:val="en-US"/>
              </w:rPr>
            </w:pPr>
            <w:r>
              <w:rPr>
                <w:lang w:val="en-US"/>
              </w:rPr>
              <w:t>116,5</w:t>
            </w:r>
          </w:p>
        </w:tc>
        <w:tc>
          <w:tcPr>
            <w:tcW w:w="1118" w:type="dxa"/>
            <w:tcBorders>
              <w:top w:val="nil"/>
              <w:left w:val="nil"/>
              <w:bottom w:val="single" w:sz="4" w:space="0" w:color="auto"/>
              <w:right w:val="single" w:sz="4" w:space="0" w:color="auto"/>
            </w:tcBorders>
            <w:shd w:val="clear" w:color="auto" w:fill="auto"/>
            <w:noWrap/>
            <w:hideMark/>
          </w:tcPr>
          <w:p w:rsidR="00B31808" w:rsidRPr="003253FD" w:rsidRDefault="00B31808" w:rsidP="00CA49AA">
            <w:pPr>
              <w:rPr>
                <w:lang w:val="en-US"/>
              </w:rPr>
            </w:pPr>
            <w:r>
              <w:rPr>
                <w:lang w:val="en-US"/>
              </w:rPr>
              <w:t>256,9</w:t>
            </w:r>
          </w:p>
        </w:tc>
        <w:tc>
          <w:tcPr>
            <w:tcW w:w="914" w:type="dxa"/>
            <w:tcBorders>
              <w:top w:val="nil"/>
              <w:left w:val="nil"/>
              <w:bottom w:val="single" w:sz="4" w:space="0" w:color="auto"/>
              <w:right w:val="single" w:sz="8" w:space="0" w:color="auto"/>
            </w:tcBorders>
            <w:shd w:val="clear" w:color="auto" w:fill="auto"/>
            <w:noWrap/>
            <w:hideMark/>
          </w:tcPr>
          <w:p w:rsidR="00B31808" w:rsidRPr="003253FD" w:rsidRDefault="00B31808" w:rsidP="00CA49AA">
            <w:pPr>
              <w:rPr>
                <w:lang w:val="en-US"/>
              </w:rPr>
            </w:pPr>
            <w:r>
              <w:rPr>
                <w:lang w:val="en-US"/>
              </w:rPr>
              <w:t>200,0</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000000" w:fill="D8D8D8"/>
            <w:vAlign w:val="bottom"/>
            <w:hideMark/>
          </w:tcPr>
          <w:p w:rsidR="00B31808" w:rsidRPr="00767918" w:rsidRDefault="00B31808" w:rsidP="00CA49AA">
            <w:pPr>
              <w:rPr>
                <w:b/>
                <w:bCs/>
                <w:sz w:val="18"/>
                <w:szCs w:val="18"/>
                <w:lang w:val="en-US"/>
              </w:rPr>
            </w:pPr>
            <w:proofErr w:type="spellStart"/>
            <w:r>
              <w:rPr>
                <w:b/>
                <w:bCs/>
                <w:sz w:val="18"/>
                <w:szCs w:val="18"/>
                <w:lang w:val="en-US"/>
              </w:rPr>
              <w:t>Transferuri</w:t>
            </w:r>
            <w:proofErr w:type="spellEnd"/>
            <w:r>
              <w:rPr>
                <w:b/>
                <w:bCs/>
                <w:sz w:val="18"/>
                <w:szCs w:val="18"/>
                <w:lang w:val="en-US"/>
              </w:rPr>
              <w:t xml:space="preserve"> primate in </w:t>
            </w:r>
            <w:proofErr w:type="spellStart"/>
            <w:r>
              <w:rPr>
                <w:b/>
                <w:bCs/>
                <w:sz w:val="18"/>
                <w:szCs w:val="18"/>
                <w:lang w:val="en-US"/>
              </w:rPr>
              <w:t>cadrul</w:t>
            </w:r>
            <w:proofErr w:type="spellEnd"/>
            <w:r>
              <w:rPr>
                <w:b/>
                <w:bCs/>
                <w:sz w:val="18"/>
                <w:szCs w:val="18"/>
                <w:lang w:val="en-US"/>
              </w:rPr>
              <w:t xml:space="preserve"> BPN</w:t>
            </w:r>
          </w:p>
        </w:tc>
        <w:tc>
          <w:tcPr>
            <w:tcW w:w="914" w:type="dxa"/>
            <w:tcBorders>
              <w:top w:val="nil"/>
              <w:left w:val="nil"/>
              <w:bottom w:val="single" w:sz="4" w:space="0" w:color="auto"/>
              <w:right w:val="single" w:sz="4" w:space="0" w:color="auto"/>
            </w:tcBorders>
            <w:shd w:val="clear" w:color="000000" w:fill="D8D8D8"/>
            <w:noWrap/>
            <w:vAlign w:val="center"/>
            <w:hideMark/>
          </w:tcPr>
          <w:p w:rsidR="00B31808" w:rsidRPr="00767918" w:rsidRDefault="00B31808" w:rsidP="00CA49AA">
            <w:pPr>
              <w:rPr>
                <w:b/>
                <w:bCs/>
                <w:sz w:val="18"/>
                <w:szCs w:val="18"/>
                <w:lang w:val="en-US"/>
              </w:rPr>
            </w:pPr>
            <w:r w:rsidRPr="00767918">
              <w:rPr>
                <w:b/>
                <w:bCs/>
                <w:sz w:val="18"/>
                <w:szCs w:val="18"/>
                <w:lang w:val="en-US"/>
              </w:rPr>
              <w:t> </w:t>
            </w:r>
            <w:r>
              <w:rPr>
                <w:b/>
                <w:bCs/>
                <w:sz w:val="18"/>
                <w:szCs w:val="18"/>
                <w:lang w:val="en-US"/>
              </w:rPr>
              <w:t>19</w:t>
            </w:r>
          </w:p>
        </w:tc>
        <w:tc>
          <w:tcPr>
            <w:tcW w:w="1084" w:type="dxa"/>
            <w:tcBorders>
              <w:top w:val="nil"/>
              <w:left w:val="nil"/>
              <w:bottom w:val="single" w:sz="4" w:space="0" w:color="auto"/>
              <w:right w:val="single" w:sz="4" w:space="0" w:color="auto"/>
            </w:tcBorders>
            <w:shd w:val="clear" w:color="000000" w:fill="D8D8D8"/>
            <w:noWrap/>
            <w:vAlign w:val="center"/>
            <w:hideMark/>
          </w:tcPr>
          <w:p w:rsidR="00B31808" w:rsidRPr="00434B80" w:rsidRDefault="00B31808" w:rsidP="00CA49AA">
            <w:pPr>
              <w:jc w:val="right"/>
              <w:rPr>
                <w:b/>
                <w:bCs/>
                <w:sz w:val="18"/>
                <w:szCs w:val="18"/>
                <w:lang w:val="en-US"/>
              </w:rPr>
            </w:pPr>
            <w:r>
              <w:rPr>
                <w:b/>
                <w:bCs/>
                <w:sz w:val="18"/>
                <w:szCs w:val="18"/>
                <w:lang w:val="en-US"/>
              </w:rPr>
              <w:t>22030,5</w:t>
            </w:r>
          </w:p>
        </w:tc>
        <w:tc>
          <w:tcPr>
            <w:tcW w:w="1149" w:type="dxa"/>
            <w:tcBorders>
              <w:top w:val="nil"/>
              <w:left w:val="nil"/>
              <w:bottom w:val="single" w:sz="4" w:space="0" w:color="auto"/>
              <w:right w:val="single" w:sz="4" w:space="0" w:color="auto"/>
            </w:tcBorders>
            <w:shd w:val="clear" w:color="000000" w:fill="D8D8D8"/>
            <w:noWrap/>
            <w:vAlign w:val="center"/>
            <w:hideMark/>
          </w:tcPr>
          <w:p w:rsidR="00B31808" w:rsidRPr="00434B80" w:rsidRDefault="00B31808" w:rsidP="00CA49AA">
            <w:pPr>
              <w:jc w:val="right"/>
              <w:rPr>
                <w:b/>
                <w:bCs/>
                <w:sz w:val="18"/>
                <w:szCs w:val="18"/>
                <w:lang w:val="en-US"/>
              </w:rPr>
            </w:pPr>
            <w:r>
              <w:rPr>
                <w:b/>
                <w:bCs/>
                <w:sz w:val="18"/>
                <w:szCs w:val="18"/>
                <w:lang w:val="en-US"/>
              </w:rPr>
              <w:t>25772,7</w:t>
            </w:r>
          </w:p>
        </w:tc>
        <w:tc>
          <w:tcPr>
            <w:tcW w:w="991" w:type="dxa"/>
            <w:tcBorders>
              <w:top w:val="nil"/>
              <w:left w:val="nil"/>
              <w:bottom w:val="single" w:sz="4" w:space="0" w:color="auto"/>
              <w:right w:val="single" w:sz="4" w:space="0" w:color="auto"/>
            </w:tcBorders>
            <w:shd w:val="clear" w:color="000000" w:fill="D8D8D8"/>
            <w:noWrap/>
            <w:vAlign w:val="center"/>
            <w:hideMark/>
          </w:tcPr>
          <w:p w:rsidR="00B31808" w:rsidRPr="00434B80" w:rsidRDefault="00B31808" w:rsidP="00CA49AA">
            <w:pPr>
              <w:jc w:val="right"/>
              <w:rPr>
                <w:b/>
                <w:bCs/>
                <w:sz w:val="18"/>
                <w:szCs w:val="18"/>
                <w:lang w:val="en-US"/>
              </w:rPr>
            </w:pPr>
            <w:r>
              <w:rPr>
                <w:b/>
                <w:bCs/>
                <w:sz w:val="18"/>
                <w:szCs w:val="18"/>
                <w:lang w:val="en-US"/>
              </w:rPr>
              <w:t>25644,9</w:t>
            </w:r>
          </w:p>
        </w:tc>
        <w:tc>
          <w:tcPr>
            <w:tcW w:w="1058" w:type="dxa"/>
            <w:tcBorders>
              <w:top w:val="nil"/>
              <w:left w:val="nil"/>
              <w:bottom w:val="single" w:sz="4" w:space="0" w:color="auto"/>
              <w:right w:val="single" w:sz="4" w:space="0" w:color="auto"/>
            </w:tcBorders>
            <w:shd w:val="clear" w:color="000000" w:fill="D8D8D8"/>
            <w:noWrap/>
            <w:vAlign w:val="center"/>
            <w:hideMark/>
          </w:tcPr>
          <w:p w:rsidR="00B31808" w:rsidRPr="00434B80" w:rsidRDefault="00B31808" w:rsidP="00CA49AA">
            <w:pPr>
              <w:jc w:val="right"/>
              <w:rPr>
                <w:b/>
                <w:bCs/>
                <w:sz w:val="18"/>
                <w:szCs w:val="18"/>
                <w:lang w:val="en-US"/>
              </w:rPr>
            </w:pPr>
            <w:r w:rsidRPr="00767918">
              <w:rPr>
                <w:b/>
                <w:bCs/>
                <w:sz w:val="18"/>
                <w:szCs w:val="18"/>
              </w:rPr>
              <w:t>-</w:t>
            </w:r>
            <w:r>
              <w:rPr>
                <w:b/>
                <w:bCs/>
                <w:sz w:val="18"/>
                <w:szCs w:val="18"/>
                <w:lang w:val="en-US"/>
              </w:rPr>
              <w:t>127,8</w:t>
            </w:r>
          </w:p>
        </w:tc>
        <w:tc>
          <w:tcPr>
            <w:tcW w:w="914" w:type="dxa"/>
            <w:tcBorders>
              <w:top w:val="nil"/>
              <w:left w:val="nil"/>
              <w:bottom w:val="single" w:sz="4" w:space="0" w:color="auto"/>
              <w:right w:val="single" w:sz="4" w:space="0" w:color="auto"/>
            </w:tcBorders>
            <w:shd w:val="clear" w:color="000000" w:fill="D8D8D8"/>
            <w:noWrap/>
            <w:vAlign w:val="center"/>
            <w:hideMark/>
          </w:tcPr>
          <w:p w:rsidR="00B31808" w:rsidRPr="00434B80" w:rsidRDefault="00B31808" w:rsidP="00CA49AA">
            <w:pPr>
              <w:rPr>
                <w:b/>
                <w:bCs/>
                <w:sz w:val="18"/>
                <w:szCs w:val="18"/>
                <w:lang w:val="en-US"/>
              </w:rPr>
            </w:pPr>
            <w:r w:rsidRPr="00767918">
              <w:rPr>
                <w:b/>
                <w:bCs/>
                <w:sz w:val="18"/>
                <w:szCs w:val="18"/>
              </w:rPr>
              <w:t xml:space="preserve">  </w:t>
            </w:r>
            <w:r>
              <w:rPr>
                <w:b/>
                <w:bCs/>
                <w:sz w:val="18"/>
                <w:szCs w:val="18"/>
                <w:lang w:val="en-US"/>
              </w:rPr>
              <w:t>99,50</w:t>
            </w:r>
          </w:p>
        </w:tc>
        <w:tc>
          <w:tcPr>
            <w:tcW w:w="980" w:type="dxa"/>
            <w:tcBorders>
              <w:top w:val="nil"/>
              <w:left w:val="nil"/>
              <w:bottom w:val="single" w:sz="4" w:space="0" w:color="auto"/>
              <w:right w:val="single" w:sz="4" w:space="0" w:color="auto"/>
            </w:tcBorders>
            <w:shd w:val="clear" w:color="000000" w:fill="D8D8D8"/>
            <w:noWrap/>
            <w:vAlign w:val="center"/>
            <w:hideMark/>
          </w:tcPr>
          <w:p w:rsidR="00B31808" w:rsidRPr="00434B80" w:rsidRDefault="00B31808" w:rsidP="00CA49AA">
            <w:pPr>
              <w:jc w:val="right"/>
              <w:rPr>
                <w:b/>
                <w:bCs/>
                <w:sz w:val="18"/>
                <w:szCs w:val="18"/>
                <w:lang w:val="en-US"/>
              </w:rPr>
            </w:pPr>
            <w:r>
              <w:rPr>
                <w:b/>
                <w:bCs/>
                <w:sz w:val="18"/>
                <w:szCs w:val="18"/>
                <w:lang w:val="en-US"/>
              </w:rPr>
              <w:t>21463,8</w:t>
            </w:r>
          </w:p>
        </w:tc>
        <w:tc>
          <w:tcPr>
            <w:tcW w:w="1118" w:type="dxa"/>
            <w:tcBorders>
              <w:top w:val="nil"/>
              <w:left w:val="nil"/>
              <w:bottom w:val="single" w:sz="4" w:space="0" w:color="auto"/>
              <w:right w:val="single" w:sz="4" w:space="0" w:color="auto"/>
            </w:tcBorders>
            <w:shd w:val="clear" w:color="000000" w:fill="D8D8D8"/>
            <w:noWrap/>
            <w:vAlign w:val="center"/>
            <w:hideMark/>
          </w:tcPr>
          <w:p w:rsidR="00B31808" w:rsidRPr="00434B80" w:rsidRDefault="00B31808" w:rsidP="00CA49AA">
            <w:pPr>
              <w:jc w:val="right"/>
              <w:rPr>
                <w:b/>
                <w:bCs/>
                <w:sz w:val="18"/>
                <w:szCs w:val="18"/>
                <w:lang w:val="en-US"/>
              </w:rPr>
            </w:pPr>
            <w:r>
              <w:rPr>
                <w:b/>
                <w:bCs/>
                <w:sz w:val="18"/>
                <w:szCs w:val="18"/>
                <w:lang w:val="en-US"/>
              </w:rPr>
              <w:t>4181,1</w:t>
            </w:r>
          </w:p>
        </w:tc>
        <w:tc>
          <w:tcPr>
            <w:tcW w:w="914" w:type="dxa"/>
            <w:tcBorders>
              <w:top w:val="nil"/>
              <w:left w:val="nil"/>
              <w:bottom w:val="single" w:sz="4" w:space="0" w:color="auto"/>
              <w:right w:val="single" w:sz="8" w:space="0" w:color="auto"/>
            </w:tcBorders>
            <w:shd w:val="clear" w:color="000000" w:fill="D8D8D8"/>
            <w:noWrap/>
            <w:vAlign w:val="center"/>
            <w:hideMark/>
          </w:tcPr>
          <w:p w:rsidR="00B31808" w:rsidRPr="00434B80" w:rsidRDefault="00B31808" w:rsidP="00CA49AA">
            <w:pPr>
              <w:rPr>
                <w:b/>
                <w:bCs/>
                <w:sz w:val="18"/>
                <w:szCs w:val="18"/>
                <w:lang w:val="en-US"/>
              </w:rPr>
            </w:pPr>
            <w:r w:rsidRPr="00767918">
              <w:rPr>
                <w:b/>
                <w:bCs/>
                <w:sz w:val="18"/>
                <w:szCs w:val="18"/>
              </w:rPr>
              <w:t>1</w:t>
            </w:r>
            <w:r>
              <w:rPr>
                <w:b/>
                <w:bCs/>
                <w:sz w:val="18"/>
                <w:szCs w:val="18"/>
                <w:lang w:val="en-US"/>
              </w:rPr>
              <w:t>19,48</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1E2095" w:rsidRDefault="00B31808" w:rsidP="00CA49AA">
            <w:pPr>
              <w:rPr>
                <w:bCs/>
                <w:sz w:val="18"/>
                <w:szCs w:val="18"/>
                <w:lang w:val="en-US"/>
              </w:rPr>
            </w:pPr>
            <w:proofErr w:type="spellStart"/>
            <w:r w:rsidRPr="001E2095">
              <w:rPr>
                <w:bCs/>
                <w:sz w:val="18"/>
                <w:szCs w:val="18"/>
                <w:lang w:val="en-US"/>
              </w:rPr>
              <w:t>Transferuri</w:t>
            </w:r>
            <w:proofErr w:type="spellEnd"/>
            <w:r w:rsidRPr="001E2095">
              <w:rPr>
                <w:bCs/>
                <w:sz w:val="18"/>
                <w:szCs w:val="18"/>
                <w:lang w:val="en-US"/>
              </w:rPr>
              <w:t xml:space="preserve"> primate </w:t>
            </w:r>
            <w:proofErr w:type="spellStart"/>
            <w:r w:rsidRPr="001E2095">
              <w:rPr>
                <w:bCs/>
                <w:sz w:val="18"/>
                <w:szCs w:val="18"/>
                <w:lang w:val="en-US"/>
              </w:rPr>
              <w:t>intre</w:t>
            </w:r>
            <w:proofErr w:type="spellEnd"/>
            <w:r w:rsidRPr="001E2095">
              <w:rPr>
                <w:bCs/>
                <w:sz w:val="18"/>
                <w:szCs w:val="18"/>
                <w:lang w:val="en-US"/>
              </w:rPr>
              <w:t xml:space="preserve"> </w:t>
            </w:r>
            <w:proofErr w:type="spellStart"/>
            <w:r w:rsidRPr="001E2095">
              <w:rPr>
                <w:bCs/>
                <w:sz w:val="18"/>
                <w:szCs w:val="18"/>
                <w:lang w:val="en-US"/>
              </w:rPr>
              <w:t>bugetul</w:t>
            </w:r>
            <w:proofErr w:type="spellEnd"/>
            <w:r w:rsidRPr="001E2095">
              <w:rPr>
                <w:bCs/>
                <w:sz w:val="18"/>
                <w:szCs w:val="18"/>
                <w:lang w:val="en-US"/>
              </w:rPr>
              <w:t xml:space="preserve"> de stat </w:t>
            </w:r>
            <w:proofErr w:type="spellStart"/>
            <w:r w:rsidRPr="001E2095">
              <w:rPr>
                <w:bCs/>
                <w:sz w:val="18"/>
                <w:szCs w:val="18"/>
                <w:lang w:val="en-US"/>
              </w:rPr>
              <w:t>si</w:t>
            </w:r>
            <w:proofErr w:type="spellEnd"/>
            <w:r w:rsidRPr="001E2095">
              <w:rPr>
                <w:bCs/>
                <w:sz w:val="18"/>
                <w:szCs w:val="18"/>
                <w:lang w:val="en-US"/>
              </w:rPr>
              <w:t xml:space="preserve"> </w:t>
            </w:r>
            <w:proofErr w:type="spellStart"/>
            <w:r w:rsidRPr="001E2095">
              <w:rPr>
                <w:bCs/>
                <w:sz w:val="18"/>
                <w:szCs w:val="18"/>
                <w:lang w:val="en-US"/>
              </w:rPr>
              <w:t>buget</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rPr>
                <w:b/>
                <w:bCs/>
                <w:sz w:val="18"/>
                <w:szCs w:val="18"/>
                <w:lang w:val="en-US"/>
              </w:rPr>
            </w:pPr>
            <w:r>
              <w:rPr>
                <w:b/>
                <w:bCs/>
                <w:sz w:val="18"/>
                <w:szCs w:val="18"/>
                <w:lang w:val="en-US"/>
              </w:rPr>
              <w:t>191</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jc w:val="right"/>
              <w:rPr>
                <w:b/>
                <w:bCs/>
                <w:sz w:val="18"/>
                <w:szCs w:val="18"/>
                <w:lang w:val="en-US"/>
              </w:rPr>
            </w:pPr>
            <w:r>
              <w:rPr>
                <w:b/>
                <w:bCs/>
                <w:sz w:val="18"/>
                <w:szCs w:val="18"/>
                <w:lang w:val="en-US"/>
              </w:rPr>
              <w:t>22030,5</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jc w:val="right"/>
              <w:rPr>
                <w:b/>
                <w:bCs/>
                <w:sz w:val="18"/>
                <w:szCs w:val="18"/>
                <w:lang w:val="en-US"/>
              </w:rPr>
            </w:pPr>
            <w:r>
              <w:rPr>
                <w:b/>
                <w:bCs/>
                <w:sz w:val="18"/>
                <w:szCs w:val="18"/>
                <w:lang w:val="en-US"/>
              </w:rPr>
              <w:t>25026,2</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jc w:val="right"/>
              <w:rPr>
                <w:b/>
                <w:bCs/>
                <w:sz w:val="18"/>
                <w:szCs w:val="18"/>
                <w:lang w:val="en-US"/>
              </w:rPr>
            </w:pPr>
            <w:r>
              <w:rPr>
                <w:b/>
                <w:bCs/>
                <w:sz w:val="18"/>
                <w:szCs w:val="18"/>
                <w:lang w:val="en-US"/>
              </w:rPr>
              <w:t>24899,2</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jc w:val="right"/>
              <w:rPr>
                <w:b/>
                <w:bCs/>
                <w:sz w:val="18"/>
                <w:szCs w:val="18"/>
                <w:lang w:val="en-US"/>
              </w:rPr>
            </w:pPr>
            <w:r w:rsidRPr="00767918">
              <w:rPr>
                <w:b/>
                <w:bCs/>
                <w:sz w:val="18"/>
                <w:szCs w:val="18"/>
              </w:rPr>
              <w:t>-</w:t>
            </w:r>
            <w:r>
              <w:rPr>
                <w:b/>
                <w:bCs/>
                <w:sz w:val="18"/>
                <w:szCs w:val="18"/>
                <w:lang w:val="en-US"/>
              </w:rPr>
              <w:t>127,0</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rPr>
                <w:b/>
                <w:bCs/>
                <w:sz w:val="18"/>
                <w:szCs w:val="18"/>
                <w:lang w:val="en-US"/>
              </w:rPr>
            </w:pPr>
            <w:r w:rsidRPr="00767918">
              <w:rPr>
                <w:b/>
                <w:bCs/>
                <w:sz w:val="18"/>
                <w:szCs w:val="18"/>
              </w:rPr>
              <w:t xml:space="preserve">  </w:t>
            </w:r>
            <w:r>
              <w:rPr>
                <w:b/>
                <w:bCs/>
                <w:sz w:val="18"/>
                <w:szCs w:val="18"/>
                <w:lang w:val="en-US"/>
              </w:rPr>
              <w:t>99,49</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jc w:val="right"/>
              <w:rPr>
                <w:b/>
                <w:bCs/>
                <w:sz w:val="18"/>
                <w:szCs w:val="18"/>
                <w:lang w:val="en-US"/>
              </w:rPr>
            </w:pPr>
            <w:r>
              <w:rPr>
                <w:b/>
                <w:bCs/>
                <w:sz w:val="18"/>
                <w:szCs w:val="18"/>
                <w:lang w:val="en-US"/>
              </w:rPr>
              <w:t>20855,1</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jc w:val="right"/>
              <w:rPr>
                <w:b/>
                <w:bCs/>
                <w:sz w:val="18"/>
                <w:szCs w:val="18"/>
                <w:lang w:val="en-US"/>
              </w:rPr>
            </w:pPr>
            <w:r>
              <w:rPr>
                <w:b/>
                <w:bCs/>
                <w:sz w:val="18"/>
                <w:szCs w:val="18"/>
                <w:lang w:val="en-US"/>
              </w:rPr>
              <w:t>4044,1</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1B308B" w:rsidRDefault="00B31808" w:rsidP="00CA49AA">
            <w:pPr>
              <w:rPr>
                <w:b/>
                <w:bCs/>
                <w:sz w:val="18"/>
                <w:szCs w:val="18"/>
                <w:lang w:val="en-US"/>
              </w:rPr>
            </w:pPr>
            <w:r>
              <w:rPr>
                <w:b/>
                <w:bCs/>
                <w:sz w:val="18"/>
                <w:szCs w:val="18"/>
                <w:lang w:val="en-US"/>
              </w:rPr>
              <w:t>119,39</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1E2095" w:rsidRDefault="00B31808" w:rsidP="00CA49AA">
            <w:pPr>
              <w:rPr>
                <w:sz w:val="18"/>
                <w:szCs w:val="18"/>
                <w:lang w:val="en-US"/>
              </w:rPr>
            </w:pPr>
            <w:proofErr w:type="spellStart"/>
            <w:r w:rsidRPr="001E2095">
              <w:rPr>
                <w:bCs/>
                <w:sz w:val="18"/>
                <w:szCs w:val="18"/>
                <w:lang w:val="en-US"/>
              </w:rPr>
              <w:t>Transferuri</w:t>
            </w:r>
            <w:proofErr w:type="spellEnd"/>
            <w:r w:rsidRPr="001E2095">
              <w:rPr>
                <w:bCs/>
                <w:sz w:val="18"/>
                <w:szCs w:val="18"/>
                <w:lang w:val="en-US"/>
              </w:rPr>
              <w:t xml:space="preserve"> </w:t>
            </w:r>
            <w:proofErr w:type="spellStart"/>
            <w:r w:rsidRPr="001E2095">
              <w:rPr>
                <w:bCs/>
                <w:sz w:val="18"/>
                <w:szCs w:val="18"/>
                <w:lang w:val="en-US"/>
              </w:rPr>
              <w:t>curente</w:t>
            </w:r>
            <w:proofErr w:type="spellEnd"/>
            <w:r w:rsidRPr="001E2095">
              <w:rPr>
                <w:bCs/>
                <w:sz w:val="18"/>
                <w:szCs w:val="18"/>
                <w:lang w:val="en-US"/>
              </w:rPr>
              <w:t xml:space="preserve"> primate cu </w:t>
            </w:r>
            <w:proofErr w:type="spellStart"/>
            <w:r w:rsidRPr="001E2095">
              <w:rPr>
                <w:bCs/>
                <w:sz w:val="18"/>
                <w:szCs w:val="18"/>
                <w:lang w:val="en-US"/>
              </w:rPr>
              <w:t>destinatie</w:t>
            </w:r>
            <w:proofErr w:type="spellEnd"/>
            <w:r w:rsidRPr="001E2095">
              <w:rPr>
                <w:bCs/>
                <w:sz w:val="18"/>
                <w:szCs w:val="18"/>
                <w:lang w:val="en-US"/>
              </w:rPr>
              <w:t xml:space="preserve"> </w:t>
            </w:r>
            <w:proofErr w:type="spellStart"/>
            <w:r w:rsidRPr="001E2095">
              <w:rPr>
                <w:bCs/>
                <w:sz w:val="18"/>
                <w:szCs w:val="18"/>
                <w:lang w:val="en-US"/>
              </w:rPr>
              <w:lastRenderedPageBreak/>
              <w:t>speciala</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rPr>
                <w:sz w:val="18"/>
                <w:szCs w:val="18"/>
                <w:lang w:val="en-US"/>
              </w:rPr>
            </w:pPr>
            <w:r>
              <w:rPr>
                <w:sz w:val="18"/>
                <w:szCs w:val="18"/>
                <w:lang w:val="en-US"/>
              </w:rPr>
              <w:lastRenderedPageBreak/>
              <w:t>191211</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jc w:val="right"/>
              <w:rPr>
                <w:sz w:val="18"/>
                <w:szCs w:val="18"/>
                <w:lang w:val="en-US"/>
              </w:rPr>
            </w:pPr>
            <w:r>
              <w:rPr>
                <w:sz w:val="18"/>
                <w:szCs w:val="18"/>
                <w:lang w:val="en-US"/>
              </w:rPr>
              <w:t>17325,7</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jc w:val="right"/>
              <w:rPr>
                <w:sz w:val="18"/>
                <w:szCs w:val="18"/>
                <w:lang w:val="en-US"/>
              </w:rPr>
            </w:pPr>
            <w:r>
              <w:rPr>
                <w:sz w:val="18"/>
                <w:szCs w:val="18"/>
                <w:lang w:val="en-US"/>
              </w:rPr>
              <w:t>20087,2</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jc w:val="right"/>
              <w:rPr>
                <w:sz w:val="18"/>
                <w:szCs w:val="18"/>
                <w:lang w:val="en-US"/>
              </w:rPr>
            </w:pPr>
            <w:r>
              <w:rPr>
                <w:sz w:val="18"/>
                <w:szCs w:val="18"/>
                <w:lang w:val="en-US"/>
              </w:rPr>
              <w:t>20087,0</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jc w:val="right"/>
              <w:rPr>
                <w:sz w:val="18"/>
                <w:szCs w:val="18"/>
                <w:lang w:val="en-US"/>
              </w:rPr>
            </w:pPr>
            <w:r w:rsidRPr="00767918">
              <w:rPr>
                <w:sz w:val="18"/>
                <w:szCs w:val="18"/>
              </w:rPr>
              <w:t>-</w:t>
            </w:r>
            <w:r>
              <w:rPr>
                <w:sz w:val="18"/>
                <w:szCs w:val="18"/>
                <w:lang w:val="en-US"/>
              </w:rPr>
              <w:t>1</w:t>
            </w:r>
            <w:proofErr w:type="spellStart"/>
            <w:r w:rsidRPr="00767918">
              <w:rPr>
                <w:sz w:val="18"/>
                <w:szCs w:val="18"/>
              </w:rPr>
              <w:t>1</w:t>
            </w:r>
            <w:proofErr w:type="spellEnd"/>
            <w:r>
              <w:rPr>
                <w:sz w:val="18"/>
                <w:szCs w:val="18"/>
                <w:lang w:val="en-US"/>
              </w:rPr>
              <w:t>6,2</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rPr>
                <w:sz w:val="18"/>
                <w:szCs w:val="18"/>
                <w:lang w:val="en-US"/>
              </w:rPr>
            </w:pPr>
            <w:r w:rsidRPr="00767918">
              <w:rPr>
                <w:sz w:val="18"/>
                <w:szCs w:val="18"/>
              </w:rPr>
              <w:t xml:space="preserve">  </w:t>
            </w:r>
            <w:r>
              <w:rPr>
                <w:sz w:val="18"/>
                <w:szCs w:val="18"/>
                <w:lang w:val="en-US"/>
              </w:rPr>
              <w:t>100,0</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jc w:val="right"/>
              <w:rPr>
                <w:sz w:val="18"/>
                <w:szCs w:val="18"/>
                <w:lang w:val="en-US"/>
              </w:rPr>
            </w:pPr>
            <w:r>
              <w:rPr>
                <w:sz w:val="18"/>
                <w:szCs w:val="18"/>
                <w:lang w:val="en-US"/>
              </w:rPr>
              <w:t>16449,7</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1B308B" w:rsidRDefault="00B31808" w:rsidP="00CA49AA">
            <w:pPr>
              <w:jc w:val="right"/>
              <w:rPr>
                <w:sz w:val="18"/>
                <w:szCs w:val="18"/>
                <w:lang w:val="en-US"/>
              </w:rPr>
            </w:pPr>
            <w:r>
              <w:rPr>
                <w:sz w:val="18"/>
                <w:szCs w:val="18"/>
                <w:lang w:val="en-US"/>
              </w:rPr>
              <w:t>3637,3</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1B308B" w:rsidRDefault="00B31808" w:rsidP="00CA49AA">
            <w:pPr>
              <w:rPr>
                <w:sz w:val="18"/>
                <w:szCs w:val="18"/>
                <w:lang w:val="en-US"/>
              </w:rPr>
            </w:pPr>
            <w:r w:rsidRPr="00767918">
              <w:rPr>
                <w:sz w:val="18"/>
                <w:szCs w:val="18"/>
              </w:rPr>
              <w:t>12</w:t>
            </w:r>
            <w:r>
              <w:rPr>
                <w:sz w:val="18"/>
                <w:szCs w:val="18"/>
                <w:lang w:val="en-US"/>
              </w:rPr>
              <w:t>2,11</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1E2095" w:rsidRDefault="00B31808" w:rsidP="00CA49AA">
            <w:pPr>
              <w:rPr>
                <w:sz w:val="18"/>
                <w:szCs w:val="18"/>
                <w:lang w:val="en-US"/>
              </w:rPr>
            </w:pPr>
            <w:proofErr w:type="spellStart"/>
            <w:r w:rsidRPr="001E2095">
              <w:rPr>
                <w:bCs/>
                <w:sz w:val="18"/>
                <w:szCs w:val="18"/>
                <w:lang w:val="en-US"/>
              </w:rPr>
              <w:lastRenderedPageBreak/>
              <w:t>Transferuri</w:t>
            </w:r>
            <w:proofErr w:type="spellEnd"/>
            <w:r w:rsidRPr="001E2095">
              <w:rPr>
                <w:bCs/>
                <w:sz w:val="18"/>
                <w:szCs w:val="18"/>
                <w:lang w:val="en-US"/>
              </w:rPr>
              <w:t xml:space="preserve"> </w:t>
            </w:r>
            <w:proofErr w:type="spellStart"/>
            <w:r w:rsidRPr="001E2095">
              <w:rPr>
                <w:bCs/>
                <w:sz w:val="18"/>
                <w:szCs w:val="18"/>
                <w:lang w:val="en-US"/>
              </w:rPr>
              <w:t>curente</w:t>
            </w:r>
            <w:proofErr w:type="spellEnd"/>
            <w:r w:rsidRPr="001E2095">
              <w:rPr>
                <w:bCs/>
                <w:sz w:val="18"/>
                <w:szCs w:val="18"/>
                <w:lang w:val="en-US"/>
              </w:rPr>
              <w:t xml:space="preserve"> </w:t>
            </w:r>
            <w:proofErr w:type="spellStart"/>
            <w:r w:rsidRPr="001E2095">
              <w:rPr>
                <w:bCs/>
                <w:sz w:val="18"/>
                <w:szCs w:val="18"/>
                <w:lang w:val="en-US"/>
              </w:rPr>
              <w:t>dest</w:t>
            </w:r>
            <w:proofErr w:type="spellEnd"/>
            <w:r w:rsidRPr="001E2095">
              <w:rPr>
                <w:bCs/>
                <w:sz w:val="18"/>
                <w:szCs w:val="18"/>
                <w:lang w:val="en-US"/>
              </w:rPr>
              <w:t xml:space="preserve"> </w:t>
            </w:r>
            <w:proofErr w:type="spellStart"/>
            <w:r w:rsidRPr="001E2095">
              <w:rPr>
                <w:bCs/>
                <w:sz w:val="18"/>
                <w:szCs w:val="18"/>
                <w:lang w:val="en-US"/>
              </w:rPr>
              <w:t>intre</w:t>
            </w:r>
            <w:proofErr w:type="spellEnd"/>
            <w:r w:rsidRPr="001E2095">
              <w:rPr>
                <w:bCs/>
                <w:sz w:val="18"/>
                <w:szCs w:val="18"/>
                <w:lang w:val="en-US"/>
              </w:rPr>
              <w:t xml:space="preserve"> </w:t>
            </w:r>
            <w:proofErr w:type="spellStart"/>
            <w:r w:rsidRPr="001E2095">
              <w:rPr>
                <w:bCs/>
                <w:sz w:val="18"/>
                <w:szCs w:val="18"/>
                <w:lang w:val="en-US"/>
              </w:rPr>
              <w:t>bs</w:t>
            </w:r>
            <w:proofErr w:type="spellEnd"/>
            <w:r w:rsidRPr="001E2095">
              <w:rPr>
                <w:bCs/>
                <w:sz w:val="18"/>
                <w:szCs w:val="18"/>
                <w:lang w:val="en-US"/>
              </w:rPr>
              <w:t xml:space="preserve"> sib l niv1 drum</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FC19CB" w:rsidRDefault="00B31808" w:rsidP="00CA49AA">
            <w:pPr>
              <w:rPr>
                <w:sz w:val="18"/>
                <w:szCs w:val="18"/>
                <w:lang w:val="en-US"/>
              </w:rPr>
            </w:pPr>
            <w:r>
              <w:rPr>
                <w:sz w:val="18"/>
                <w:szCs w:val="18"/>
                <w:lang w:val="en-US"/>
              </w:rPr>
              <w:t>191216</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FC19CB" w:rsidRDefault="00B31808" w:rsidP="00CA49AA">
            <w:pPr>
              <w:jc w:val="right"/>
              <w:rPr>
                <w:sz w:val="18"/>
                <w:szCs w:val="18"/>
                <w:lang w:val="en-US"/>
              </w:rPr>
            </w:pPr>
            <w:r>
              <w:rPr>
                <w:sz w:val="18"/>
                <w:szCs w:val="18"/>
                <w:lang w:val="en-US"/>
              </w:rPr>
              <w:t>2058,4</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FC19CB" w:rsidRDefault="00B31808" w:rsidP="00CA49AA">
            <w:pPr>
              <w:jc w:val="right"/>
              <w:rPr>
                <w:sz w:val="18"/>
                <w:szCs w:val="18"/>
                <w:lang w:val="en-US"/>
              </w:rPr>
            </w:pPr>
            <w:r>
              <w:rPr>
                <w:sz w:val="18"/>
                <w:szCs w:val="18"/>
              </w:rPr>
              <w:t>2</w:t>
            </w:r>
            <w:r>
              <w:rPr>
                <w:sz w:val="18"/>
                <w:szCs w:val="18"/>
                <w:lang w:val="en-US"/>
              </w:rPr>
              <w:t>058,4</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FC19CB" w:rsidRDefault="00B31808" w:rsidP="00CA49AA">
            <w:pPr>
              <w:jc w:val="right"/>
              <w:rPr>
                <w:sz w:val="18"/>
                <w:szCs w:val="18"/>
                <w:lang w:val="en-US"/>
              </w:rPr>
            </w:pPr>
            <w:r>
              <w:rPr>
                <w:sz w:val="18"/>
                <w:szCs w:val="18"/>
                <w:lang w:val="en-US"/>
              </w:rPr>
              <w:t>1971,3</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FC19CB" w:rsidRDefault="00B31808" w:rsidP="00CA49AA">
            <w:pPr>
              <w:jc w:val="right"/>
              <w:rPr>
                <w:sz w:val="18"/>
                <w:szCs w:val="18"/>
                <w:lang w:val="en-US"/>
              </w:rPr>
            </w:pPr>
            <w:r w:rsidRPr="00767918">
              <w:rPr>
                <w:sz w:val="18"/>
                <w:szCs w:val="18"/>
              </w:rPr>
              <w:t>-</w:t>
            </w:r>
            <w:r>
              <w:rPr>
                <w:sz w:val="18"/>
                <w:szCs w:val="18"/>
                <w:lang w:val="en-US"/>
              </w:rPr>
              <w:t>87,1</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FC19CB" w:rsidRDefault="00B31808" w:rsidP="00CA49AA">
            <w:pPr>
              <w:rPr>
                <w:sz w:val="18"/>
                <w:szCs w:val="18"/>
                <w:lang w:val="en-US"/>
              </w:rPr>
            </w:pPr>
            <w:r>
              <w:rPr>
                <w:sz w:val="18"/>
                <w:szCs w:val="18"/>
              </w:rPr>
              <w:t xml:space="preserve">  </w:t>
            </w:r>
            <w:r>
              <w:rPr>
                <w:sz w:val="18"/>
                <w:szCs w:val="18"/>
                <w:lang w:val="en-US"/>
              </w:rPr>
              <w:t>95,77</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FC19CB" w:rsidRDefault="00B31808" w:rsidP="00CA49AA">
            <w:pPr>
              <w:jc w:val="right"/>
              <w:rPr>
                <w:sz w:val="18"/>
                <w:szCs w:val="18"/>
                <w:lang w:val="en-US"/>
              </w:rPr>
            </w:pPr>
            <w:r>
              <w:rPr>
                <w:sz w:val="18"/>
                <w:szCs w:val="18"/>
                <w:lang w:val="en-US"/>
              </w:rPr>
              <w:t>2026,7</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FC19CB" w:rsidRDefault="00B31808" w:rsidP="00CA49AA">
            <w:pPr>
              <w:jc w:val="right"/>
              <w:rPr>
                <w:sz w:val="18"/>
                <w:szCs w:val="18"/>
                <w:lang w:val="en-US"/>
              </w:rPr>
            </w:pPr>
            <w:r w:rsidRPr="00767918">
              <w:rPr>
                <w:sz w:val="18"/>
                <w:szCs w:val="18"/>
              </w:rPr>
              <w:t>-</w:t>
            </w:r>
            <w:r>
              <w:rPr>
                <w:sz w:val="18"/>
                <w:szCs w:val="18"/>
                <w:lang w:val="en-US"/>
              </w:rPr>
              <w:t>55,4</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FC19CB" w:rsidRDefault="00B31808" w:rsidP="00CA49AA">
            <w:pPr>
              <w:rPr>
                <w:sz w:val="18"/>
                <w:szCs w:val="18"/>
                <w:lang w:val="en-US"/>
              </w:rPr>
            </w:pPr>
            <w:r>
              <w:rPr>
                <w:sz w:val="18"/>
                <w:szCs w:val="18"/>
              </w:rPr>
              <w:t xml:space="preserve">  </w:t>
            </w:r>
            <w:r>
              <w:rPr>
                <w:sz w:val="18"/>
                <w:szCs w:val="18"/>
                <w:lang w:val="en-US"/>
              </w:rPr>
              <w:t>97,27</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1E2095" w:rsidRDefault="00B31808" w:rsidP="00CA49AA">
            <w:pPr>
              <w:rPr>
                <w:sz w:val="18"/>
                <w:szCs w:val="18"/>
                <w:lang w:val="en-US"/>
              </w:rPr>
            </w:pPr>
            <w:proofErr w:type="spellStart"/>
            <w:r w:rsidRPr="001E2095">
              <w:rPr>
                <w:bCs/>
                <w:sz w:val="18"/>
                <w:szCs w:val="18"/>
                <w:lang w:val="en-US"/>
              </w:rPr>
              <w:t>Transferuri</w:t>
            </w:r>
            <w:proofErr w:type="spellEnd"/>
            <w:r w:rsidRPr="001E2095">
              <w:rPr>
                <w:bCs/>
                <w:sz w:val="18"/>
                <w:szCs w:val="18"/>
                <w:lang w:val="en-US"/>
              </w:rPr>
              <w:t xml:space="preserve"> </w:t>
            </w:r>
            <w:proofErr w:type="spellStart"/>
            <w:r w:rsidRPr="001E2095">
              <w:rPr>
                <w:bCs/>
                <w:sz w:val="18"/>
                <w:szCs w:val="18"/>
                <w:lang w:val="en-US"/>
              </w:rPr>
              <w:t>curente</w:t>
            </w:r>
            <w:proofErr w:type="spellEnd"/>
            <w:r w:rsidRPr="001E2095">
              <w:rPr>
                <w:bCs/>
                <w:sz w:val="18"/>
                <w:szCs w:val="18"/>
                <w:lang w:val="en-US"/>
              </w:rPr>
              <w:t xml:space="preserve"> primate cu </w:t>
            </w:r>
            <w:proofErr w:type="spellStart"/>
            <w:r w:rsidRPr="001E2095">
              <w:rPr>
                <w:bCs/>
                <w:sz w:val="18"/>
                <w:szCs w:val="18"/>
                <w:lang w:val="en-US"/>
              </w:rPr>
              <w:t>dest</w:t>
            </w:r>
            <w:proofErr w:type="spellEnd"/>
            <w:r w:rsidRPr="001E2095">
              <w:rPr>
                <w:bCs/>
                <w:sz w:val="18"/>
                <w:szCs w:val="18"/>
                <w:lang w:val="en-US"/>
              </w:rPr>
              <w:t xml:space="preserve"> </w:t>
            </w:r>
            <w:proofErr w:type="spellStart"/>
            <w:r w:rsidRPr="001E2095">
              <w:rPr>
                <w:bCs/>
                <w:sz w:val="18"/>
                <w:szCs w:val="18"/>
                <w:lang w:val="en-US"/>
              </w:rPr>
              <w:t>generala</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C57688" w:rsidRDefault="00B31808" w:rsidP="00CA49AA">
            <w:pPr>
              <w:rPr>
                <w:sz w:val="18"/>
                <w:szCs w:val="18"/>
                <w:lang w:val="en-US"/>
              </w:rPr>
            </w:pPr>
            <w:r>
              <w:rPr>
                <w:sz w:val="18"/>
                <w:szCs w:val="18"/>
                <w:lang w:val="en-US"/>
              </w:rPr>
              <w:t>191231</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C57688" w:rsidRDefault="00B31808" w:rsidP="00CA49AA">
            <w:pPr>
              <w:jc w:val="right"/>
              <w:rPr>
                <w:sz w:val="18"/>
                <w:szCs w:val="18"/>
                <w:lang w:val="en-US"/>
              </w:rPr>
            </w:pPr>
            <w:r>
              <w:rPr>
                <w:sz w:val="18"/>
                <w:szCs w:val="18"/>
                <w:lang w:val="en-US"/>
              </w:rPr>
              <w:t>1803,2</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C57688" w:rsidRDefault="00B31808" w:rsidP="00CA49AA">
            <w:pPr>
              <w:jc w:val="right"/>
              <w:rPr>
                <w:sz w:val="18"/>
                <w:szCs w:val="18"/>
                <w:lang w:val="en-US"/>
              </w:rPr>
            </w:pPr>
            <w:r>
              <w:rPr>
                <w:sz w:val="18"/>
                <w:szCs w:val="18"/>
                <w:lang w:val="en-US"/>
              </w:rPr>
              <w:t>1803,2</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C57688" w:rsidRDefault="00B31808" w:rsidP="00CA49AA">
            <w:pPr>
              <w:jc w:val="right"/>
              <w:rPr>
                <w:sz w:val="18"/>
                <w:szCs w:val="18"/>
                <w:lang w:val="en-US"/>
              </w:rPr>
            </w:pPr>
            <w:r>
              <w:rPr>
                <w:sz w:val="18"/>
                <w:szCs w:val="18"/>
                <w:lang w:val="en-US"/>
              </w:rPr>
              <w:t>1803,2</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right"/>
              <w:rPr>
                <w:sz w:val="18"/>
                <w:szCs w:val="18"/>
              </w:rPr>
            </w:pP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C57688" w:rsidRDefault="00B31808" w:rsidP="00CA49AA">
            <w:pPr>
              <w:rPr>
                <w:sz w:val="18"/>
                <w:szCs w:val="18"/>
                <w:lang w:val="en-US"/>
              </w:rPr>
            </w:pPr>
            <w:r w:rsidRPr="00767918">
              <w:rPr>
                <w:sz w:val="18"/>
                <w:szCs w:val="18"/>
              </w:rPr>
              <w:t xml:space="preserve">  </w:t>
            </w:r>
            <w:r>
              <w:rPr>
                <w:sz w:val="18"/>
                <w:szCs w:val="18"/>
                <w:lang w:val="en-US"/>
              </w:rPr>
              <w:t>100,0</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C57688" w:rsidRDefault="00B31808" w:rsidP="00CA49AA">
            <w:pPr>
              <w:jc w:val="right"/>
              <w:rPr>
                <w:sz w:val="18"/>
                <w:szCs w:val="18"/>
                <w:lang w:val="en-US"/>
              </w:rPr>
            </w:pPr>
            <w:r>
              <w:rPr>
                <w:sz w:val="18"/>
                <w:szCs w:val="18"/>
                <w:lang w:val="en-US"/>
              </w:rPr>
              <w:t>1572,0</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C57688" w:rsidRDefault="00B31808" w:rsidP="00CA49AA">
            <w:pPr>
              <w:jc w:val="right"/>
              <w:rPr>
                <w:sz w:val="18"/>
                <w:szCs w:val="18"/>
                <w:lang w:val="en-US"/>
              </w:rPr>
            </w:pPr>
            <w:r>
              <w:rPr>
                <w:sz w:val="18"/>
                <w:szCs w:val="18"/>
                <w:lang w:val="en-US"/>
              </w:rPr>
              <w:t>231,2</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C57688" w:rsidRDefault="00B31808" w:rsidP="00CA49AA">
            <w:pPr>
              <w:rPr>
                <w:sz w:val="18"/>
                <w:szCs w:val="18"/>
                <w:lang w:val="en-US"/>
              </w:rPr>
            </w:pPr>
            <w:r w:rsidRPr="00767918">
              <w:rPr>
                <w:sz w:val="18"/>
                <w:szCs w:val="18"/>
              </w:rPr>
              <w:t xml:space="preserve">  </w:t>
            </w:r>
            <w:r>
              <w:rPr>
                <w:sz w:val="18"/>
                <w:szCs w:val="18"/>
                <w:lang w:val="en-US"/>
              </w:rPr>
              <w:t>114,71</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1E2095" w:rsidRDefault="00B31808" w:rsidP="00CA49AA">
            <w:pPr>
              <w:rPr>
                <w:sz w:val="18"/>
                <w:szCs w:val="18"/>
                <w:lang w:val="en-US"/>
              </w:rPr>
            </w:pPr>
            <w:proofErr w:type="spellStart"/>
            <w:r w:rsidRPr="001E2095">
              <w:rPr>
                <w:bCs/>
                <w:sz w:val="18"/>
                <w:szCs w:val="18"/>
                <w:lang w:val="en-US"/>
              </w:rPr>
              <w:t>Transferuri</w:t>
            </w:r>
            <w:proofErr w:type="spellEnd"/>
            <w:r w:rsidRPr="001E2095">
              <w:rPr>
                <w:bCs/>
                <w:sz w:val="18"/>
                <w:szCs w:val="18"/>
                <w:lang w:val="en-US"/>
              </w:rPr>
              <w:t xml:space="preserve"> </w:t>
            </w:r>
            <w:proofErr w:type="spellStart"/>
            <w:r w:rsidRPr="001E2095">
              <w:rPr>
                <w:bCs/>
                <w:sz w:val="18"/>
                <w:szCs w:val="18"/>
                <w:lang w:val="en-US"/>
              </w:rPr>
              <w:t>curente</w:t>
            </w:r>
            <w:proofErr w:type="spellEnd"/>
            <w:r w:rsidRPr="001E2095">
              <w:rPr>
                <w:bCs/>
                <w:sz w:val="18"/>
                <w:szCs w:val="18"/>
                <w:lang w:val="en-US"/>
              </w:rPr>
              <w:t xml:space="preserve"> primate cu </w:t>
            </w:r>
            <w:proofErr w:type="spellStart"/>
            <w:r w:rsidRPr="001E2095">
              <w:rPr>
                <w:bCs/>
                <w:sz w:val="18"/>
                <w:szCs w:val="18"/>
                <w:lang w:val="en-US"/>
              </w:rPr>
              <w:t>dest</w:t>
            </w:r>
            <w:proofErr w:type="spellEnd"/>
            <w:r w:rsidRPr="001E2095">
              <w:rPr>
                <w:bCs/>
                <w:sz w:val="18"/>
                <w:szCs w:val="18"/>
                <w:lang w:val="en-US"/>
              </w:rPr>
              <w:t xml:space="preserve"> </w:t>
            </w:r>
            <w:proofErr w:type="spellStart"/>
            <w:r w:rsidRPr="001E2095">
              <w:rPr>
                <w:bCs/>
                <w:sz w:val="18"/>
                <w:szCs w:val="18"/>
                <w:lang w:val="en-US"/>
              </w:rPr>
              <w:t>generala</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C57688" w:rsidRDefault="00B31808" w:rsidP="00CA49AA">
            <w:pPr>
              <w:rPr>
                <w:sz w:val="18"/>
                <w:szCs w:val="18"/>
                <w:lang w:val="en-US"/>
              </w:rPr>
            </w:pPr>
            <w:r>
              <w:rPr>
                <w:sz w:val="18"/>
                <w:szCs w:val="18"/>
                <w:lang w:val="en-US"/>
              </w:rPr>
              <w:t>191239</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C57688" w:rsidRDefault="00B31808" w:rsidP="00CA49AA">
            <w:pPr>
              <w:jc w:val="right"/>
              <w:rPr>
                <w:sz w:val="18"/>
                <w:szCs w:val="18"/>
                <w:lang w:val="en-US"/>
              </w:rPr>
            </w:pPr>
            <w:r>
              <w:rPr>
                <w:sz w:val="18"/>
                <w:szCs w:val="18"/>
                <w:lang w:val="en-US"/>
              </w:rPr>
              <w:t>843,2</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C57688" w:rsidRDefault="00B31808" w:rsidP="00CA49AA">
            <w:pPr>
              <w:jc w:val="right"/>
              <w:rPr>
                <w:sz w:val="18"/>
                <w:szCs w:val="18"/>
                <w:lang w:val="en-US"/>
              </w:rPr>
            </w:pPr>
            <w:r>
              <w:rPr>
                <w:sz w:val="18"/>
                <w:szCs w:val="18"/>
                <w:lang w:val="en-US"/>
              </w:rPr>
              <w:t>843,2</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C57688" w:rsidRDefault="00B31808" w:rsidP="00CA49AA">
            <w:pPr>
              <w:jc w:val="right"/>
              <w:rPr>
                <w:sz w:val="18"/>
                <w:szCs w:val="18"/>
                <w:lang w:val="en-US"/>
              </w:rPr>
            </w:pPr>
            <w:r>
              <w:rPr>
                <w:sz w:val="18"/>
                <w:szCs w:val="18"/>
                <w:lang w:val="en-US"/>
              </w:rPr>
              <w:t>843,2</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C57688" w:rsidRDefault="00B31808" w:rsidP="00CA49AA">
            <w:pPr>
              <w:jc w:val="right"/>
              <w:rPr>
                <w:sz w:val="18"/>
                <w:szCs w:val="18"/>
                <w:lang w:val="en-US"/>
              </w:rPr>
            </w:pP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C57688" w:rsidRDefault="00B31808" w:rsidP="00CA49AA">
            <w:pPr>
              <w:rPr>
                <w:sz w:val="18"/>
                <w:szCs w:val="18"/>
                <w:lang w:val="en-US"/>
              </w:rPr>
            </w:pPr>
            <w:r>
              <w:rPr>
                <w:sz w:val="18"/>
                <w:szCs w:val="18"/>
                <w:lang w:val="en-US"/>
              </w:rPr>
              <w:t>100,0</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right"/>
              <w:rPr>
                <w:sz w:val="18"/>
                <w:szCs w:val="18"/>
              </w:rPr>
            </w:pP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C57688" w:rsidRDefault="00B31808" w:rsidP="00CA49AA">
            <w:pPr>
              <w:jc w:val="right"/>
              <w:rPr>
                <w:sz w:val="18"/>
                <w:szCs w:val="18"/>
                <w:lang w:val="en-US"/>
              </w:rPr>
            </w:pPr>
            <w:r>
              <w:rPr>
                <w:sz w:val="18"/>
                <w:szCs w:val="18"/>
                <w:lang w:val="en-US"/>
              </w:rPr>
              <w:t>843,2</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C57688" w:rsidRDefault="00B31808" w:rsidP="00CA49AA">
            <w:pPr>
              <w:rPr>
                <w:sz w:val="18"/>
                <w:szCs w:val="18"/>
                <w:lang w:val="en-US"/>
              </w:rPr>
            </w:pP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1E2095" w:rsidRDefault="00B31808" w:rsidP="00CA49AA">
            <w:pPr>
              <w:rPr>
                <w:sz w:val="18"/>
                <w:szCs w:val="18"/>
                <w:lang w:val="en-US"/>
              </w:rPr>
            </w:pPr>
            <w:proofErr w:type="spellStart"/>
            <w:r w:rsidRPr="001E2095">
              <w:rPr>
                <w:bCs/>
                <w:sz w:val="18"/>
                <w:szCs w:val="18"/>
                <w:lang w:val="en-US"/>
              </w:rPr>
              <w:t>Transferuri</w:t>
            </w:r>
            <w:proofErr w:type="spellEnd"/>
            <w:r w:rsidRPr="001E2095">
              <w:rPr>
                <w:bCs/>
                <w:sz w:val="18"/>
                <w:szCs w:val="18"/>
                <w:lang w:val="en-US"/>
              </w:rPr>
              <w:t xml:space="preserve"> capital primate cu </w:t>
            </w:r>
            <w:proofErr w:type="spellStart"/>
            <w:r w:rsidRPr="001E2095">
              <w:rPr>
                <w:bCs/>
                <w:sz w:val="18"/>
                <w:szCs w:val="18"/>
                <w:lang w:val="en-US"/>
              </w:rPr>
              <w:t>destinatie</w:t>
            </w:r>
            <w:proofErr w:type="spellEnd"/>
            <w:r w:rsidRPr="001E2095">
              <w:rPr>
                <w:bCs/>
                <w:sz w:val="18"/>
                <w:szCs w:val="18"/>
                <w:lang w:val="en-US"/>
              </w:rPr>
              <w:t xml:space="preserve"> </w:t>
            </w:r>
            <w:proofErr w:type="spellStart"/>
            <w:r w:rsidRPr="001E2095">
              <w:rPr>
                <w:bCs/>
                <w:sz w:val="18"/>
                <w:szCs w:val="18"/>
                <w:lang w:val="en-US"/>
              </w:rPr>
              <w:t>speciala</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152D6" w:rsidRDefault="00B31808" w:rsidP="00CA49AA">
            <w:pPr>
              <w:rPr>
                <w:sz w:val="18"/>
                <w:szCs w:val="18"/>
                <w:lang w:val="en-US"/>
              </w:rPr>
            </w:pPr>
            <w:r>
              <w:rPr>
                <w:sz w:val="18"/>
                <w:szCs w:val="18"/>
                <w:lang w:val="en-US"/>
              </w:rPr>
              <w:t>191420</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right"/>
              <w:rPr>
                <w:sz w:val="18"/>
                <w:szCs w:val="18"/>
              </w:rPr>
            </w:pP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7152D6" w:rsidRDefault="00B31808" w:rsidP="00CA49AA">
            <w:pPr>
              <w:jc w:val="right"/>
              <w:rPr>
                <w:sz w:val="18"/>
                <w:szCs w:val="18"/>
                <w:lang w:val="en-US"/>
              </w:rPr>
            </w:pPr>
            <w:r>
              <w:rPr>
                <w:sz w:val="18"/>
                <w:szCs w:val="18"/>
                <w:lang w:val="en-US"/>
              </w:rPr>
              <w:t>234,2</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192E14" w:rsidRDefault="00B31808" w:rsidP="00CA49AA">
            <w:pPr>
              <w:jc w:val="right"/>
              <w:rPr>
                <w:sz w:val="18"/>
                <w:szCs w:val="18"/>
                <w:lang w:val="en-US"/>
              </w:rPr>
            </w:pPr>
            <w:r>
              <w:rPr>
                <w:sz w:val="18"/>
                <w:szCs w:val="18"/>
                <w:lang w:val="en-US"/>
              </w:rPr>
              <w:t>194,4</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192E14" w:rsidRDefault="00B31808" w:rsidP="00CA49AA">
            <w:pPr>
              <w:jc w:val="right"/>
              <w:rPr>
                <w:sz w:val="18"/>
                <w:szCs w:val="18"/>
                <w:lang w:val="en-US"/>
              </w:rPr>
            </w:pPr>
            <w:r w:rsidRPr="00767918">
              <w:rPr>
                <w:sz w:val="18"/>
                <w:szCs w:val="18"/>
              </w:rPr>
              <w:t>-</w:t>
            </w:r>
            <w:r>
              <w:rPr>
                <w:sz w:val="18"/>
                <w:szCs w:val="18"/>
                <w:lang w:val="en-US"/>
              </w:rPr>
              <w:t>39,8</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192E14" w:rsidRDefault="00B31808" w:rsidP="00CA49AA">
            <w:pPr>
              <w:rPr>
                <w:sz w:val="18"/>
                <w:szCs w:val="18"/>
                <w:lang w:val="en-US"/>
              </w:rPr>
            </w:pPr>
            <w:r>
              <w:rPr>
                <w:sz w:val="18"/>
                <w:szCs w:val="18"/>
              </w:rPr>
              <w:t xml:space="preserve">  </w:t>
            </w:r>
            <w:r>
              <w:rPr>
                <w:sz w:val="18"/>
                <w:szCs w:val="18"/>
                <w:lang w:val="en-US"/>
              </w:rPr>
              <w:t>82,99</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192E14" w:rsidRDefault="00B31808" w:rsidP="00CA49AA">
            <w:pPr>
              <w:jc w:val="right"/>
              <w:rPr>
                <w:sz w:val="18"/>
                <w:szCs w:val="18"/>
                <w:lang w:val="en-US"/>
              </w:rPr>
            </w:pPr>
            <w:r>
              <w:rPr>
                <w:sz w:val="18"/>
                <w:szCs w:val="18"/>
                <w:lang w:val="en-US"/>
              </w:rPr>
              <w:t>782,8</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192E14" w:rsidRDefault="00B31808" w:rsidP="00CA49AA">
            <w:pPr>
              <w:jc w:val="right"/>
              <w:rPr>
                <w:sz w:val="18"/>
                <w:szCs w:val="18"/>
                <w:lang w:val="en-US"/>
              </w:rPr>
            </w:pPr>
            <w:r>
              <w:rPr>
                <w:sz w:val="18"/>
                <w:szCs w:val="18"/>
                <w:lang w:val="en-US"/>
              </w:rPr>
              <w:t>-588,3</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192E14" w:rsidRDefault="00B31808" w:rsidP="00CA49AA">
            <w:pPr>
              <w:rPr>
                <w:sz w:val="18"/>
                <w:szCs w:val="18"/>
                <w:lang w:val="en-US"/>
              </w:rPr>
            </w:pPr>
            <w:r>
              <w:rPr>
                <w:sz w:val="18"/>
                <w:szCs w:val="18"/>
                <w:lang w:val="en-US"/>
              </w:rPr>
              <w:t>24.84</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1E2095" w:rsidRDefault="00B31808" w:rsidP="00CA49AA">
            <w:pPr>
              <w:rPr>
                <w:sz w:val="18"/>
                <w:szCs w:val="18"/>
                <w:lang w:val="en-US"/>
              </w:rPr>
            </w:pPr>
            <w:proofErr w:type="spellStart"/>
            <w:r w:rsidRPr="001E2095">
              <w:rPr>
                <w:bCs/>
                <w:sz w:val="18"/>
                <w:szCs w:val="18"/>
                <w:lang w:val="en-US"/>
              </w:rPr>
              <w:t>Transferuri</w:t>
            </w:r>
            <w:proofErr w:type="spellEnd"/>
            <w:r w:rsidRPr="001E2095">
              <w:rPr>
                <w:bCs/>
                <w:sz w:val="18"/>
                <w:szCs w:val="18"/>
                <w:lang w:val="en-US"/>
              </w:rPr>
              <w:t xml:space="preserve">  primate </w:t>
            </w:r>
            <w:proofErr w:type="spellStart"/>
            <w:r w:rsidRPr="001E2095">
              <w:rPr>
                <w:bCs/>
                <w:sz w:val="18"/>
                <w:szCs w:val="18"/>
                <w:lang w:val="en-US"/>
              </w:rPr>
              <w:t>intre</w:t>
            </w:r>
            <w:proofErr w:type="spellEnd"/>
            <w:r w:rsidRPr="001E2095">
              <w:rPr>
                <w:bCs/>
                <w:sz w:val="18"/>
                <w:szCs w:val="18"/>
                <w:lang w:val="en-US"/>
              </w:rPr>
              <w:t xml:space="preserve"> </w:t>
            </w:r>
            <w:proofErr w:type="spellStart"/>
            <w:r w:rsidRPr="001E2095">
              <w:rPr>
                <w:bCs/>
                <w:sz w:val="18"/>
                <w:szCs w:val="18"/>
                <w:lang w:val="en-US"/>
              </w:rPr>
              <w:t>bugetele</w:t>
            </w:r>
            <w:proofErr w:type="spellEnd"/>
            <w:r w:rsidRPr="001E2095">
              <w:rPr>
                <w:bCs/>
                <w:sz w:val="18"/>
                <w:szCs w:val="18"/>
                <w:lang w:val="en-US"/>
              </w:rPr>
              <w:t xml:space="preserve"> locale de </w:t>
            </w:r>
            <w:proofErr w:type="spellStart"/>
            <w:r w:rsidRPr="001E2095">
              <w:rPr>
                <w:bCs/>
                <w:sz w:val="18"/>
                <w:szCs w:val="18"/>
                <w:lang w:val="en-US"/>
              </w:rPr>
              <w:t>nivel</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03710" w:rsidRDefault="00B31808" w:rsidP="00CA49AA">
            <w:pPr>
              <w:rPr>
                <w:sz w:val="18"/>
                <w:szCs w:val="18"/>
                <w:lang w:val="en-US"/>
              </w:rPr>
            </w:pPr>
            <w:r>
              <w:rPr>
                <w:sz w:val="18"/>
                <w:szCs w:val="18"/>
                <w:lang w:val="en-US"/>
              </w:rPr>
              <w:t>1931</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right"/>
              <w:rPr>
                <w:sz w:val="18"/>
                <w:szCs w:val="18"/>
              </w:rPr>
            </w:pP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703710" w:rsidRDefault="00B31808" w:rsidP="00CA49AA">
            <w:pPr>
              <w:jc w:val="right"/>
              <w:rPr>
                <w:sz w:val="18"/>
                <w:szCs w:val="18"/>
                <w:lang w:val="en-US"/>
              </w:rPr>
            </w:pPr>
            <w:r>
              <w:rPr>
                <w:sz w:val="18"/>
                <w:szCs w:val="18"/>
                <w:lang w:val="en-US"/>
              </w:rPr>
              <w:t>746,5</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703710" w:rsidRDefault="00B31808" w:rsidP="00CA49AA">
            <w:pPr>
              <w:jc w:val="right"/>
              <w:rPr>
                <w:sz w:val="18"/>
                <w:szCs w:val="18"/>
                <w:lang w:val="en-US"/>
              </w:rPr>
            </w:pPr>
            <w:r>
              <w:rPr>
                <w:sz w:val="18"/>
                <w:szCs w:val="18"/>
                <w:lang w:val="en-US"/>
              </w:rPr>
              <w:t>745,7</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703710" w:rsidRDefault="00B31808" w:rsidP="00CA49AA">
            <w:pPr>
              <w:jc w:val="right"/>
              <w:rPr>
                <w:sz w:val="18"/>
                <w:szCs w:val="18"/>
                <w:lang w:val="en-US"/>
              </w:rPr>
            </w:pPr>
            <w:r w:rsidRPr="00767918">
              <w:rPr>
                <w:sz w:val="18"/>
                <w:szCs w:val="18"/>
              </w:rPr>
              <w:t>-</w:t>
            </w:r>
            <w:r>
              <w:rPr>
                <w:sz w:val="18"/>
                <w:szCs w:val="18"/>
                <w:lang w:val="en-US"/>
              </w:rPr>
              <w:t>755,53</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03710" w:rsidRDefault="00B31808" w:rsidP="00CA49AA">
            <w:pPr>
              <w:rPr>
                <w:sz w:val="18"/>
                <w:szCs w:val="18"/>
                <w:lang w:val="en-US"/>
              </w:rPr>
            </w:pPr>
            <w:r>
              <w:rPr>
                <w:sz w:val="18"/>
                <w:szCs w:val="18"/>
              </w:rPr>
              <w:t xml:space="preserve">  </w:t>
            </w:r>
            <w:r>
              <w:rPr>
                <w:sz w:val="18"/>
                <w:szCs w:val="18"/>
                <w:lang w:val="en-US"/>
              </w:rPr>
              <w:t>99.90</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703710" w:rsidRDefault="00B31808" w:rsidP="00CA49AA">
            <w:pPr>
              <w:jc w:val="right"/>
              <w:rPr>
                <w:sz w:val="18"/>
                <w:szCs w:val="18"/>
                <w:lang w:val="en-US"/>
              </w:rPr>
            </w:pPr>
            <w:r>
              <w:rPr>
                <w:sz w:val="18"/>
                <w:szCs w:val="18"/>
                <w:lang w:val="en-US"/>
              </w:rPr>
              <w:t>608,7</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703710" w:rsidRDefault="00B31808" w:rsidP="00CA49AA">
            <w:pPr>
              <w:jc w:val="right"/>
              <w:rPr>
                <w:sz w:val="18"/>
                <w:szCs w:val="18"/>
                <w:lang w:val="en-US"/>
              </w:rPr>
            </w:pPr>
            <w:r>
              <w:rPr>
                <w:sz w:val="18"/>
                <w:szCs w:val="18"/>
                <w:lang w:val="en-US"/>
              </w:rPr>
              <w:t>137,0</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703710" w:rsidRDefault="00B31808" w:rsidP="00CA49AA">
            <w:pPr>
              <w:rPr>
                <w:sz w:val="18"/>
                <w:szCs w:val="18"/>
                <w:lang w:val="en-US"/>
              </w:rPr>
            </w:pPr>
            <w:r w:rsidRPr="00767918">
              <w:rPr>
                <w:sz w:val="18"/>
                <w:szCs w:val="18"/>
              </w:rPr>
              <w:t xml:space="preserve">   </w:t>
            </w:r>
            <w:r>
              <w:rPr>
                <w:sz w:val="18"/>
                <w:szCs w:val="18"/>
                <w:lang w:val="en-US"/>
              </w:rPr>
              <w:t>122.51</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1A5E98" w:rsidRDefault="00B31808" w:rsidP="00CA49AA">
            <w:pPr>
              <w:rPr>
                <w:bCs/>
                <w:sz w:val="18"/>
                <w:szCs w:val="18"/>
                <w:lang w:val="en-US"/>
              </w:rPr>
            </w:pPr>
            <w:proofErr w:type="spellStart"/>
            <w:r w:rsidRPr="001E2095">
              <w:rPr>
                <w:bCs/>
                <w:sz w:val="18"/>
                <w:szCs w:val="18"/>
                <w:lang w:val="en-US"/>
              </w:rPr>
              <w:t>Transferuri</w:t>
            </w:r>
            <w:proofErr w:type="spellEnd"/>
            <w:r w:rsidRPr="001E2095">
              <w:rPr>
                <w:bCs/>
                <w:sz w:val="18"/>
                <w:szCs w:val="18"/>
                <w:lang w:val="en-US"/>
              </w:rPr>
              <w:t xml:space="preserve">  </w:t>
            </w:r>
            <w:proofErr w:type="spellStart"/>
            <w:r w:rsidRPr="001A5E98">
              <w:rPr>
                <w:bCs/>
                <w:sz w:val="18"/>
                <w:szCs w:val="18"/>
                <w:lang w:val="en-US"/>
              </w:rPr>
              <w:t>curente</w:t>
            </w:r>
            <w:proofErr w:type="spellEnd"/>
            <w:r w:rsidRPr="001E2095">
              <w:rPr>
                <w:bCs/>
                <w:sz w:val="18"/>
                <w:szCs w:val="18"/>
                <w:lang w:val="en-US"/>
              </w:rPr>
              <w:t xml:space="preserve"> primate cu </w:t>
            </w:r>
            <w:proofErr w:type="spellStart"/>
            <w:r w:rsidRPr="001E2095">
              <w:rPr>
                <w:bCs/>
                <w:sz w:val="18"/>
                <w:szCs w:val="18"/>
                <w:lang w:val="en-US"/>
              </w:rPr>
              <w:t>destinatie</w:t>
            </w:r>
            <w:proofErr w:type="spellEnd"/>
            <w:r w:rsidRPr="001E2095">
              <w:rPr>
                <w:bCs/>
                <w:sz w:val="18"/>
                <w:szCs w:val="18"/>
                <w:lang w:val="en-US"/>
              </w:rPr>
              <w:t xml:space="preserve"> </w:t>
            </w:r>
            <w:proofErr w:type="spellStart"/>
            <w:r w:rsidRPr="001E2095">
              <w:rPr>
                <w:bCs/>
                <w:sz w:val="18"/>
                <w:szCs w:val="18"/>
                <w:lang w:val="en-US"/>
              </w:rPr>
              <w:t>speciala</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rPr>
                <w:bCs/>
                <w:sz w:val="18"/>
                <w:szCs w:val="18"/>
                <w:lang w:val="en-US"/>
              </w:rPr>
            </w:pPr>
            <w:r w:rsidRPr="00790799">
              <w:rPr>
                <w:bCs/>
                <w:sz w:val="18"/>
                <w:szCs w:val="18"/>
                <w:lang w:val="en-US"/>
              </w:rPr>
              <w:t>193111</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703710" w:rsidRDefault="00B31808" w:rsidP="00CA49AA">
            <w:pPr>
              <w:jc w:val="right"/>
              <w:rPr>
                <w:b/>
                <w:bCs/>
                <w:sz w:val="18"/>
                <w:szCs w:val="18"/>
                <w:lang w:val="en-US"/>
              </w:rPr>
            </w:pP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bCs/>
                <w:sz w:val="18"/>
                <w:szCs w:val="18"/>
                <w:lang w:val="en-US"/>
              </w:rPr>
            </w:pPr>
            <w:r w:rsidRPr="00790799">
              <w:rPr>
                <w:bCs/>
                <w:sz w:val="18"/>
                <w:szCs w:val="18"/>
                <w:lang w:val="en-US"/>
              </w:rPr>
              <w:t>200,0</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bCs/>
                <w:sz w:val="18"/>
                <w:szCs w:val="18"/>
                <w:lang w:val="en-US"/>
              </w:rPr>
            </w:pPr>
            <w:r w:rsidRPr="00790799">
              <w:rPr>
                <w:bCs/>
                <w:sz w:val="18"/>
                <w:szCs w:val="18"/>
                <w:lang w:val="en-US"/>
              </w:rPr>
              <w:t>199,5</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bCs/>
                <w:sz w:val="18"/>
                <w:szCs w:val="18"/>
                <w:lang w:val="en-US"/>
              </w:rPr>
            </w:pPr>
            <w:r w:rsidRPr="00790799">
              <w:rPr>
                <w:bCs/>
                <w:sz w:val="18"/>
                <w:szCs w:val="18"/>
              </w:rPr>
              <w:t>-</w:t>
            </w:r>
            <w:r w:rsidRPr="00790799">
              <w:rPr>
                <w:bCs/>
                <w:sz w:val="18"/>
                <w:szCs w:val="18"/>
                <w:lang w:val="en-US"/>
              </w:rPr>
              <w:t>426,87</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rPr>
                <w:bCs/>
                <w:sz w:val="18"/>
                <w:szCs w:val="18"/>
                <w:lang w:val="en-US"/>
              </w:rPr>
            </w:pPr>
            <w:r>
              <w:rPr>
                <w:b/>
                <w:bCs/>
                <w:sz w:val="18"/>
                <w:szCs w:val="18"/>
              </w:rPr>
              <w:t xml:space="preserve">  </w:t>
            </w:r>
            <w:r w:rsidRPr="00790799">
              <w:rPr>
                <w:bCs/>
                <w:sz w:val="18"/>
                <w:szCs w:val="18"/>
                <w:lang w:val="en-US"/>
              </w:rPr>
              <w:t>99.79</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bCs/>
                <w:sz w:val="18"/>
                <w:szCs w:val="18"/>
                <w:lang w:val="en-US"/>
              </w:rPr>
            </w:pPr>
            <w:r w:rsidRPr="00790799">
              <w:rPr>
                <w:bCs/>
                <w:sz w:val="18"/>
                <w:szCs w:val="18"/>
                <w:lang w:val="en-US"/>
              </w:rPr>
              <w:t>15,0</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bCs/>
                <w:sz w:val="18"/>
                <w:szCs w:val="18"/>
                <w:lang w:val="en-US"/>
              </w:rPr>
            </w:pPr>
            <w:r w:rsidRPr="00790799">
              <w:rPr>
                <w:bCs/>
                <w:sz w:val="18"/>
                <w:szCs w:val="18"/>
                <w:lang w:val="en-US"/>
              </w:rPr>
              <w:t>184,5</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790799" w:rsidRDefault="00B31808" w:rsidP="00CA49AA">
            <w:pPr>
              <w:rPr>
                <w:bCs/>
                <w:sz w:val="18"/>
                <w:szCs w:val="18"/>
                <w:lang w:val="en-US"/>
              </w:rPr>
            </w:pPr>
            <w:r w:rsidRPr="00790799">
              <w:rPr>
                <w:bCs/>
                <w:sz w:val="18"/>
                <w:szCs w:val="18"/>
                <w:lang w:val="en-US"/>
              </w:rPr>
              <w:t>200.0</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1E2095" w:rsidRDefault="00B31808" w:rsidP="00CA49AA">
            <w:pPr>
              <w:rPr>
                <w:sz w:val="18"/>
                <w:szCs w:val="18"/>
                <w:lang w:val="en-US"/>
              </w:rPr>
            </w:pPr>
            <w:proofErr w:type="spellStart"/>
            <w:r w:rsidRPr="001E2095">
              <w:rPr>
                <w:bCs/>
                <w:sz w:val="18"/>
                <w:szCs w:val="18"/>
                <w:lang w:val="en-US"/>
              </w:rPr>
              <w:t>Transferuri</w:t>
            </w:r>
            <w:proofErr w:type="spellEnd"/>
            <w:r w:rsidRPr="001E2095">
              <w:rPr>
                <w:bCs/>
                <w:sz w:val="18"/>
                <w:szCs w:val="18"/>
                <w:lang w:val="en-US"/>
              </w:rPr>
              <w:t xml:space="preserve">  </w:t>
            </w:r>
            <w:proofErr w:type="spellStart"/>
            <w:r w:rsidRPr="001E2095">
              <w:rPr>
                <w:bCs/>
                <w:sz w:val="18"/>
                <w:szCs w:val="18"/>
                <w:lang w:val="en-US"/>
              </w:rPr>
              <w:t>capitale</w:t>
            </w:r>
            <w:proofErr w:type="spellEnd"/>
            <w:r w:rsidRPr="001E2095">
              <w:rPr>
                <w:bCs/>
                <w:sz w:val="18"/>
                <w:szCs w:val="18"/>
                <w:lang w:val="en-US"/>
              </w:rPr>
              <w:t xml:space="preserve"> primate cu </w:t>
            </w:r>
            <w:proofErr w:type="spellStart"/>
            <w:r w:rsidRPr="001E2095">
              <w:rPr>
                <w:bCs/>
                <w:sz w:val="18"/>
                <w:szCs w:val="18"/>
                <w:lang w:val="en-US"/>
              </w:rPr>
              <w:t>destinatie</w:t>
            </w:r>
            <w:proofErr w:type="spellEnd"/>
            <w:r w:rsidRPr="001E2095">
              <w:rPr>
                <w:bCs/>
                <w:sz w:val="18"/>
                <w:szCs w:val="18"/>
                <w:lang w:val="en-US"/>
              </w:rPr>
              <w:t xml:space="preserve"> </w:t>
            </w:r>
            <w:proofErr w:type="spellStart"/>
            <w:r w:rsidRPr="001E2095">
              <w:rPr>
                <w:bCs/>
                <w:sz w:val="18"/>
                <w:szCs w:val="18"/>
                <w:lang w:val="en-US"/>
              </w:rPr>
              <w:t>speciala</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03710" w:rsidRDefault="00B31808" w:rsidP="00CA49AA">
            <w:pPr>
              <w:rPr>
                <w:sz w:val="18"/>
                <w:szCs w:val="18"/>
                <w:lang w:val="en-US"/>
              </w:rPr>
            </w:pPr>
            <w:r>
              <w:rPr>
                <w:sz w:val="18"/>
                <w:szCs w:val="18"/>
                <w:lang w:val="en-US"/>
              </w:rPr>
              <w:t>193120</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right"/>
              <w:rPr>
                <w:sz w:val="18"/>
                <w:szCs w:val="18"/>
              </w:rPr>
            </w:pP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BC7D68" w:rsidRDefault="00B31808" w:rsidP="00CA49AA">
            <w:pPr>
              <w:jc w:val="right"/>
              <w:rPr>
                <w:sz w:val="18"/>
                <w:szCs w:val="18"/>
                <w:lang w:val="en-US"/>
              </w:rPr>
            </w:pPr>
            <w:r>
              <w:rPr>
                <w:sz w:val="18"/>
                <w:szCs w:val="18"/>
                <w:lang w:val="en-US"/>
              </w:rPr>
              <w:t>546,5</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BC7D68" w:rsidRDefault="00B31808" w:rsidP="00CA49AA">
            <w:pPr>
              <w:jc w:val="right"/>
              <w:rPr>
                <w:sz w:val="18"/>
                <w:szCs w:val="18"/>
                <w:lang w:val="en-US"/>
              </w:rPr>
            </w:pPr>
            <w:r>
              <w:rPr>
                <w:sz w:val="18"/>
                <w:szCs w:val="18"/>
                <w:lang w:val="en-US"/>
              </w:rPr>
              <w:t>546,1</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BC7D68" w:rsidRDefault="00B31808" w:rsidP="00CA49AA">
            <w:pPr>
              <w:jc w:val="right"/>
              <w:rPr>
                <w:sz w:val="18"/>
                <w:szCs w:val="18"/>
                <w:lang w:val="en-US"/>
              </w:rPr>
            </w:pPr>
            <w:r w:rsidRPr="00767918">
              <w:rPr>
                <w:sz w:val="18"/>
                <w:szCs w:val="18"/>
              </w:rPr>
              <w:t>-</w:t>
            </w:r>
            <w:r>
              <w:rPr>
                <w:sz w:val="18"/>
                <w:szCs w:val="18"/>
                <w:lang w:val="en-US"/>
              </w:rPr>
              <w:t>328,66</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BC7D68" w:rsidRDefault="00B31808" w:rsidP="00CA49AA">
            <w:pPr>
              <w:rPr>
                <w:sz w:val="18"/>
                <w:szCs w:val="18"/>
                <w:lang w:val="en-US"/>
              </w:rPr>
            </w:pPr>
            <w:r>
              <w:rPr>
                <w:sz w:val="18"/>
                <w:szCs w:val="18"/>
              </w:rPr>
              <w:t xml:space="preserve">  </w:t>
            </w:r>
            <w:r>
              <w:rPr>
                <w:sz w:val="18"/>
                <w:szCs w:val="18"/>
                <w:lang w:val="en-US"/>
              </w:rPr>
              <w:t>99.94</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BC7D68" w:rsidRDefault="00B31808" w:rsidP="00CA49AA">
            <w:pPr>
              <w:jc w:val="right"/>
              <w:rPr>
                <w:sz w:val="18"/>
                <w:szCs w:val="18"/>
                <w:lang w:val="en-US"/>
              </w:rPr>
            </w:pPr>
            <w:r>
              <w:rPr>
                <w:sz w:val="18"/>
                <w:szCs w:val="18"/>
                <w:lang w:val="en-US"/>
              </w:rPr>
              <w:t>593,7</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BC7D68" w:rsidRDefault="00B31808" w:rsidP="00CA49AA">
            <w:pPr>
              <w:jc w:val="right"/>
              <w:rPr>
                <w:sz w:val="18"/>
                <w:szCs w:val="18"/>
                <w:lang w:val="en-US"/>
              </w:rPr>
            </w:pPr>
            <w:r>
              <w:rPr>
                <w:sz w:val="18"/>
                <w:szCs w:val="18"/>
                <w:lang w:val="en-US"/>
              </w:rPr>
              <w:t>-47,5</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BC7D68" w:rsidRDefault="00B31808" w:rsidP="00CA49AA">
            <w:pPr>
              <w:rPr>
                <w:sz w:val="18"/>
                <w:szCs w:val="18"/>
                <w:lang w:val="en-US"/>
              </w:rPr>
            </w:pPr>
            <w:r>
              <w:rPr>
                <w:sz w:val="18"/>
                <w:szCs w:val="18"/>
                <w:lang w:val="en-US"/>
              </w:rPr>
              <w:t>91.99</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F42E1F" w:rsidRDefault="00B31808" w:rsidP="00CA49AA">
            <w:pPr>
              <w:rPr>
                <w:b/>
                <w:sz w:val="24"/>
                <w:szCs w:val="24"/>
                <w:lang w:val="ro-RO"/>
              </w:rPr>
            </w:pPr>
            <w:r w:rsidRPr="00F42E1F">
              <w:rPr>
                <w:b/>
                <w:sz w:val="24"/>
                <w:szCs w:val="24"/>
                <w:lang w:val="en-US"/>
              </w:rPr>
              <w:t xml:space="preserve">II </w:t>
            </w:r>
            <w:proofErr w:type="spellStart"/>
            <w:r w:rsidRPr="00F42E1F">
              <w:rPr>
                <w:b/>
                <w:sz w:val="24"/>
                <w:szCs w:val="24"/>
                <w:lang w:val="en-US"/>
              </w:rPr>
              <w:t>Cheltuieli</w:t>
            </w:r>
            <w:proofErr w:type="spellEnd"/>
            <w:r w:rsidRPr="00F42E1F">
              <w:rPr>
                <w:b/>
                <w:sz w:val="24"/>
                <w:szCs w:val="24"/>
                <w:lang w:val="en-US"/>
              </w:rPr>
              <w:t xml:space="preserve"> </w:t>
            </w:r>
            <w:r w:rsidRPr="00412A47">
              <w:rPr>
                <w:b/>
                <w:sz w:val="18"/>
                <w:szCs w:val="18"/>
                <w:lang w:val="ro-RO"/>
              </w:rPr>
              <w:t>și</w:t>
            </w:r>
            <w:r w:rsidRPr="00F42E1F">
              <w:rPr>
                <w:b/>
                <w:sz w:val="24"/>
                <w:szCs w:val="24"/>
                <w:lang w:val="ro-RO"/>
              </w:rPr>
              <w:t xml:space="preserve"> </w:t>
            </w:r>
            <w:r w:rsidRPr="00412A47">
              <w:rPr>
                <w:b/>
                <w:sz w:val="18"/>
                <w:szCs w:val="18"/>
                <w:lang w:val="ro-RO"/>
              </w:rPr>
              <w:t>active</w:t>
            </w:r>
            <w:r w:rsidRPr="00F42E1F">
              <w:rPr>
                <w:b/>
                <w:sz w:val="24"/>
                <w:szCs w:val="24"/>
                <w:lang w:val="ro-RO"/>
              </w:rPr>
              <w:t xml:space="preserve"> nefinanciare</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B073B6" w:rsidRDefault="00B31808" w:rsidP="00CA49AA">
            <w:pPr>
              <w:rPr>
                <w:sz w:val="18"/>
                <w:szCs w:val="18"/>
                <w:lang w:val="ro-RO"/>
              </w:rPr>
            </w:pP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b/>
                <w:sz w:val="18"/>
                <w:szCs w:val="18"/>
                <w:lang w:val="ro-RO"/>
              </w:rPr>
            </w:pPr>
            <w:r w:rsidRPr="00790799">
              <w:rPr>
                <w:b/>
                <w:sz w:val="18"/>
                <w:szCs w:val="18"/>
                <w:lang w:val="ro-RO"/>
              </w:rPr>
              <w:t>35298,1</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b/>
                <w:sz w:val="18"/>
                <w:szCs w:val="18"/>
                <w:lang w:val="ro-RO"/>
              </w:rPr>
            </w:pPr>
            <w:r w:rsidRPr="00790799">
              <w:rPr>
                <w:b/>
                <w:sz w:val="18"/>
                <w:szCs w:val="18"/>
                <w:lang w:val="ro-RO"/>
              </w:rPr>
              <w:t>43539,4</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b/>
                <w:sz w:val="18"/>
                <w:szCs w:val="18"/>
                <w:lang w:val="ro-RO"/>
              </w:rPr>
            </w:pPr>
            <w:r w:rsidRPr="00790799">
              <w:rPr>
                <w:b/>
                <w:sz w:val="18"/>
                <w:szCs w:val="18"/>
                <w:lang w:val="ro-RO"/>
              </w:rPr>
              <w:t>41974,8</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b/>
                <w:sz w:val="18"/>
                <w:szCs w:val="18"/>
                <w:lang w:val="ro-RO"/>
              </w:rPr>
            </w:pPr>
            <w:r w:rsidRPr="00790799">
              <w:rPr>
                <w:b/>
                <w:sz w:val="18"/>
                <w:szCs w:val="18"/>
                <w:lang w:val="ro-RO"/>
              </w:rPr>
              <w:t>-1567,4</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rPr>
                <w:b/>
                <w:sz w:val="18"/>
                <w:szCs w:val="18"/>
                <w:lang w:val="ro-RO"/>
              </w:rPr>
            </w:pPr>
            <w:r>
              <w:rPr>
                <w:sz w:val="18"/>
                <w:szCs w:val="18"/>
              </w:rPr>
              <w:t xml:space="preserve">  </w:t>
            </w:r>
            <w:r w:rsidRPr="00790799">
              <w:rPr>
                <w:b/>
                <w:sz w:val="18"/>
                <w:szCs w:val="18"/>
                <w:lang w:val="ro-RO"/>
              </w:rPr>
              <w:t>190.79</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b/>
                <w:sz w:val="18"/>
                <w:szCs w:val="18"/>
                <w:lang w:val="ro-RO"/>
              </w:rPr>
            </w:pPr>
            <w:r w:rsidRPr="00790799">
              <w:rPr>
                <w:b/>
                <w:sz w:val="18"/>
                <w:szCs w:val="18"/>
                <w:lang w:val="ro-RO"/>
              </w:rPr>
              <w:t>33891,2</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b/>
                <w:sz w:val="18"/>
                <w:szCs w:val="18"/>
                <w:lang w:val="ro-RO"/>
              </w:rPr>
            </w:pPr>
            <w:r w:rsidRPr="00790799">
              <w:rPr>
                <w:b/>
                <w:sz w:val="18"/>
                <w:szCs w:val="18"/>
                <w:lang w:val="ro-RO"/>
              </w:rPr>
              <w:t>8083,60</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790799" w:rsidRDefault="00B31808" w:rsidP="00CA49AA">
            <w:pPr>
              <w:rPr>
                <w:b/>
                <w:sz w:val="18"/>
                <w:szCs w:val="18"/>
                <w:lang w:val="ro-RO"/>
              </w:rPr>
            </w:pPr>
            <w:r>
              <w:rPr>
                <w:sz w:val="18"/>
                <w:szCs w:val="18"/>
              </w:rPr>
              <w:t xml:space="preserve">  </w:t>
            </w:r>
            <w:r w:rsidRPr="00790799">
              <w:rPr>
                <w:b/>
                <w:sz w:val="18"/>
                <w:szCs w:val="18"/>
                <w:lang w:val="ro-RO"/>
              </w:rPr>
              <w:t>200.0</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790799" w:rsidRDefault="00B31808" w:rsidP="00CA49AA">
            <w:pPr>
              <w:rPr>
                <w:sz w:val="18"/>
                <w:szCs w:val="18"/>
                <w:lang w:val="en-US"/>
              </w:rPr>
            </w:pPr>
            <w:proofErr w:type="spellStart"/>
            <w:r>
              <w:rPr>
                <w:sz w:val="18"/>
                <w:szCs w:val="18"/>
                <w:lang w:val="en-US"/>
              </w:rPr>
              <w:t>Cheltuieli</w:t>
            </w:r>
            <w:proofErr w:type="spellEnd"/>
            <w:r>
              <w:rPr>
                <w:sz w:val="18"/>
                <w:szCs w:val="18"/>
                <w:lang w:val="en-US"/>
              </w:rPr>
              <w:t xml:space="preserve"> personal</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rPr>
                <w:sz w:val="18"/>
                <w:szCs w:val="18"/>
                <w:lang w:val="en-US"/>
              </w:rPr>
            </w:pPr>
            <w:r>
              <w:rPr>
                <w:sz w:val="18"/>
                <w:szCs w:val="18"/>
                <w:lang w:val="en-US"/>
              </w:rPr>
              <w:t>21</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sz w:val="18"/>
                <w:szCs w:val="18"/>
                <w:lang w:val="en-US"/>
              </w:rPr>
            </w:pPr>
            <w:r>
              <w:rPr>
                <w:sz w:val="18"/>
                <w:szCs w:val="18"/>
                <w:lang w:val="en-US"/>
              </w:rPr>
              <w:t>15375,4</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sz w:val="18"/>
                <w:szCs w:val="18"/>
                <w:lang w:val="en-US"/>
              </w:rPr>
            </w:pPr>
            <w:r>
              <w:rPr>
                <w:sz w:val="18"/>
                <w:szCs w:val="18"/>
                <w:lang w:val="en-US"/>
              </w:rPr>
              <w:t>17612,1</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sz w:val="18"/>
                <w:szCs w:val="18"/>
                <w:lang w:val="en-US"/>
              </w:rPr>
            </w:pPr>
            <w:r>
              <w:rPr>
                <w:sz w:val="18"/>
                <w:szCs w:val="18"/>
                <w:lang w:val="en-US"/>
              </w:rPr>
              <w:t>17595,1</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sz w:val="18"/>
                <w:szCs w:val="18"/>
                <w:lang w:val="en-US"/>
              </w:rPr>
            </w:pPr>
            <w:r w:rsidRPr="00767918">
              <w:rPr>
                <w:sz w:val="18"/>
                <w:szCs w:val="18"/>
              </w:rPr>
              <w:t>-</w:t>
            </w:r>
            <w:r>
              <w:rPr>
                <w:sz w:val="18"/>
                <w:szCs w:val="18"/>
                <w:lang w:val="en-US"/>
              </w:rPr>
              <w:t>17,0</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rPr>
                <w:sz w:val="18"/>
                <w:szCs w:val="18"/>
                <w:lang w:val="en-US"/>
              </w:rPr>
            </w:pPr>
            <w:r>
              <w:rPr>
                <w:sz w:val="18"/>
                <w:szCs w:val="18"/>
                <w:lang w:val="en-US"/>
              </w:rPr>
              <w:t>99.90</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sz w:val="18"/>
                <w:szCs w:val="18"/>
                <w:lang w:val="en-US"/>
              </w:rPr>
            </w:pPr>
            <w:r>
              <w:rPr>
                <w:sz w:val="18"/>
                <w:szCs w:val="18"/>
                <w:lang w:val="en-US"/>
              </w:rPr>
              <w:t>13202,4</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790799" w:rsidRDefault="00B31808" w:rsidP="00CA49AA">
            <w:pPr>
              <w:jc w:val="right"/>
              <w:rPr>
                <w:sz w:val="18"/>
                <w:szCs w:val="18"/>
                <w:lang w:val="en-US"/>
              </w:rPr>
            </w:pPr>
            <w:r>
              <w:rPr>
                <w:sz w:val="18"/>
                <w:szCs w:val="18"/>
                <w:lang w:val="en-US"/>
              </w:rPr>
              <w:t>4392,7</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790799" w:rsidRDefault="00B31808" w:rsidP="00CA49AA">
            <w:pPr>
              <w:rPr>
                <w:sz w:val="18"/>
                <w:szCs w:val="18"/>
                <w:lang w:val="en-US"/>
              </w:rPr>
            </w:pPr>
            <w:r>
              <w:rPr>
                <w:sz w:val="18"/>
                <w:szCs w:val="18"/>
                <w:lang w:val="en-US"/>
              </w:rPr>
              <w:t>133.27</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88481A" w:rsidRDefault="00B31808" w:rsidP="00CA49AA">
            <w:pPr>
              <w:rPr>
                <w:sz w:val="18"/>
                <w:szCs w:val="18"/>
                <w:lang w:val="en-US"/>
              </w:rPr>
            </w:pPr>
            <w:proofErr w:type="spellStart"/>
            <w:r>
              <w:rPr>
                <w:sz w:val="18"/>
                <w:szCs w:val="18"/>
                <w:lang w:val="en-US"/>
              </w:rPr>
              <w:t>Bunuri</w:t>
            </w:r>
            <w:proofErr w:type="spellEnd"/>
            <w:r>
              <w:rPr>
                <w:sz w:val="18"/>
                <w:szCs w:val="18"/>
                <w:lang w:val="en-US"/>
              </w:rPr>
              <w:t xml:space="preserve"> </w:t>
            </w:r>
            <w:proofErr w:type="spellStart"/>
            <w:r>
              <w:rPr>
                <w:sz w:val="18"/>
                <w:szCs w:val="18"/>
                <w:lang w:val="en-US"/>
              </w:rPr>
              <w:t>si</w:t>
            </w:r>
            <w:proofErr w:type="spellEnd"/>
            <w:r>
              <w:rPr>
                <w:sz w:val="18"/>
                <w:szCs w:val="18"/>
                <w:lang w:val="en-US"/>
              </w:rPr>
              <w:t xml:space="preserve"> </w:t>
            </w:r>
            <w:proofErr w:type="spellStart"/>
            <w:r>
              <w:rPr>
                <w:sz w:val="18"/>
                <w:szCs w:val="18"/>
                <w:lang w:val="en-US"/>
              </w:rPr>
              <w:t>servicii</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88481A" w:rsidRDefault="00B31808" w:rsidP="00CA49AA">
            <w:pPr>
              <w:rPr>
                <w:sz w:val="18"/>
                <w:szCs w:val="18"/>
                <w:lang w:val="en-US"/>
              </w:rPr>
            </w:pPr>
            <w:r>
              <w:rPr>
                <w:sz w:val="18"/>
                <w:szCs w:val="18"/>
                <w:lang w:val="en-US"/>
              </w:rPr>
              <w:t>22</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88481A" w:rsidRDefault="00B31808" w:rsidP="00CA49AA">
            <w:pPr>
              <w:jc w:val="right"/>
              <w:rPr>
                <w:sz w:val="18"/>
                <w:szCs w:val="18"/>
                <w:lang w:val="en-US"/>
              </w:rPr>
            </w:pPr>
            <w:r w:rsidRPr="00767918">
              <w:rPr>
                <w:sz w:val="18"/>
                <w:szCs w:val="18"/>
              </w:rPr>
              <w:t>8</w:t>
            </w:r>
            <w:r>
              <w:rPr>
                <w:sz w:val="18"/>
                <w:szCs w:val="18"/>
              </w:rPr>
              <w:t> </w:t>
            </w:r>
            <w:r>
              <w:rPr>
                <w:sz w:val="18"/>
                <w:szCs w:val="18"/>
                <w:lang w:val="en-US"/>
              </w:rPr>
              <w:t>022,4</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88481A" w:rsidRDefault="00B31808" w:rsidP="00CA49AA">
            <w:pPr>
              <w:jc w:val="right"/>
              <w:rPr>
                <w:sz w:val="18"/>
                <w:szCs w:val="18"/>
                <w:lang w:val="en-US"/>
              </w:rPr>
            </w:pPr>
            <w:r>
              <w:rPr>
                <w:sz w:val="18"/>
                <w:szCs w:val="18"/>
                <w:lang w:val="en-US"/>
              </w:rPr>
              <w:t>9629,4</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88481A" w:rsidRDefault="00B31808" w:rsidP="00CA49AA">
            <w:pPr>
              <w:jc w:val="right"/>
              <w:rPr>
                <w:sz w:val="18"/>
                <w:szCs w:val="18"/>
                <w:lang w:val="en-US"/>
              </w:rPr>
            </w:pPr>
            <w:r>
              <w:rPr>
                <w:sz w:val="18"/>
                <w:szCs w:val="18"/>
                <w:lang w:val="en-US"/>
              </w:rPr>
              <w:t>9018,2</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88481A" w:rsidRDefault="00B31808" w:rsidP="00CA49AA">
            <w:pPr>
              <w:jc w:val="right"/>
              <w:rPr>
                <w:sz w:val="18"/>
                <w:szCs w:val="18"/>
                <w:lang w:val="en-US"/>
              </w:rPr>
            </w:pPr>
            <w:r w:rsidRPr="00767918">
              <w:rPr>
                <w:sz w:val="18"/>
                <w:szCs w:val="18"/>
              </w:rPr>
              <w:t>-</w:t>
            </w:r>
            <w:r>
              <w:rPr>
                <w:sz w:val="18"/>
                <w:szCs w:val="18"/>
                <w:lang w:val="en-US"/>
              </w:rPr>
              <w:t>611,2</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88481A" w:rsidRDefault="00B31808" w:rsidP="00CA49AA">
            <w:pPr>
              <w:rPr>
                <w:sz w:val="18"/>
                <w:szCs w:val="18"/>
                <w:lang w:val="en-US"/>
              </w:rPr>
            </w:pPr>
            <w:r w:rsidRPr="00767918">
              <w:rPr>
                <w:sz w:val="18"/>
                <w:szCs w:val="18"/>
              </w:rPr>
              <w:t xml:space="preserve">  </w:t>
            </w:r>
            <w:r>
              <w:rPr>
                <w:sz w:val="18"/>
                <w:szCs w:val="18"/>
                <w:lang w:val="en-US"/>
              </w:rPr>
              <w:t>93.65</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88481A" w:rsidRDefault="00B31808" w:rsidP="00CA49AA">
            <w:pPr>
              <w:jc w:val="right"/>
              <w:rPr>
                <w:sz w:val="18"/>
                <w:szCs w:val="18"/>
                <w:lang w:val="en-US"/>
              </w:rPr>
            </w:pPr>
            <w:r>
              <w:rPr>
                <w:sz w:val="18"/>
                <w:szCs w:val="18"/>
                <w:lang w:val="en-US"/>
              </w:rPr>
              <w:t>7630,7</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88481A" w:rsidRDefault="00B31808" w:rsidP="00CA49AA">
            <w:pPr>
              <w:jc w:val="right"/>
              <w:rPr>
                <w:sz w:val="18"/>
                <w:szCs w:val="18"/>
                <w:lang w:val="en-US"/>
              </w:rPr>
            </w:pPr>
            <w:r>
              <w:rPr>
                <w:sz w:val="18"/>
                <w:szCs w:val="18"/>
                <w:lang w:val="en-US"/>
              </w:rPr>
              <w:t>1387,5</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88481A" w:rsidRDefault="00B31808" w:rsidP="00CA49AA">
            <w:pPr>
              <w:rPr>
                <w:sz w:val="18"/>
                <w:szCs w:val="18"/>
                <w:lang w:val="en-US"/>
              </w:rPr>
            </w:pPr>
            <w:r w:rsidRPr="00767918">
              <w:rPr>
                <w:sz w:val="18"/>
                <w:szCs w:val="18"/>
              </w:rPr>
              <w:t xml:space="preserve">  </w:t>
            </w:r>
            <w:r>
              <w:rPr>
                <w:sz w:val="18"/>
                <w:szCs w:val="18"/>
                <w:lang w:val="en-US"/>
              </w:rPr>
              <w:t>118.18</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88481A" w:rsidRDefault="00B31808" w:rsidP="00CA49AA">
            <w:pPr>
              <w:rPr>
                <w:sz w:val="18"/>
                <w:szCs w:val="18"/>
                <w:lang w:val="en-US"/>
              </w:rPr>
            </w:pPr>
            <w:proofErr w:type="spellStart"/>
            <w:r>
              <w:rPr>
                <w:sz w:val="18"/>
                <w:szCs w:val="18"/>
                <w:lang w:val="en-US"/>
              </w:rPr>
              <w:t>Subsidii</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412A47" w:rsidRDefault="00B31808" w:rsidP="00CA49AA">
            <w:pPr>
              <w:rPr>
                <w:sz w:val="18"/>
                <w:szCs w:val="18"/>
                <w:lang w:val="en-US"/>
              </w:rPr>
            </w:pPr>
            <w:r>
              <w:rPr>
                <w:sz w:val="18"/>
                <w:szCs w:val="18"/>
                <w:lang w:val="en-US"/>
              </w:rPr>
              <w:t>25</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412A47" w:rsidRDefault="00B31808" w:rsidP="00CA49AA">
            <w:pPr>
              <w:jc w:val="right"/>
              <w:rPr>
                <w:sz w:val="18"/>
                <w:szCs w:val="18"/>
                <w:lang w:val="en-US"/>
              </w:rPr>
            </w:pPr>
            <w:r>
              <w:rPr>
                <w:sz w:val="18"/>
                <w:szCs w:val="18"/>
                <w:lang w:val="en-US"/>
              </w:rPr>
              <w:t>2520,0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412A47" w:rsidRDefault="00B31808" w:rsidP="00CA49AA">
            <w:pPr>
              <w:jc w:val="right"/>
              <w:rPr>
                <w:sz w:val="18"/>
                <w:szCs w:val="18"/>
                <w:lang w:val="en-US"/>
              </w:rPr>
            </w:pPr>
            <w:r>
              <w:rPr>
                <w:sz w:val="18"/>
                <w:szCs w:val="18"/>
                <w:lang w:val="en-US"/>
              </w:rPr>
              <w:t>2214,1</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412A47" w:rsidRDefault="00B31808" w:rsidP="00CA49AA">
            <w:pPr>
              <w:jc w:val="right"/>
              <w:rPr>
                <w:sz w:val="18"/>
                <w:szCs w:val="18"/>
                <w:lang w:val="en-US"/>
              </w:rPr>
            </w:pPr>
            <w:r>
              <w:rPr>
                <w:sz w:val="18"/>
                <w:szCs w:val="18"/>
                <w:lang w:val="en-US"/>
              </w:rPr>
              <w:t>2165,1</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412A47" w:rsidRDefault="00B31808" w:rsidP="00CA49AA">
            <w:pPr>
              <w:jc w:val="right"/>
              <w:rPr>
                <w:sz w:val="18"/>
                <w:szCs w:val="18"/>
                <w:lang w:val="en-US"/>
              </w:rPr>
            </w:pPr>
            <w:r>
              <w:rPr>
                <w:sz w:val="18"/>
                <w:szCs w:val="18"/>
                <w:lang w:val="en-US"/>
              </w:rPr>
              <w:t>-48,9</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4769EE" w:rsidRDefault="00B31808" w:rsidP="00CA49AA">
            <w:pPr>
              <w:rPr>
                <w:sz w:val="18"/>
                <w:szCs w:val="18"/>
                <w:lang w:val="en-US"/>
              </w:rPr>
            </w:pPr>
            <w:r>
              <w:rPr>
                <w:sz w:val="18"/>
                <w:szCs w:val="18"/>
                <w:lang w:val="en-US"/>
              </w:rPr>
              <w:t>97.79</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4769EE" w:rsidRDefault="00B31808" w:rsidP="00CA49AA">
            <w:pPr>
              <w:jc w:val="right"/>
              <w:rPr>
                <w:sz w:val="18"/>
                <w:szCs w:val="18"/>
                <w:lang w:val="en-US"/>
              </w:rPr>
            </w:pPr>
            <w:r>
              <w:rPr>
                <w:sz w:val="18"/>
                <w:szCs w:val="18"/>
                <w:lang w:val="en-US"/>
              </w:rPr>
              <w:t>1831,2</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4769EE" w:rsidRDefault="00B31808" w:rsidP="00CA49AA">
            <w:pPr>
              <w:jc w:val="right"/>
              <w:rPr>
                <w:sz w:val="18"/>
                <w:szCs w:val="18"/>
                <w:lang w:val="en-US"/>
              </w:rPr>
            </w:pPr>
            <w:r>
              <w:rPr>
                <w:sz w:val="18"/>
                <w:szCs w:val="18"/>
                <w:lang w:val="en-US"/>
              </w:rPr>
              <w:t>333,9</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4769EE" w:rsidRDefault="00B31808" w:rsidP="00CA49AA">
            <w:pPr>
              <w:rPr>
                <w:sz w:val="18"/>
                <w:szCs w:val="18"/>
                <w:lang w:val="en-US"/>
              </w:rPr>
            </w:pPr>
            <w:r w:rsidRPr="00BB0CF5">
              <w:rPr>
                <w:sz w:val="18"/>
                <w:szCs w:val="18"/>
              </w:rPr>
              <w:t>11</w:t>
            </w:r>
            <w:r>
              <w:rPr>
                <w:sz w:val="18"/>
                <w:szCs w:val="18"/>
                <w:lang w:val="en-US"/>
              </w:rPr>
              <w:t>8.24</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BB0CF5" w:rsidRDefault="00B31808" w:rsidP="00CA49AA">
            <w:pPr>
              <w:rPr>
                <w:sz w:val="18"/>
                <w:szCs w:val="18"/>
                <w:lang w:val="en-US"/>
              </w:rPr>
            </w:pPr>
            <w:proofErr w:type="spellStart"/>
            <w:r>
              <w:rPr>
                <w:sz w:val="18"/>
                <w:szCs w:val="18"/>
                <w:lang w:val="en-US"/>
              </w:rPr>
              <w:t>Prestatii</w:t>
            </w:r>
            <w:proofErr w:type="spellEnd"/>
            <w:r>
              <w:rPr>
                <w:sz w:val="18"/>
                <w:szCs w:val="18"/>
                <w:lang w:val="en-US"/>
              </w:rPr>
              <w:t xml:space="preserve"> </w:t>
            </w:r>
            <w:proofErr w:type="spellStart"/>
            <w:r>
              <w:rPr>
                <w:sz w:val="18"/>
                <w:szCs w:val="18"/>
                <w:lang w:val="en-US"/>
              </w:rPr>
              <w:t>sociale</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1A5E98" w:rsidRDefault="00B31808" w:rsidP="00CA49AA">
            <w:pPr>
              <w:rPr>
                <w:rFonts w:asciiTheme="majorHAnsi" w:hAnsiTheme="majorHAnsi"/>
                <w:sz w:val="18"/>
                <w:szCs w:val="18"/>
                <w:lang w:val="en-US"/>
              </w:rPr>
            </w:pPr>
            <w:r>
              <w:rPr>
                <w:rFonts w:asciiTheme="majorHAnsi" w:hAnsiTheme="majorHAnsi"/>
                <w:sz w:val="18"/>
                <w:szCs w:val="18"/>
                <w:lang w:val="en-US"/>
              </w:rPr>
              <w:t>27</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1A5E98" w:rsidRDefault="00B31808" w:rsidP="00CA49AA">
            <w:pPr>
              <w:jc w:val="right"/>
              <w:rPr>
                <w:sz w:val="18"/>
                <w:szCs w:val="18"/>
                <w:lang w:val="en-US"/>
              </w:rPr>
            </w:pPr>
            <w:r>
              <w:rPr>
                <w:sz w:val="18"/>
                <w:szCs w:val="18"/>
                <w:lang w:val="en-US"/>
              </w:rPr>
              <w:t>491,5</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1A5E98" w:rsidRDefault="00B31808" w:rsidP="00CA49AA">
            <w:pPr>
              <w:jc w:val="right"/>
              <w:rPr>
                <w:sz w:val="18"/>
                <w:szCs w:val="18"/>
                <w:lang w:val="en-US"/>
              </w:rPr>
            </w:pPr>
            <w:r>
              <w:rPr>
                <w:sz w:val="18"/>
                <w:szCs w:val="18"/>
                <w:lang w:val="en-US"/>
              </w:rPr>
              <w:t>550,2</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1A5E98" w:rsidRDefault="00B31808" w:rsidP="00CA49AA">
            <w:pPr>
              <w:jc w:val="right"/>
              <w:rPr>
                <w:sz w:val="18"/>
                <w:szCs w:val="18"/>
                <w:lang w:val="en-US"/>
              </w:rPr>
            </w:pPr>
            <w:r>
              <w:rPr>
                <w:sz w:val="18"/>
                <w:szCs w:val="18"/>
                <w:lang w:val="en-US"/>
              </w:rPr>
              <w:t>537,2</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1A5E98" w:rsidRDefault="00B31808" w:rsidP="00CA49AA">
            <w:pPr>
              <w:jc w:val="right"/>
              <w:rPr>
                <w:sz w:val="18"/>
                <w:szCs w:val="18"/>
                <w:lang w:val="en-US"/>
              </w:rPr>
            </w:pPr>
            <w:r>
              <w:rPr>
                <w:sz w:val="18"/>
                <w:szCs w:val="18"/>
                <w:lang w:val="en-US"/>
              </w:rPr>
              <w:t>-13,0</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1A5E98" w:rsidRDefault="00B31808" w:rsidP="00CA49AA">
            <w:pPr>
              <w:rPr>
                <w:sz w:val="18"/>
                <w:szCs w:val="18"/>
                <w:lang w:val="en-US"/>
              </w:rPr>
            </w:pPr>
            <w:r w:rsidRPr="00767918">
              <w:rPr>
                <w:sz w:val="18"/>
                <w:szCs w:val="18"/>
              </w:rPr>
              <w:t xml:space="preserve">  </w:t>
            </w:r>
            <w:r>
              <w:rPr>
                <w:sz w:val="18"/>
                <w:szCs w:val="18"/>
                <w:lang w:val="en-US"/>
              </w:rPr>
              <w:t>97.62</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1A5E98" w:rsidRDefault="00B31808" w:rsidP="00CA49AA">
            <w:pPr>
              <w:jc w:val="right"/>
              <w:rPr>
                <w:sz w:val="18"/>
                <w:szCs w:val="18"/>
                <w:lang w:val="en-US"/>
              </w:rPr>
            </w:pPr>
            <w:r>
              <w:rPr>
                <w:sz w:val="18"/>
                <w:szCs w:val="18"/>
                <w:lang w:val="en-US"/>
              </w:rPr>
              <w:t>403,7</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1A5E98" w:rsidRDefault="00B31808" w:rsidP="00CA49AA">
            <w:pPr>
              <w:jc w:val="right"/>
              <w:rPr>
                <w:sz w:val="18"/>
                <w:szCs w:val="18"/>
                <w:lang w:val="en-US"/>
              </w:rPr>
            </w:pPr>
            <w:r>
              <w:rPr>
                <w:sz w:val="18"/>
                <w:szCs w:val="18"/>
                <w:lang w:val="en-US"/>
              </w:rPr>
              <w:t>133,4</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1A5E98" w:rsidRDefault="00B31808" w:rsidP="00CA49AA">
            <w:pPr>
              <w:rPr>
                <w:sz w:val="18"/>
                <w:szCs w:val="18"/>
                <w:lang w:val="en-US"/>
              </w:rPr>
            </w:pPr>
            <w:r>
              <w:rPr>
                <w:sz w:val="18"/>
                <w:szCs w:val="18"/>
                <w:lang w:val="en-US"/>
              </w:rPr>
              <w:t>133.05</w:t>
            </w:r>
          </w:p>
        </w:tc>
      </w:tr>
      <w:tr w:rsidR="00B31808" w:rsidRPr="00BB0CF5"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6C574F" w:rsidRDefault="00B31808" w:rsidP="00CA49AA">
            <w:pPr>
              <w:rPr>
                <w:sz w:val="18"/>
                <w:szCs w:val="18"/>
                <w:lang w:val="en-US"/>
              </w:rPr>
            </w:pPr>
            <w:proofErr w:type="spellStart"/>
            <w:r>
              <w:rPr>
                <w:sz w:val="18"/>
                <w:szCs w:val="18"/>
                <w:lang w:val="en-US"/>
              </w:rPr>
              <w:t>Alte</w:t>
            </w:r>
            <w:proofErr w:type="spellEnd"/>
            <w:r>
              <w:rPr>
                <w:sz w:val="18"/>
                <w:szCs w:val="18"/>
                <w:lang w:val="en-US"/>
              </w:rPr>
              <w:t xml:space="preserve"> </w:t>
            </w:r>
            <w:proofErr w:type="spellStart"/>
            <w:r>
              <w:rPr>
                <w:sz w:val="18"/>
                <w:szCs w:val="18"/>
                <w:lang w:val="en-US"/>
              </w:rPr>
              <w:t>cheltuieli</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A62715" w:rsidRDefault="00B31808" w:rsidP="00CA49AA">
            <w:pPr>
              <w:rPr>
                <w:sz w:val="18"/>
                <w:szCs w:val="18"/>
                <w:lang w:val="en-US"/>
              </w:rPr>
            </w:pPr>
            <w:r>
              <w:rPr>
                <w:sz w:val="18"/>
                <w:szCs w:val="18"/>
                <w:lang w:val="en-US"/>
              </w:rPr>
              <w:t>28</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A62715" w:rsidRDefault="00B31808" w:rsidP="00CA49AA">
            <w:pPr>
              <w:jc w:val="right"/>
              <w:rPr>
                <w:sz w:val="18"/>
                <w:szCs w:val="18"/>
                <w:lang w:val="en-US"/>
              </w:rPr>
            </w:pPr>
            <w:r>
              <w:rPr>
                <w:sz w:val="18"/>
                <w:szCs w:val="18"/>
                <w:lang w:val="en-US"/>
              </w:rPr>
              <w:t>421,3</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A62715" w:rsidRDefault="00B31808" w:rsidP="00CA49AA">
            <w:pPr>
              <w:jc w:val="right"/>
              <w:rPr>
                <w:sz w:val="18"/>
                <w:szCs w:val="18"/>
                <w:lang w:val="en-US"/>
              </w:rPr>
            </w:pPr>
            <w:r>
              <w:rPr>
                <w:sz w:val="18"/>
                <w:szCs w:val="18"/>
                <w:lang w:val="en-US"/>
              </w:rPr>
              <w:t>1509,9</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A62715" w:rsidRDefault="00B31808" w:rsidP="00CA49AA">
            <w:pPr>
              <w:jc w:val="right"/>
              <w:rPr>
                <w:sz w:val="18"/>
                <w:szCs w:val="18"/>
                <w:lang w:val="en-US"/>
              </w:rPr>
            </w:pPr>
            <w:r>
              <w:rPr>
                <w:sz w:val="18"/>
                <w:szCs w:val="18"/>
                <w:lang w:val="en-US"/>
              </w:rPr>
              <w:t>1460,5</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A62715" w:rsidRDefault="00B31808" w:rsidP="00CA49AA">
            <w:pPr>
              <w:jc w:val="right"/>
              <w:rPr>
                <w:sz w:val="18"/>
                <w:szCs w:val="18"/>
                <w:lang w:val="en-US"/>
              </w:rPr>
            </w:pPr>
            <w:r>
              <w:rPr>
                <w:sz w:val="18"/>
                <w:szCs w:val="18"/>
                <w:lang w:val="en-US"/>
              </w:rPr>
              <w:t>-49,4</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A62715" w:rsidRDefault="00B31808" w:rsidP="00CA49AA">
            <w:pPr>
              <w:rPr>
                <w:sz w:val="18"/>
                <w:szCs w:val="18"/>
                <w:lang w:val="en-US"/>
              </w:rPr>
            </w:pPr>
            <w:r>
              <w:rPr>
                <w:sz w:val="18"/>
                <w:szCs w:val="18"/>
                <w:lang w:val="en-US"/>
              </w:rPr>
              <w:t>93.73</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A62715" w:rsidRDefault="00B31808" w:rsidP="00CA49AA">
            <w:pPr>
              <w:jc w:val="right"/>
              <w:rPr>
                <w:sz w:val="18"/>
                <w:szCs w:val="18"/>
                <w:lang w:val="en-US"/>
              </w:rPr>
            </w:pPr>
            <w:r>
              <w:rPr>
                <w:sz w:val="18"/>
                <w:szCs w:val="18"/>
                <w:lang w:val="en-US"/>
              </w:rPr>
              <w:t>1099,3</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A62715" w:rsidRDefault="00B31808" w:rsidP="00CA49AA">
            <w:pPr>
              <w:jc w:val="right"/>
              <w:rPr>
                <w:sz w:val="18"/>
                <w:szCs w:val="18"/>
                <w:lang w:val="en-US"/>
              </w:rPr>
            </w:pPr>
            <w:r>
              <w:rPr>
                <w:sz w:val="18"/>
                <w:szCs w:val="18"/>
                <w:lang w:val="en-US"/>
              </w:rPr>
              <w:t>361,2</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A62715" w:rsidRDefault="00B31808" w:rsidP="00CA49AA">
            <w:pPr>
              <w:rPr>
                <w:sz w:val="18"/>
                <w:szCs w:val="18"/>
                <w:lang w:val="en-US"/>
              </w:rPr>
            </w:pPr>
            <w:r w:rsidRPr="00BB0CF5">
              <w:rPr>
                <w:sz w:val="18"/>
                <w:szCs w:val="18"/>
              </w:rPr>
              <w:t>1</w:t>
            </w:r>
            <w:r>
              <w:rPr>
                <w:sz w:val="18"/>
                <w:szCs w:val="18"/>
                <w:lang w:val="en-US"/>
              </w:rPr>
              <w:t>32.86</w:t>
            </w:r>
          </w:p>
        </w:tc>
      </w:tr>
      <w:tr w:rsidR="00B31808" w:rsidRPr="00BB0CF5"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8A5240" w:rsidRDefault="00B31808" w:rsidP="00CA49AA">
            <w:pPr>
              <w:rPr>
                <w:b/>
                <w:sz w:val="18"/>
                <w:szCs w:val="18"/>
                <w:lang w:val="en-US"/>
              </w:rPr>
            </w:pPr>
            <w:r w:rsidRPr="008A5240">
              <w:rPr>
                <w:b/>
                <w:sz w:val="18"/>
                <w:szCs w:val="18"/>
                <w:lang w:val="en-US"/>
              </w:rPr>
              <w:t>IV.ACTIVE NEFINANCIARE</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8A5240" w:rsidRDefault="00B31808" w:rsidP="00CA49AA">
            <w:pPr>
              <w:rPr>
                <w:sz w:val="18"/>
                <w:szCs w:val="18"/>
                <w:lang w:val="en-US"/>
              </w:rPr>
            </w:pPr>
            <w:r>
              <w:rPr>
                <w:sz w:val="18"/>
                <w:szCs w:val="18"/>
                <w:lang w:val="en-US"/>
              </w:rPr>
              <w:t>3</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8A5240" w:rsidRDefault="00B31808" w:rsidP="00CA49AA">
            <w:pPr>
              <w:jc w:val="center"/>
              <w:rPr>
                <w:sz w:val="18"/>
                <w:szCs w:val="18"/>
                <w:lang w:val="en-US"/>
              </w:rPr>
            </w:pPr>
            <w:r>
              <w:rPr>
                <w:sz w:val="18"/>
                <w:szCs w:val="18"/>
                <w:lang w:val="en-US"/>
              </w:rPr>
              <w:t>8467,5</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8A5240" w:rsidRDefault="00B31808" w:rsidP="00CA49AA">
            <w:pPr>
              <w:jc w:val="right"/>
              <w:rPr>
                <w:sz w:val="18"/>
                <w:szCs w:val="18"/>
                <w:lang w:val="en-US"/>
              </w:rPr>
            </w:pPr>
            <w:r>
              <w:rPr>
                <w:sz w:val="18"/>
                <w:szCs w:val="18"/>
                <w:lang w:val="en-US"/>
              </w:rPr>
              <w:t>12023,5</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8A5240" w:rsidRDefault="00B31808" w:rsidP="00CA49AA">
            <w:pPr>
              <w:jc w:val="right"/>
              <w:rPr>
                <w:sz w:val="18"/>
                <w:szCs w:val="18"/>
                <w:lang w:val="en-US"/>
              </w:rPr>
            </w:pPr>
            <w:r>
              <w:rPr>
                <w:sz w:val="18"/>
                <w:szCs w:val="18"/>
                <w:lang w:val="en-US"/>
              </w:rPr>
              <w:t>11198,6</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8A5240" w:rsidRDefault="00B31808" w:rsidP="00CA49AA">
            <w:pPr>
              <w:jc w:val="right"/>
              <w:rPr>
                <w:sz w:val="18"/>
                <w:szCs w:val="18"/>
                <w:lang w:val="en-US"/>
              </w:rPr>
            </w:pPr>
            <w:r>
              <w:rPr>
                <w:sz w:val="18"/>
                <w:szCs w:val="18"/>
                <w:lang w:val="en-US"/>
              </w:rPr>
              <w:t>-824,8</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8A5240" w:rsidRDefault="00B31808" w:rsidP="00CA49AA">
            <w:pPr>
              <w:rPr>
                <w:sz w:val="18"/>
                <w:szCs w:val="18"/>
                <w:lang w:val="en-US"/>
              </w:rPr>
            </w:pPr>
            <w:r>
              <w:rPr>
                <w:sz w:val="18"/>
                <w:szCs w:val="18"/>
                <w:lang w:val="en-US"/>
              </w:rPr>
              <w:t>93.14</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8A5240" w:rsidRDefault="00B31808" w:rsidP="00CA49AA">
            <w:pPr>
              <w:jc w:val="right"/>
              <w:rPr>
                <w:sz w:val="18"/>
                <w:szCs w:val="18"/>
                <w:lang w:val="en-US"/>
              </w:rPr>
            </w:pPr>
            <w:r>
              <w:rPr>
                <w:sz w:val="18"/>
                <w:szCs w:val="18"/>
                <w:lang w:val="en-US"/>
              </w:rPr>
              <w:t>9723,8</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8A5240" w:rsidRDefault="00B31808" w:rsidP="00CA49AA">
            <w:pPr>
              <w:jc w:val="right"/>
              <w:rPr>
                <w:sz w:val="18"/>
                <w:szCs w:val="18"/>
                <w:lang w:val="en-US"/>
              </w:rPr>
            </w:pPr>
            <w:r>
              <w:rPr>
                <w:sz w:val="18"/>
                <w:szCs w:val="18"/>
                <w:lang w:val="en-US"/>
              </w:rPr>
              <w:t>1474,8</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8A5240" w:rsidRDefault="00B31808" w:rsidP="00CA49AA">
            <w:pPr>
              <w:rPr>
                <w:sz w:val="18"/>
                <w:szCs w:val="18"/>
                <w:lang w:val="en-US"/>
              </w:rPr>
            </w:pPr>
            <w:r>
              <w:rPr>
                <w:sz w:val="18"/>
                <w:szCs w:val="18"/>
              </w:rPr>
              <w:t>11</w:t>
            </w:r>
            <w:r>
              <w:rPr>
                <w:sz w:val="18"/>
                <w:szCs w:val="18"/>
                <w:lang w:val="en-US"/>
              </w:rPr>
              <w:t>5.17</w:t>
            </w:r>
          </w:p>
        </w:tc>
      </w:tr>
      <w:tr w:rsidR="00B31808" w:rsidRPr="00BB0CF5"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6C574F" w:rsidRDefault="00B31808" w:rsidP="00CA49AA">
            <w:pPr>
              <w:rPr>
                <w:sz w:val="18"/>
                <w:szCs w:val="18"/>
                <w:lang w:val="en-US"/>
              </w:rPr>
            </w:pPr>
            <w:proofErr w:type="spellStart"/>
            <w:r>
              <w:rPr>
                <w:sz w:val="18"/>
                <w:szCs w:val="18"/>
                <w:lang w:val="en-US"/>
              </w:rPr>
              <w:t>Mijloace</w:t>
            </w:r>
            <w:proofErr w:type="spellEnd"/>
            <w:r>
              <w:rPr>
                <w:sz w:val="18"/>
                <w:szCs w:val="18"/>
                <w:lang w:val="en-US"/>
              </w:rPr>
              <w:t xml:space="preserve"> fixe</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8A5240" w:rsidRDefault="00B31808" w:rsidP="00CA49AA">
            <w:pPr>
              <w:rPr>
                <w:sz w:val="18"/>
                <w:szCs w:val="18"/>
                <w:lang w:val="en-US"/>
              </w:rPr>
            </w:pPr>
            <w:r>
              <w:rPr>
                <w:sz w:val="18"/>
                <w:szCs w:val="18"/>
                <w:lang w:val="en-US"/>
              </w:rPr>
              <w:t>31</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8A5240" w:rsidRDefault="00B31808" w:rsidP="00CA49AA">
            <w:pPr>
              <w:jc w:val="right"/>
              <w:rPr>
                <w:sz w:val="18"/>
                <w:szCs w:val="18"/>
                <w:lang w:val="en-US"/>
              </w:rPr>
            </w:pPr>
            <w:r>
              <w:rPr>
                <w:sz w:val="18"/>
                <w:szCs w:val="18"/>
                <w:lang w:val="en-US"/>
              </w:rPr>
              <w:t>1899,9</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8A5240" w:rsidRDefault="00B31808" w:rsidP="00CA49AA">
            <w:pPr>
              <w:jc w:val="right"/>
              <w:rPr>
                <w:sz w:val="18"/>
                <w:szCs w:val="18"/>
                <w:lang w:val="en-US"/>
              </w:rPr>
            </w:pPr>
            <w:r>
              <w:rPr>
                <w:sz w:val="18"/>
                <w:szCs w:val="18"/>
                <w:lang w:val="en-US"/>
              </w:rPr>
              <w:t>4953,6</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8A5240" w:rsidRDefault="00B31808" w:rsidP="00CA49AA">
            <w:pPr>
              <w:jc w:val="right"/>
              <w:rPr>
                <w:sz w:val="18"/>
                <w:szCs w:val="18"/>
                <w:lang w:val="en-US"/>
              </w:rPr>
            </w:pPr>
            <w:r>
              <w:rPr>
                <w:sz w:val="18"/>
                <w:szCs w:val="18"/>
                <w:lang w:val="en-US"/>
              </w:rPr>
              <w:t>4910,9</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28698E" w:rsidRDefault="00B31808" w:rsidP="00CA49AA">
            <w:pPr>
              <w:jc w:val="right"/>
              <w:rPr>
                <w:sz w:val="18"/>
                <w:szCs w:val="18"/>
                <w:lang w:val="en-US"/>
              </w:rPr>
            </w:pPr>
            <w:r>
              <w:rPr>
                <w:sz w:val="18"/>
                <w:szCs w:val="18"/>
                <w:lang w:val="en-US"/>
              </w:rPr>
              <w:t>-42,6</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28698E" w:rsidRDefault="00B31808" w:rsidP="00CA49AA">
            <w:pPr>
              <w:rPr>
                <w:sz w:val="18"/>
                <w:szCs w:val="18"/>
                <w:lang w:val="en-US"/>
              </w:rPr>
            </w:pPr>
            <w:r>
              <w:rPr>
                <w:sz w:val="18"/>
                <w:szCs w:val="18"/>
                <w:lang w:val="en-US"/>
              </w:rPr>
              <w:t>99.14</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28698E" w:rsidRDefault="00B31808" w:rsidP="00CA49AA">
            <w:pPr>
              <w:jc w:val="right"/>
              <w:rPr>
                <w:sz w:val="18"/>
                <w:szCs w:val="18"/>
                <w:lang w:val="en-US"/>
              </w:rPr>
            </w:pPr>
            <w:r>
              <w:rPr>
                <w:sz w:val="18"/>
                <w:szCs w:val="18"/>
                <w:lang w:val="en-US"/>
              </w:rPr>
              <w:t>5138,7</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28698E" w:rsidRDefault="00B31808" w:rsidP="00CA49AA">
            <w:pPr>
              <w:jc w:val="right"/>
              <w:rPr>
                <w:sz w:val="18"/>
                <w:szCs w:val="18"/>
                <w:lang w:val="en-US"/>
              </w:rPr>
            </w:pPr>
            <w:r>
              <w:rPr>
                <w:sz w:val="18"/>
                <w:szCs w:val="18"/>
                <w:lang w:val="en-US"/>
              </w:rPr>
              <w:t>-227,8</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28698E" w:rsidRDefault="00B31808" w:rsidP="00CA49AA">
            <w:pPr>
              <w:rPr>
                <w:sz w:val="18"/>
                <w:szCs w:val="18"/>
                <w:lang w:val="en-US"/>
              </w:rPr>
            </w:pPr>
            <w:r>
              <w:rPr>
                <w:sz w:val="18"/>
                <w:szCs w:val="18"/>
                <w:lang w:val="en-US"/>
              </w:rPr>
              <w:t>95.57</w:t>
            </w:r>
          </w:p>
        </w:tc>
      </w:tr>
      <w:tr w:rsidR="00B31808" w:rsidRPr="00767918"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BB0CF5" w:rsidRDefault="00B31808" w:rsidP="00CA49AA">
            <w:pPr>
              <w:rPr>
                <w:sz w:val="18"/>
                <w:szCs w:val="18"/>
                <w:lang w:val="en-US"/>
              </w:rPr>
            </w:pPr>
            <w:proofErr w:type="spellStart"/>
            <w:r>
              <w:rPr>
                <w:sz w:val="18"/>
                <w:szCs w:val="18"/>
                <w:lang w:val="en-US"/>
              </w:rPr>
              <w:t>Stocuri</w:t>
            </w:r>
            <w:proofErr w:type="spellEnd"/>
            <w:r>
              <w:rPr>
                <w:sz w:val="18"/>
                <w:szCs w:val="18"/>
                <w:lang w:val="en-US"/>
              </w:rPr>
              <w:t xml:space="preserve"> de material </w:t>
            </w:r>
            <w:proofErr w:type="spellStart"/>
            <w:r>
              <w:rPr>
                <w:sz w:val="18"/>
                <w:szCs w:val="18"/>
                <w:lang w:val="en-US"/>
              </w:rPr>
              <w:t>circulante</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28698E" w:rsidRDefault="00B31808" w:rsidP="00CA49AA">
            <w:pPr>
              <w:rPr>
                <w:sz w:val="18"/>
                <w:szCs w:val="18"/>
                <w:lang w:val="en-US"/>
              </w:rPr>
            </w:pPr>
            <w:r>
              <w:rPr>
                <w:sz w:val="18"/>
                <w:szCs w:val="18"/>
                <w:lang w:val="en-US"/>
              </w:rPr>
              <w:t>33</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AF121A" w:rsidRDefault="00B31808" w:rsidP="00CA49AA">
            <w:pPr>
              <w:jc w:val="right"/>
              <w:rPr>
                <w:sz w:val="18"/>
                <w:szCs w:val="18"/>
                <w:lang w:val="en-US"/>
              </w:rPr>
            </w:pPr>
            <w:r>
              <w:rPr>
                <w:sz w:val="18"/>
                <w:szCs w:val="18"/>
                <w:lang w:val="en-US"/>
              </w:rPr>
              <w:t>6567,6</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AF121A" w:rsidRDefault="00B31808" w:rsidP="00CA49AA">
            <w:pPr>
              <w:jc w:val="right"/>
              <w:rPr>
                <w:sz w:val="18"/>
                <w:szCs w:val="18"/>
                <w:lang w:val="en-US"/>
              </w:rPr>
            </w:pPr>
            <w:r>
              <w:rPr>
                <w:sz w:val="18"/>
                <w:szCs w:val="18"/>
                <w:lang w:val="en-US"/>
              </w:rPr>
              <w:t>7074,9</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AF121A" w:rsidRDefault="00B31808" w:rsidP="00CA49AA">
            <w:pPr>
              <w:jc w:val="right"/>
              <w:rPr>
                <w:sz w:val="18"/>
                <w:szCs w:val="18"/>
                <w:lang w:val="en-US"/>
              </w:rPr>
            </w:pPr>
            <w:r>
              <w:rPr>
                <w:sz w:val="18"/>
                <w:szCs w:val="18"/>
                <w:lang w:val="en-US"/>
              </w:rPr>
              <w:t>6313,8</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AF121A" w:rsidRDefault="00B31808" w:rsidP="00CA49AA">
            <w:pPr>
              <w:jc w:val="right"/>
              <w:rPr>
                <w:sz w:val="18"/>
                <w:szCs w:val="18"/>
                <w:lang w:val="en-US"/>
              </w:rPr>
            </w:pPr>
            <w:r>
              <w:rPr>
                <w:sz w:val="18"/>
                <w:szCs w:val="18"/>
                <w:lang w:val="en-US"/>
              </w:rPr>
              <w:t>-761,0</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AF121A" w:rsidRDefault="00B31808" w:rsidP="00CA49AA">
            <w:pPr>
              <w:rPr>
                <w:sz w:val="18"/>
                <w:szCs w:val="18"/>
                <w:lang w:val="en-US"/>
              </w:rPr>
            </w:pPr>
            <w:r>
              <w:rPr>
                <w:sz w:val="18"/>
                <w:szCs w:val="18"/>
                <w:lang w:val="en-US"/>
              </w:rPr>
              <w:t>89.24</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AF121A" w:rsidRDefault="00B31808" w:rsidP="00CA49AA">
            <w:pPr>
              <w:jc w:val="right"/>
              <w:rPr>
                <w:sz w:val="18"/>
                <w:szCs w:val="18"/>
                <w:lang w:val="en-US"/>
              </w:rPr>
            </w:pPr>
            <w:r>
              <w:rPr>
                <w:sz w:val="18"/>
                <w:szCs w:val="18"/>
                <w:lang w:val="en-US"/>
              </w:rPr>
              <w:t>5884,4</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AF121A" w:rsidRDefault="00B31808" w:rsidP="00CA49AA">
            <w:pPr>
              <w:jc w:val="right"/>
              <w:rPr>
                <w:sz w:val="18"/>
                <w:szCs w:val="18"/>
                <w:lang w:val="en-US"/>
              </w:rPr>
            </w:pPr>
            <w:r>
              <w:rPr>
                <w:sz w:val="18"/>
                <w:szCs w:val="18"/>
                <w:lang w:val="en-US"/>
              </w:rPr>
              <w:t>429,4</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AF121A" w:rsidRDefault="00B31808" w:rsidP="00CA49AA">
            <w:pPr>
              <w:rPr>
                <w:sz w:val="18"/>
                <w:szCs w:val="18"/>
                <w:lang w:val="en-US"/>
              </w:rPr>
            </w:pPr>
            <w:r>
              <w:rPr>
                <w:sz w:val="18"/>
                <w:szCs w:val="18"/>
              </w:rPr>
              <w:t>107.</w:t>
            </w:r>
            <w:r>
              <w:rPr>
                <w:sz w:val="18"/>
                <w:szCs w:val="18"/>
                <w:lang w:val="en-US"/>
              </w:rPr>
              <w:t>30</w:t>
            </w:r>
          </w:p>
        </w:tc>
      </w:tr>
      <w:tr w:rsidR="00B31808" w:rsidRPr="00BB0CF5"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6C574F" w:rsidRDefault="00B31808" w:rsidP="00CA49AA">
            <w:pPr>
              <w:rPr>
                <w:sz w:val="18"/>
                <w:szCs w:val="18"/>
                <w:lang w:val="en-US"/>
              </w:rPr>
            </w:pPr>
            <w:r>
              <w:rPr>
                <w:sz w:val="18"/>
                <w:szCs w:val="18"/>
                <w:lang w:val="en-US"/>
              </w:rPr>
              <w:t xml:space="preserve">Active </w:t>
            </w:r>
            <w:proofErr w:type="spellStart"/>
            <w:r>
              <w:rPr>
                <w:sz w:val="18"/>
                <w:szCs w:val="18"/>
                <w:lang w:val="en-US"/>
              </w:rPr>
              <w:t>neproductive</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B0200C" w:rsidRDefault="00B31808" w:rsidP="00CA49AA">
            <w:pPr>
              <w:rPr>
                <w:sz w:val="18"/>
                <w:szCs w:val="18"/>
                <w:lang w:val="en-US"/>
              </w:rPr>
            </w:pPr>
            <w:r>
              <w:rPr>
                <w:sz w:val="18"/>
                <w:szCs w:val="18"/>
                <w:lang w:val="en-US"/>
              </w:rPr>
              <w:t>37</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767918" w:rsidRDefault="00B31808" w:rsidP="00CA49AA">
            <w:pPr>
              <w:jc w:val="right"/>
              <w:rPr>
                <w:sz w:val="18"/>
                <w:szCs w:val="18"/>
              </w:rPr>
            </w:pPr>
            <w:r w:rsidRPr="00767918">
              <w:rPr>
                <w:sz w:val="18"/>
                <w:szCs w:val="18"/>
              </w:rPr>
              <w:t>-</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B0200C" w:rsidRDefault="00B31808" w:rsidP="00CA49AA">
            <w:pPr>
              <w:jc w:val="right"/>
              <w:rPr>
                <w:sz w:val="18"/>
                <w:szCs w:val="18"/>
                <w:lang w:val="en-US"/>
              </w:rPr>
            </w:pPr>
            <w:r w:rsidRPr="00767918">
              <w:rPr>
                <w:sz w:val="18"/>
                <w:szCs w:val="18"/>
              </w:rPr>
              <w:t>-</w:t>
            </w:r>
            <w:r>
              <w:rPr>
                <w:sz w:val="18"/>
                <w:szCs w:val="18"/>
                <w:lang w:val="en-US"/>
              </w:rPr>
              <w:t>5,0</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B0200C" w:rsidRDefault="00B31808" w:rsidP="00CA49AA">
            <w:pPr>
              <w:jc w:val="right"/>
              <w:rPr>
                <w:sz w:val="18"/>
                <w:szCs w:val="18"/>
                <w:lang w:val="en-US"/>
              </w:rPr>
            </w:pPr>
            <w:r>
              <w:rPr>
                <w:sz w:val="18"/>
                <w:szCs w:val="18"/>
                <w:lang w:val="en-US"/>
              </w:rPr>
              <w:t>-26,1</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B0200C" w:rsidRDefault="00B31808" w:rsidP="00CA49AA">
            <w:pPr>
              <w:jc w:val="right"/>
              <w:rPr>
                <w:sz w:val="18"/>
                <w:szCs w:val="18"/>
                <w:lang w:val="en-US"/>
              </w:rPr>
            </w:pPr>
            <w:r>
              <w:rPr>
                <w:sz w:val="18"/>
                <w:szCs w:val="18"/>
                <w:lang w:val="en-US"/>
              </w:rPr>
              <w:t>-21,1</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B0200C" w:rsidRDefault="00B31808" w:rsidP="00CA49AA">
            <w:pPr>
              <w:rPr>
                <w:sz w:val="18"/>
                <w:szCs w:val="18"/>
                <w:lang w:val="en-US"/>
              </w:rPr>
            </w:pPr>
            <w:r>
              <w:rPr>
                <w:sz w:val="18"/>
                <w:szCs w:val="18"/>
                <w:lang w:val="en-US"/>
              </w:rPr>
              <w:t>200.0</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B0200C" w:rsidRDefault="00B31808" w:rsidP="00CA49AA">
            <w:pPr>
              <w:jc w:val="right"/>
              <w:rPr>
                <w:sz w:val="18"/>
                <w:szCs w:val="18"/>
                <w:lang w:val="en-US"/>
              </w:rPr>
            </w:pPr>
            <w:r w:rsidRPr="00BB0CF5">
              <w:rPr>
                <w:sz w:val="18"/>
                <w:szCs w:val="18"/>
              </w:rPr>
              <w:t>-</w:t>
            </w:r>
            <w:r>
              <w:rPr>
                <w:sz w:val="18"/>
                <w:szCs w:val="18"/>
                <w:lang w:val="en-US"/>
              </w:rPr>
              <w:t>1299,4</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B0200C" w:rsidRDefault="00B31808" w:rsidP="00CA49AA">
            <w:pPr>
              <w:jc w:val="right"/>
              <w:rPr>
                <w:sz w:val="18"/>
                <w:szCs w:val="18"/>
                <w:lang w:val="en-US"/>
              </w:rPr>
            </w:pPr>
            <w:r>
              <w:rPr>
                <w:sz w:val="18"/>
                <w:szCs w:val="18"/>
                <w:lang w:val="en-US"/>
              </w:rPr>
              <w:t>1273,2</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B0200C" w:rsidRDefault="00B31808" w:rsidP="00CA49AA">
            <w:pPr>
              <w:rPr>
                <w:sz w:val="18"/>
                <w:szCs w:val="18"/>
                <w:lang w:val="en-US"/>
              </w:rPr>
            </w:pPr>
            <w:r>
              <w:rPr>
                <w:sz w:val="18"/>
                <w:szCs w:val="18"/>
                <w:lang w:val="en-US"/>
              </w:rPr>
              <w:t>2.01</w:t>
            </w:r>
          </w:p>
        </w:tc>
      </w:tr>
      <w:tr w:rsidR="00B31808" w:rsidRPr="00BB0CF5"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6C574F" w:rsidRDefault="00B31808" w:rsidP="00CA49AA">
            <w:pPr>
              <w:rPr>
                <w:sz w:val="18"/>
                <w:szCs w:val="18"/>
                <w:lang w:val="en-US"/>
              </w:rPr>
            </w:pPr>
            <w:proofErr w:type="spellStart"/>
            <w:r w:rsidRPr="006C574F">
              <w:rPr>
                <w:sz w:val="18"/>
                <w:szCs w:val="18"/>
                <w:lang w:val="en-US"/>
              </w:rPr>
              <w:t>V</w:t>
            </w:r>
            <w:r>
              <w:rPr>
                <w:sz w:val="18"/>
                <w:szCs w:val="18"/>
                <w:lang w:val="en-US"/>
              </w:rPr>
              <w:t>.Sold</w:t>
            </w:r>
            <w:proofErr w:type="spellEnd"/>
            <w:r>
              <w:rPr>
                <w:sz w:val="18"/>
                <w:szCs w:val="18"/>
                <w:lang w:val="en-US"/>
              </w:rPr>
              <w:t xml:space="preserve"> </w:t>
            </w:r>
            <w:proofErr w:type="spellStart"/>
            <w:r>
              <w:rPr>
                <w:sz w:val="18"/>
                <w:szCs w:val="18"/>
                <w:lang w:val="en-US"/>
              </w:rPr>
              <w:t>bugetar</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6F3C0F" w:rsidRDefault="00B31808" w:rsidP="00CA49AA">
            <w:pPr>
              <w:rPr>
                <w:sz w:val="18"/>
                <w:szCs w:val="18"/>
                <w:lang w:val="en-US"/>
              </w:rPr>
            </w:pP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6F3C0F" w:rsidRDefault="00B31808" w:rsidP="00CA49AA">
            <w:pPr>
              <w:jc w:val="right"/>
              <w:rPr>
                <w:sz w:val="18"/>
                <w:szCs w:val="18"/>
                <w:lang w:val="en-US"/>
              </w:rPr>
            </w:pPr>
            <w:r w:rsidRPr="00767918">
              <w:rPr>
                <w:sz w:val="18"/>
                <w:szCs w:val="18"/>
              </w:rPr>
              <w:t>-</w:t>
            </w:r>
            <w:r>
              <w:rPr>
                <w:sz w:val="18"/>
                <w:szCs w:val="18"/>
                <w:lang w:val="en-US"/>
              </w:rPr>
              <w:t>1,0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6F3C0F" w:rsidRDefault="00B31808" w:rsidP="00CA49AA">
            <w:pPr>
              <w:jc w:val="center"/>
              <w:rPr>
                <w:sz w:val="18"/>
                <w:szCs w:val="18"/>
                <w:lang w:val="en-US"/>
              </w:rPr>
            </w:pPr>
            <w:r w:rsidRPr="00767918">
              <w:rPr>
                <w:sz w:val="18"/>
                <w:szCs w:val="18"/>
              </w:rPr>
              <w:t>-</w:t>
            </w:r>
            <w:r>
              <w:rPr>
                <w:sz w:val="18"/>
                <w:szCs w:val="18"/>
                <w:lang w:val="en-US"/>
              </w:rPr>
              <w:t>3681,5</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6F3C0F" w:rsidRDefault="00B31808" w:rsidP="00CA49AA">
            <w:pPr>
              <w:jc w:val="right"/>
              <w:rPr>
                <w:sz w:val="18"/>
                <w:szCs w:val="18"/>
                <w:lang w:val="en-US"/>
              </w:rPr>
            </w:pPr>
            <w:r>
              <w:rPr>
                <w:sz w:val="18"/>
                <w:szCs w:val="18"/>
                <w:lang w:val="en-US"/>
              </w:rPr>
              <w:t>-1796,1</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6F3C0F" w:rsidRDefault="00B31808" w:rsidP="00CA49AA">
            <w:pPr>
              <w:jc w:val="right"/>
              <w:rPr>
                <w:sz w:val="18"/>
                <w:szCs w:val="18"/>
                <w:lang w:val="en-US"/>
              </w:rPr>
            </w:pPr>
            <w:r>
              <w:rPr>
                <w:sz w:val="18"/>
                <w:szCs w:val="18"/>
                <w:lang w:val="en-US"/>
              </w:rPr>
              <w:t>1885,4</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6F3C0F" w:rsidRDefault="00B31808" w:rsidP="00CA49AA">
            <w:pPr>
              <w:rPr>
                <w:sz w:val="18"/>
                <w:szCs w:val="18"/>
                <w:lang w:val="en-US"/>
              </w:rPr>
            </w:pPr>
            <w:r>
              <w:rPr>
                <w:sz w:val="18"/>
                <w:szCs w:val="18"/>
                <w:lang w:val="en-US"/>
              </w:rPr>
              <w:t>48.79</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6F3C0F" w:rsidRDefault="00B31808" w:rsidP="00CA49AA">
            <w:pPr>
              <w:jc w:val="right"/>
              <w:rPr>
                <w:sz w:val="18"/>
                <w:szCs w:val="18"/>
                <w:lang w:val="en-US"/>
              </w:rPr>
            </w:pPr>
            <w:r>
              <w:rPr>
                <w:sz w:val="18"/>
                <w:szCs w:val="18"/>
                <w:lang w:val="en-US"/>
              </w:rPr>
              <w:t>1711,0</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6F3C0F" w:rsidRDefault="00B31808" w:rsidP="00CA49AA">
            <w:pPr>
              <w:jc w:val="right"/>
              <w:rPr>
                <w:sz w:val="18"/>
                <w:szCs w:val="18"/>
                <w:lang w:val="en-US"/>
              </w:rPr>
            </w:pPr>
            <w:r>
              <w:rPr>
                <w:sz w:val="18"/>
                <w:szCs w:val="18"/>
                <w:lang w:val="en-US"/>
              </w:rPr>
              <w:t>-3507,1</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6F3C0F" w:rsidRDefault="00B31808" w:rsidP="00CA49AA">
            <w:pPr>
              <w:rPr>
                <w:sz w:val="18"/>
                <w:szCs w:val="18"/>
                <w:lang w:val="en-US"/>
              </w:rPr>
            </w:pPr>
            <w:r>
              <w:rPr>
                <w:sz w:val="18"/>
                <w:szCs w:val="18"/>
                <w:lang w:val="en-US"/>
              </w:rPr>
              <w:t>-104.97</w:t>
            </w:r>
          </w:p>
        </w:tc>
      </w:tr>
      <w:tr w:rsidR="00B31808" w:rsidRPr="00BB0CF5"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6C574F" w:rsidRDefault="00B31808" w:rsidP="00CA49AA">
            <w:pPr>
              <w:rPr>
                <w:sz w:val="18"/>
                <w:szCs w:val="18"/>
                <w:lang w:val="en-US"/>
              </w:rPr>
            </w:pPr>
            <w:proofErr w:type="spellStart"/>
            <w:r>
              <w:rPr>
                <w:sz w:val="18"/>
                <w:szCs w:val="18"/>
                <w:lang w:val="en-US"/>
              </w:rPr>
              <w:lastRenderedPageBreak/>
              <w:t>IX.Modificarea</w:t>
            </w:r>
            <w:proofErr w:type="spellEnd"/>
            <w:r>
              <w:rPr>
                <w:sz w:val="18"/>
                <w:szCs w:val="18"/>
                <w:lang w:val="en-US"/>
              </w:rPr>
              <w:t xml:space="preserve"> </w:t>
            </w:r>
            <w:proofErr w:type="spellStart"/>
            <w:r>
              <w:rPr>
                <w:sz w:val="18"/>
                <w:szCs w:val="18"/>
                <w:lang w:val="en-US"/>
              </w:rPr>
              <w:t>soldului</w:t>
            </w:r>
            <w:proofErr w:type="spellEnd"/>
            <w:r>
              <w:rPr>
                <w:sz w:val="18"/>
                <w:szCs w:val="18"/>
                <w:lang w:val="en-US"/>
              </w:rPr>
              <w:t xml:space="preserve"> de </w:t>
            </w:r>
            <w:proofErr w:type="spellStart"/>
            <w:r>
              <w:rPr>
                <w:sz w:val="18"/>
                <w:szCs w:val="18"/>
                <w:lang w:val="en-US"/>
              </w:rPr>
              <w:t>mijloace</w:t>
            </w:r>
            <w:proofErr w:type="spellEnd"/>
            <w:r>
              <w:rPr>
                <w:sz w:val="18"/>
                <w:szCs w:val="18"/>
                <w:lang w:val="en-US"/>
              </w:rPr>
              <w:t xml:space="preserve"> </w:t>
            </w:r>
            <w:proofErr w:type="spellStart"/>
            <w:r>
              <w:rPr>
                <w:sz w:val="18"/>
                <w:szCs w:val="18"/>
                <w:lang w:val="en-US"/>
              </w:rPr>
              <w:t>banesti</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6F3C0F" w:rsidRDefault="00B31808" w:rsidP="00CA49AA">
            <w:pPr>
              <w:rPr>
                <w:sz w:val="18"/>
                <w:szCs w:val="18"/>
                <w:lang w:val="en-US"/>
              </w:rPr>
            </w:pPr>
            <w:r>
              <w:rPr>
                <w:sz w:val="18"/>
                <w:szCs w:val="18"/>
                <w:lang w:val="en-US"/>
              </w:rPr>
              <w:t>90</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6F3C0F" w:rsidRDefault="00B31808" w:rsidP="00CA49AA">
            <w:pPr>
              <w:jc w:val="right"/>
              <w:rPr>
                <w:sz w:val="18"/>
                <w:szCs w:val="18"/>
                <w:lang w:val="en-US"/>
              </w:rPr>
            </w:pPr>
            <w:r>
              <w:rPr>
                <w:sz w:val="18"/>
                <w:szCs w:val="18"/>
                <w:lang w:val="en-US"/>
              </w:rPr>
              <w:t>1,0</w:t>
            </w: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6F3C0F" w:rsidRDefault="00B31808" w:rsidP="00CA49AA">
            <w:pPr>
              <w:jc w:val="right"/>
              <w:rPr>
                <w:sz w:val="18"/>
                <w:szCs w:val="18"/>
                <w:lang w:val="en-US"/>
              </w:rPr>
            </w:pPr>
            <w:r>
              <w:rPr>
                <w:sz w:val="18"/>
                <w:szCs w:val="18"/>
                <w:lang w:val="en-US"/>
              </w:rPr>
              <w:t>3681,5</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6F3C0F" w:rsidRDefault="00B31808" w:rsidP="00CA49AA">
            <w:pPr>
              <w:jc w:val="right"/>
              <w:rPr>
                <w:sz w:val="18"/>
                <w:szCs w:val="18"/>
                <w:lang w:val="en-US"/>
              </w:rPr>
            </w:pPr>
            <w:r>
              <w:rPr>
                <w:sz w:val="18"/>
                <w:szCs w:val="18"/>
                <w:lang w:val="en-US"/>
              </w:rPr>
              <w:t>1796,0</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6F3C0F" w:rsidRDefault="00B31808" w:rsidP="00CA49AA">
            <w:pPr>
              <w:jc w:val="center"/>
              <w:rPr>
                <w:sz w:val="18"/>
                <w:szCs w:val="18"/>
                <w:lang w:val="en-US"/>
              </w:rPr>
            </w:pPr>
            <w:r>
              <w:rPr>
                <w:sz w:val="18"/>
                <w:szCs w:val="18"/>
                <w:lang w:val="en-US"/>
              </w:rPr>
              <w:t>-1885,4</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B931A3" w:rsidRDefault="00B31808" w:rsidP="00CA49AA">
            <w:pPr>
              <w:rPr>
                <w:sz w:val="18"/>
                <w:szCs w:val="18"/>
                <w:lang w:val="en-US"/>
              </w:rPr>
            </w:pPr>
            <w:r>
              <w:rPr>
                <w:sz w:val="18"/>
                <w:szCs w:val="18"/>
                <w:lang w:val="en-US"/>
              </w:rPr>
              <w:t>100.0</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B931A3" w:rsidRDefault="00B31808" w:rsidP="00CA49AA">
            <w:pPr>
              <w:jc w:val="right"/>
              <w:rPr>
                <w:sz w:val="18"/>
                <w:szCs w:val="18"/>
                <w:lang w:val="en-US"/>
              </w:rPr>
            </w:pPr>
            <w:r w:rsidRPr="00BB0CF5">
              <w:rPr>
                <w:sz w:val="18"/>
                <w:szCs w:val="18"/>
              </w:rPr>
              <w:t>-</w:t>
            </w:r>
            <w:r>
              <w:rPr>
                <w:sz w:val="18"/>
                <w:szCs w:val="18"/>
                <w:lang w:val="en-US"/>
              </w:rPr>
              <w:t>1712,5</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B931A3" w:rsidRDefault="00B31808" w:rsidP="00CA49AA">
            <w:pPr>
              <w:jc w:val="right"/>
              <w:rPr>
                <w:sz w:val="18"/>
                <w:szCs w:val="18"/>
                <w:lang w:val="en-US"/>
              </w:rPr>
            </w:pPr>
            <w:r>
              <w:rPr>
                <w:sz w:val="18"/>
                <w:szCs w:val="18"/>
                <w:lang w:val="en-US"/>
              </w:rPr>
              <w:t>3508,6</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B931A3" w:rsidRDefault="00B31808" w:rsidP="00CA49AA">
            <w:pPr>
              <w:rPr>
                <w:sz w:val="18"/>
                <w:szCs w:val="18"/>
                <w:lang w:val="en-US"/>
              </w:rPr>
            </w:pPr>
            <w:r>
              <w:rPr>
                <w:sz w:val="18"/>
                <w:szCs w:val="18"/>
                <w:lang w:val="en-US"/>
              </w:rPr>
              <w:t>187.59</w:t>
            </w:r>
          </w:p>
        </w:tc>
      </w:tr>
      <w:tr w:rsidR="00B31808" w:rsidRPr="00BB0CF5" w:rsidTr="00CA49AA">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B31808" w:rsidRPr="006C574F" w:rsidRDefault="00B31808" w:rsidP="00CA49AA">
            <w:pPr>
              <w:rPr>
                <w:sz w:val="18"/>
                <w:szCs w:val="18"/>
                <w:lang w:val="en-US"/>
              </w:rPr>
            </w:pPr>
            <w:r>
              <w:rPr>
                <w:sz w:val="18"/>
                <w:szCs w:val="18"/>
                <w:lang w:val="en-US"/>
              </w:rPr>
              <w:t xml:space="preserve">Sold de </w:t>
            </w:r>
            <w:proofErr w:type="spellStart"/>
            <w:r>
              <w:rPr>
                <w:sz w:val="18"/>
                <w:szCs w:val="18"/>
                <w:lang w:val="en-US"/>
              </w:rPr>
              <w:t>mijloace</w:t>
            </w:r>
            <w:proofErr w:type="spellEnd"/>
            <w:r>
              <w:rPr>
                <w:sz w:val="18"/>
                <w:szCs w:val="18"/>
                <w:lang w:val="en-US"/>
              </w:rPr>
              <w:t xml:space="preserve"> </w:t>
            </w:r>
            <w:proofErr w:type="spellStart"/>
            <w:r>
              <w:rPr>
                <w:sz w:val="18"/>
                <w:szCs w:val="18"/>
                <w:lang w:val="en-US"/>
              </w:rPr>
              <w:t>banesti</w:t>
            </w:r>
            <w:proofErr w:type="spellEnd"/>
            <w:r>
              <w:rPr>
                <w:sz w:val="18"/>
                <w:szCs w:val="18"/>
                <w:lang w:val="en-US"/>
              </w:rPr>
              <w:t xml:space="preserve"> la </w:t>
            </w:r>
            <w:proofErr w:type="spellStart"/>
            <w:r>
              <w:rPr>
                <w:sz w:val="18"/>
                <w:szCs w:val="18"/>
                <w:lang w:val="en-US"/>
              </w:rPr>
              <w:t>sfirsitul</w:t>
            </w:r>
            <w:proofErr w:type="spellEnd"/>
            <w:r>
              <w:rPr>
                <w:sz w:val="18"/>
                <w:szCs w:val="18"/>
                <w:lang w:val="en-US"/>
              </w:rPr>
              <w:t xml:space="preserve"> </w:t>
            </w:r>
            <w:proofErr w:type="spellStart"/>
            <w:r>
              <w:rPr>
                <w:sz w:val="18"/>
                <w:szCs w:val="18"/>
                <w:lang w:val="en-US"/>
              </w:rPr>
              <w:t>perioadei</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B31808" w:rsidRPr="00B931A3" w:rsidRDefault="00B31808" w:rsidP="00CA49AA">
            <w:pPr>
              <w:rPr>
                <w:sz w:val="18"/>
                <w:szCs w:val="18"/>
                <w:lang w:val="en-US"/>
              </w:rPr>
            </w:pPr>
            <w:r>
              <w:rPr>
                <w:sz w:val="18"/>
                <w:szCs w:val="18"/>
                <w:lang w:val="en-US"/>
              </w:rPr>
              <w:t>93</w:t>
            </w:r>
          </w:p>
        </w:tc>
        <w:tc>
          <w:tcPr>
            <w:tcW w:w="1084" w:type="dxa"/>
            <w:tcBorders>
              <w:top w:val="nil"/>
              <w:left w:val="nil"/>
              <w:bottom w:val="single" w:sz="4" w:space="0" w:color="auto"/>
              <w:right w:val="single" w:sz="4" w:space="0" w:color="auto"/>
            </w:tcBorders>
            <w:shd w:val="clear" w:color="auto" w:fill="auto"/>
            <w:noWrap/>
            <w:vAlign w:val="center"/>
            <w:hideMark/>
          </w:tcPr>
          <w:p w:rsidR="00B31808" w:rsidRPr="00B931A3" w:rsidRDefault="00B31808" w:rsidP="00CA49AA">
            <w:pPr>
              <w:jc w:val="right"/>
              <w:rPr>
                <w:sz w:val="18"/>
                <w:szCs w:val="18"/>
                <w:lang w:val="en-US"/>
              </w:rPr>
            </w:pPr>
          </w:p>
        </w:tc>
        <w:tc>
          <w:tcPr>
            <w:tcW w:w="1149" w:type="dxa"/>
            <w:tcBorders>
              <w:top w:val="nil"/>
              <w:left w:val="nil"/>
              <w:bottom w:val="single" w:sz="4" w:space="0" w:color="auto"/>
              <w:right w:val="single" w:sz="4" w:space="0" w:color="auto"/>
            </w:tcBorders>
            <w:shd w:val="clear" w:color="auto" w:fill="auto"/>
            <w:noWrap/>
            <w:vAlign w:val="center"/>
            <w:hideMark/>
          </w:tcPr>
          <w:p w:rsidR="00B31808" w:rsidRPr="00B931A3" w:rsidRDefault="00B31808" w:rsidP="00CA49AA">
            <w:pPr>
              <w:jc w:val="right"/>
              <w:rPr>
                <w:sz w:val="18"/>
                <w:szCs w:val="18"/>
                <w:lang w:val="en-US"/>
              </w:rPr>
            </w:pPr>
            <w:r>
              <w:rPr>
                <w:sz w:val="18"/>
                <w:szCs w:val="18"/>
                <w:lang w:val="en-US"/>
              </w:rPr>
              <w:t>13,8</w:t>
            </w:r>
          </w:p>
        </w:tc>
        <w:tc>
          <w:tcPr>
            <w:tcW w:w="991" w:type="dxa"/>
            <w:tcBorders>
              <w:top w:val="nil"/>
              <w:left w:val="nil"/>
              <w:bottom w:val="single" w:sz="4" w:space="0" w:color="auto"/>
              <w:right w:val="single" w:sz="4" w:space="0" w:color="auto"/>
            </w:tcBorders>
            <w:shd w:val="clear" w:color="auto" w:fill="auto"/>
            <w:noWrap/>
            <w:vAlign w:val="center"/>
            <w:hideMark/>
          </w:tcPr>
          <w:p w:rsidR="00B31808" w:rsidRPr="00B931A3" w:rsidRDefault="00B31808" w:rsidP="00CA49AA">
            <w:pPr>
              <w:jc w:val="right"/>
              <w:rPr>
                <w:sz w:val="18"/>
                <w:szCs w:val="18"/>
                <w:lang w:val="en-US"/>
              </w:rPr>
            </w:pPr>
            <w:r>
              <w:rPr>
                <w:sz w:val="18"/>
                <w:szCs w:val="18"/>
                <w:lang w:val="en-US"/>
              </w:rPr>
              <w:t>-1871,6</w:t>
            </w:r>
          </w:p>
        </w:tc>
        <w:tc>
          <w:tcPr>
            <w:tcW w:w="1058" w:type="dxa"/>
            <w:tcBorders>
              <w:top w:val="nil"/>
              <w:left w:val="nil"/>
              <w:bottom w:val="single" w:sz="4" w:space="0" w:color="auto"/>
              <w:right w:val="single" w:sz="4" w:space="0" w:color="auto"/>
            </w:tcBorders>
            <w:shd w:val="clear" w:color="auto" w:fill="auto"/>
            <w:noWrap/>
            <w:vAlign w:val="center"/>
            <w:hideMark/>
          </w:tcPr>
          <w:p w:rsidR="00B31808" w:rsidRPr="00B931A3" w:rsidRDefault="00B31808" w:rsidP="00CA49AA">
            <w:pPr>
              <w:jc w:val="right"/>
              <w:rPr>
                <w:sz w:val="18"/>
                <w:szCs w:val="18"/>
                <w:lang w:val="en-US"/>
              </w:rPr>
            </w:pPr>
            <w:r>
              <w:rPr>
                <w:sz w:val="18"/>
                <w:szCs w:val="18"/>
                <w:lang w:val="en-US"/>
              </w:rPr>
              <w:t>-1885,4</w:t>
            </w:r>
          </w:p>
        </w:tc>
        <w:tc>
          <w:tcPr>
            <w:tcW w:w="914" w:type="dxa"/>
            <w:tcBorders>
              <w:top w:val="nil"/>
              <w:left w:val="nil"/>
              <w:bottom w:val="single" w:sz="4" w:space="0" w:color="auto"/>
              <w:right w:val="single" w:sz="4" w:space="0" w:color="auto"/>
            </w:tcBorders>
            <w:shd w:val="clear" w:color="auto" w:fill="auto"/>
            <w:noWrap/>
            <w:vAlign w:val="center"/>
            <w:hideMark/>
          </w:tcPr>
          <w:p w:rsidR="00B31808" w:rsidRPr="00B931A3" w:rsidRDefault="00B31808" w:rsidP="00CA49AA">
            <w:pPr>
              <w:rPr>
                <w:sz w:val="18"/>
                <w:szCs w:val="18"/>
                <w:lang w:val="en-US"/>
              </w:rPr>
            </w:pPr>
            <w:r w:rsidRPr="00767918">
              <w:rPr>
                <w:sz w:val="18"/>
                <w:szCs w:val="18"/>
              </w:rPr>
              <w:t>-</w:t>
            </w:r>
            <w:r>
              <w:rPr>
                <w:sz w:val="18"/>
                <w:szCs w:val="18"/>
                <w:lang w:val="en-US"/>
              </w:rPr>
              <w:t>13,5</w:t>
            </w:r>
          </w:p>
        </w:tc>
        <w:tc>
          <w:tcPr>
            <w:tcW w:w="980" w:type="dxa"/>
            <w:tcBorders>
              <w:top w:val="nil"/>
              <w:left w:val="nil"/>
              <w:bottom w:val="single" w:sz="4" w:space="0" w:color="auto"/>
              <w:right w:val="single" w:sz="4" w:space="0" w:color="auto"/>
            </w:tcBorders>
            <w:shd w:val="clear" w:color="auto" w:fill="auto"/>
            <w:noWrap/>
            <w:vAlign w:val="center"/>
            <w:hideMark/>
          </w:tcPr>
          <w:p w:rsidR="00B31808" w:rsidRPr="00B931A3" w:rsidRDefault="00B31808" w:rsidP="00CA49AA">
            <w:pPr>
              <w:jc w:val="right"/>
              <w:rPr>
                <w:sz w:val="18"/>
                <w:szCs w:val="18"/>
                <w:lang w:val="en-US"/>
              </w:rPr>
            </w:pPr>
            <w:r w:rsidRPr="00BB0CF5">
              <w:rPr>
                <w:sz w:val="18"/>
                <w:szCs w:val="18"/>
              </w:rPr>
              <w:t>-</w:t>
            </w:r>
            <w:r>
              <w:rPr>
                <w:sz w:val="18"/>
                <w:szCs w:val="18"/>
                <w:lang w:val="en-US"/>
              </w:rPr>
              <w:t>3667,7</w:t>
            </w:r>
          </w:p>
        </w:tc>
        <w:tc>
          <w:tcPr>
            <w:tcW w:w="1118" w:type="dxa"/>
            <w:tcBorders>
              <w:top w:val="nil"/>
              <w:left w:val="nil"/>
              <w:bottom w:val="single" w:sz="4" w:space="0" w:color="auto"/>
              <w:right w:val="single" w:sz="4" w:space="0" w:color="auto"/>
            </w:tcBorders>
            <w:shd w:val="clear" w:color="auto" w:fill="auto"/>
            <w:noWrap/>
            <w:vAlign w:val="center"/>
            <w:hideMark/>
          </w:tcPr>
          <w:p w:rsidR="00B31808" w:rsidRPr="00B931A3" w:rsidRDefault="00B31808" w:rsidP="00CA49AA">
            <w:pPr>
              <w:jc w:val="center"/>
              <w:rPr>
                <w:sz w:val="18"/>
                <w:szCs w:val="18"/>
                <w:lang w:val="en-US"/>
              </w:rPr>
            </w:pPr>
            <w:r>
              <w:rPr>
                <w:sz w:val="18"/>
                <w:szCs w:val="18"/>
                <w:lang w:val="en-US"/>
              </w:rPr>
              <w:t>1796,0</w:t>
            </w:r>
          </w:p>
        </w:tc>
        <w:tc>
          <w:tcPr>
            <w:tcW w:w="914" w:type="dxa"/>
            <w:tcBorders>
              <w:top w:val="nil"/>
              <w:left w:val="nil"/>
              <w:bottom w:val="single" w:sz="4" w:space="0" w:color="auto"/>
              <w:right w:val="single" w:sz="8" w:space="0" w:color="auto"/>
            </w:tcBorders>
            <w:shd w:val="clear" w:color="auto" w:fill="auto"/>
            <w:noWrap/>
            <w:vAlign w:val="center"/>
            <w:hideMark/>
          </w:tcPr>
          <w:p w:rsidR="00B31808" w:rsidRPr="00B931A3" w:rsidRDefault="00B31808" w:rsidP="00CA49AA">
            <w:pPr>
              <w:rPr>
                <w:sz w:val="18"/>
                <w:szCs w:val="18"/>
                <w:lang w:val="en-US"/>
              </w:rPr>
            </w:pPr>
            <w:r>
              <w:rPr>
                <w:sz w:val="18"/>
                <w:szCs w:val="18"/>
                <w:lang w:val="en-US"/>
              </w:rPr>
              <w:t>51.03</w:t>
            </w:r>
          </w:p>
        </w:tc>
      </w:tr>
    </w:tbl>
    <w:p w:rsidR="00B31808" w:rsidRDefault="00B31808" w:rsidP="00B31808">
      <w:pPr>
        <w:tabs>
          <w:tab w:val="left" w:pos="1230"/>
        </w:tabs>
        <w:rPr>
          <w:rFonts w:ascii="Times New Roman" w:hAnsi="Times New Roman" w:cs="Times New Roman"/>
          <w:b/>
          <w:sz w:val="28"/>
          <w:szCs w:val="28"/>
          <w:lang w:val="ro-RO"/>
        </w:rPr>
      </w:pPr>
    </w:p>
    <w:p w:rsidR="00CA49AA" w:rsidRDefault="00CA49AA" w:rsidP="00B31808">
      <w:pPr>
        <w:tabs>
          <w:tab w:val="left" w:pos="1230"/>
        </w:tabs>
        <w:rPr>
          <w:rFonts w:ascii="Times New Roman" w:hAnsi="Times New Roman" w:cs="Times New Roman"/>
          <w:b/>
          <w:sz w:val="28"/>
          <w:szCs w:val="28"/>
          <w:lang w:val="ro-RO"/>
        </w:rPr>
      </w:pPr>
      <w:r>
        <w:rPr>
          <w:rFonts w:ascii="Times New Roman" w:hAnsi="Times New Roman" w:cs="Times New Roman"/>
          <w:b/>
          <w:sz w:val="28"/>
          <w:szCs w:val="28"/>
          <w:lang w:val="ro-RO"/>
        </w:rPr>
        <w:t>Contabil-</w:t>
      </w:r>
      <w:r w:rsidR="00BF6523">
        <w:rPr>
          <w:rFonts w:ascii="Times New Roman" w:hAnsi="Times New Roman" w:cs="Times New Roman"/>
          <w:b/>
          <w:sz w:val="28"/>
          <w:szCs w:val="28"/>
          <w:lang w:val="ro-RO"/>
        </w:rPr>
        <w:t>șef                                                         Procopenco Olesea</w:t>
      </w:r>
    </w:p>
    <w:p w:rsidR="00B31808" w:rsidRDefault="0023739F" w:rsidP="00B31808">
      <w:pPr>
        <w:tabs>
          <w:tab w:val="left" w:pos="1230"/>
        </w:tabs>
        <w:rPr>
          <w:rFonts w:ascii="Times New Roman" w:hAnsi="Times New Roman" w:cs="Times New Roman"/>
          <w:b/>
          <w:sz w:val="28"/>
          <w:szCs w:val="28"/>
          <w:lang w:val="ro-RO"/>
        </w:rPr>
      </w:pPr>
      <w:r>
        <w:rPr>
          <w:rFonts w:ascii="Times New Roman" w:hAnsi="Times New Roman" w:cs="Times New Roman"/>
          <w:b/>
          <w:sz w:val="28"/>
          <w:szCs w:val="28"/>
          <w:lang w:val="ro-RO"/>
        </w:rPr>
        <w:t>Specialist                                                               Carpovici Natalia</w:t>
      </w:r>
    </w:p>
    <w:p w:rsidR="00B31808" w:rsidRPr="00730A5E" w:rsidRDefault="00B31808" w:rsidP="00B31808">
      <w:pPr>
        <w:tabs>
          <w:tab w:val="left" w:pos="1230"/>
        </w:tabs>
        <w:rPr>
          <w:rFonts w:ascii="Times New Roman" w:hAnsi="Times New Roman" w:cs="Times New Roman"/>
          <w:b/>
          <w:sz w:val="28"/>
          <w:szCs w:val="28"/>
          <w:lang w:val="ro-RO"/>
        </w:rPr>
      </w:pPr>
    </w:p>
    <w:p w:rsidR="00733B85" w:rsidRDefault="00733B85" w:rsidP="00733B85">
      <w:pPr>
        <w:rPr>
          <w:lang w:val="en-US"/>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B31808" w:rsidRDefault="00B31808" w:rsidP="00382BD1">
      <w:pPr>
        <w:jc w:val="center"/>
        <w:rPr>
          <w:rFonts w:ascii="Times New Roman" w:hAnsi="Times New Roman"/>
          <w:b/>
          <w:sz w:val="30"/>
          <w:szCs w:val="30"/>
          <w:lang w:val="ro-RO"/>
        </w:rPr>
      </w:pPr>
    </w:p>
    <w:p w:rsidR="00382BD1" w:rsidRDefault="00D959E9" w:rsidP="00D959E9">
      <w:pPr>
        <w:rPr>
          <w:rFonts w:ascii="Times New Roman" w:hAnsi="Times New Roman"/>
          <w:b/>
          <w:sz w:val="30"/>
          <w:szCs w:val="30"/>
          <w:lang w:val="ro-RO"/>
        </w:rPr>
      </w:pPr>
      <w:r>
        <w:rPr>
          <w:rFonts w:ascii="Times New Roman" w:hAnsi="Times New Roman"/>
          <w:b/>
          <w:sz w:val="30"/>
          <w:szCs w:val="30"/>
          <w:lang w:val="ro-RO"/>
        </w:rPr>
        <w:t xml:space="preserve">                                                    </w:t>
      </w:r>
      <w:r w:rsidR="00382BD1">
        <w:rPr>
          <w:rFonts w:ascii="Times New Roman" w:hAnsi="Times New Roman"/>
          <w:b/>
          <w:sz w:val="30"/>
          <w:szCs w:val="30"/>
          <w:lang w:val="ro-RO"/>
        </w:rPr>
        <w:t>RAPORT</w:t>
      </w:r>
    </w:p>
    <w:p w:rsidR="00382BD1" w:rsidRDefault="00D959E9" w:rsidP="00D959E9">
      <w:pPr>
        <w:rPr>
          <w:rFonts w:ascii="Times New Roman" w:hAnsi="Times New Roman"/>
          <w:b/>
          <w:sz w:val="30"/>
          <w:szCs w:val="30"/>
          <w:lang w:val="ro-RO"/>
        </w:rPr>
      </w:pPr>
      <w:r>
        <w:rPr>
          <w:rFonts w:ascii="Times New Roman" w:hAnsi="Times New Roman"/>
          <w:b/>
          <w:sz w:val="30"/>
          <w:szCs w:val="30"/>
          <w:lang w:val="ro-RO"/>
        </w:rPr>
        <w:t xml:space="preserve">                   </w:t>
      </w:r>
      <w:r w:rsidR="00382BD1">
        <w:rPr>
          <w:rFonts w:ascii="Times New Roman" w:hAnsi="Times New Roman"/>
          <w:b/>
          <w:sz w:val="30"/>
          <w:szCs w:val="30"/>
          <w:lang w:val="ro-RO"/>
        </w:rPr>
        <w:t xml:space="preserve">cu privire la executarea bugetului orăşenesc </w:t>
      </w:r>
    </w:p>
    <w:p w:rsidR="00382BD1" w:rsidRPr="002D2627" w:rsidRDefault="00D959E9" w:rsidP="00D959E9">
      <w:pPr>
        <w:rPr>
          <w:rFonts w:ascii="Times New Roman" w:hAnsi="Times New Roman"/>
          <w:b/>
          <w:sz w:val="30"/>
          <w:szCs w:val="30"/>
          <w:lang w:val="ro-RO"/>
        </w:rPr>
      </w:pPr>
      <w:r>
        <w:rPr>
          <w:rFonts w:ascii="Times New Roman" w:hAnsi="Times New Roman"/>
          <w:b/>
          <w:sz w:val="30"/>
          <w:szCs w:val="30"/>
          <w:lang w:val="ro-RO"/>
        </w:rPr>
        <w:t xml:space="preserve">                                              pentru  anul</w:t>
      </w:r>
      <w:r w:rsidR="00382BD1">
        <w:rPr>
          <w:rFonts w:ascii="Times New Roman" w:hAnsi="Times New Roman"/>
          <w:b/>
          <w:sz w:val="30"/>
          <w:szCs w:val="30"/>
          <w:lang w:val="ro-RO"/>
        </w:rPr>
        <w:t xml:space="preserve"> 201</w:t>
      </w:r>
      <w:r>
        <w:rPr>
          <w:rFonts w:ascii="Times New Roman" w:hAnsi="Times New Roman"/>
          <w:b/>
          <w:sz w:val="30"/>
          <w:szCs w:val="30"/>
          <w:lang w:val="ro-RO"/>
        </w:rPr>
        <w:t>9</w:t>
      </w:r>
    </w:p>
    <w:p w:rsidR="005E4C34" w:rsidRPr="008A0C25" w:rsidRDefault="005E4C34" w:rsidP="005E4C34">
      <w:pPr>
        <w:rPr>
          <w:rFonts w:ascii="Times New Roman" w:hAnsi="Times New Roman" w:cs="Times New Roman"/>
          <w:b/>
          <w:sz w:val="24"/>
          <w:szCs w:val="24"/>
          <w:lang w:val="ro-RO"/>
        </w:rPr>
      </w:pPr>
      <w:r>
        <w:rPr>
          <w:rFonts w:ascii="Times New Roman" w:hAnsi="Times New Roman" w:cs="Times New Roman"/>
          <w:sz w:val="28"/>
          <w:szCs w:val="28"/>
          <w:lang w:val="ro-RO"/>
        </w:rPr>
        <w:t xml:space="preserve">                                              I.</w:t>
      </w:r>
      <w:r w:rsidRPr="008A0C25">
        <w:rPr>
          <w:rFonts w:ascii="Times New Roman" w:hAnsi="Times New Roman" w:cs="Times New Roman"/>
          <w:b/>
          <w:sz w:val="28"/>
          <w:szCs w:val="28"/>
          <w:lang w:val="ro-RO"/>
        </w:rPr>
        <w:t>VENITURI</w:t>
      </w:r>
    </w:p>
    <w:p w:rsidR="005E4C34" w:rsidRPr="00BF293C" w:rsidRDefault="005E4C34" w:rsidP="005E4C34">
      <w:pPr>
        <w:rPr>
          <w:rFonts w:ascii="Times New Roman" w:hAnsi="Times New Roman" w:cs="Times New Roman"/>
          <w:sz w:val="24"/>
          <w:szCs w:val="24"/>
          <w:lang w:val="ro-RO"/>
        </w:rPr>
      </w:pPr>
      <w:r>
        <w:rPr>
          <w:rFonts w:ascii="Times New Roman" w:hAnsi="Times New Roman" w:cs="Times New Roman"/>
          <w:sz w:val="28"/>
          <w:szCs w:val="28"/>
          <w:lang w:val="ro-RO"/>
        </w:rPr>
        <w:t>În anul 2019 în bugetul orășenesc al Primăriei or.Căușeni au fost acumulate venituri în sumă totală de 40178,8 mii lei sau la nivel de 100,81% la sută de planul anual (precizat -39857,9 mii lei). Din suma totală a veniturilor bugetului primariei or.Căușeni veniturile propii au constituit 12272,7 mii lei ori la nivel de 100,9% față de planul precizat anual (precizat anual-12163.7 mii lei).</w:t>
      </w:r>
    </w:p>
    <w:p w:rsidR="005E4C34" w:rsidRDefault="005E4C34" w:rsidP="005E4C34">
      <w:pPr>
        <w:rPr>
          <w:rFonts w:ascii="Times New Roman" w:hAnsi="Times New Roman" w:cs="Times New Roman"/>
          <w:sz w:val="28"/>
          <w:szCs w:val="28"/>
          <w:lang w:val="ro-RO"/>
        </w:rPr>
      </w:pPr>
      <w:r>
        <w:rPr>
          <w:rFonts w:ascii="Times New Roman" w:hAnsi="Times New Roman" w:cs="Times New Roman"/>
          <w:sz w:val="28"/>
          <w:szCs w:val="28"/>
          <w:lang w:val="ro-RO"/>
        </w:rPr>
        <w:t>Din suma totală a veniturilor acumulate din următoarele impozite:</w:t>
      </w:r>
    </w:p>
    <w:p w:rsidR="005E4C34" w:rsidRDefault="005E4C34" w:rsidP="005E4C34">
      <w:pPr>
        <w:rPr>
          <w:rFonts w:ascii="Times New Roman" w:hAnsi="Times New Roman" w:cs="Times New Roman"/>
          <w:sz w:val="28"/>
          <w:szCs w:val="28"/>
          <w:lang w:val="ro-RO"/>
        </w:rPr>
      </w:pPr>
      <w:r>
        <w:rPr>
          <w:rFonts w:ascii="Times New Roman" w:hAnsi="Times New Roman" w:cs="Times New Roman"/>
          <w:sz w:val="28"/>
          <w:szCs w:val="28"/>
          <w:lang w:val="ro-RO"/>
        </w:rPr>
        <w:t xml:space="preserve">     -impozitul pe venitul persoanelor fizice a constituit 5344,6 mii lei sau la nivel de 105,8% față de planul precizat 5049,1 mii lei.</w:t>
      </w:r>
    </w:p>
    <w:p w:rsidR="005E4C34" w:rsidRDefault="005E4C34" w:rsidP="005E4C34">
      <w:pPr>
        <w:rPr>
          <w:rFonts w:ascii="Times New Roman" w:hAnsi="Times New Roman" w:cs="Times New Roman"/>
          <w:sz w:val="28"/>
          <w:szCs w:val="28"/>
          <w:lang w:val="ro-RO"/>
        </w:rPr>
      </w:pPr>
      <w:r>
        <w:rPr>
          <w:rFonts w:ascii="Times New Roman" w:hAnsi="Times New Roman" w:cs="Times New Roman"/>
          <w:sz w:val="28"/>
          <w:szCs w:val="28"/>
          <w:lang w:val="ro-RO"/>
        </w:rPr>
        <w:t xml:space="preserve">      -impozitul pe venitul retinut din salariu a constiuit 4782,6 mii lei sau la nivel de 107.06% față de planul precizat 5120,1 mii lei.</w:t>
      </w:r>
    </w:p>
    <w:p w:rsidR="005E4C34" w:rsidRDefault="005E4C34" w:rsidP="005E4C3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-impozitul pe venit a persoanelor fizice ce desfașoara activitatea independentă a constituit 109,2 mii lei sau la nivel de 108,24% față de planul precizat 118,2 mii lei.</w:t>
      </w:r>
    </w:p>
    <w:p w:rsidR="005E4C34" w:rsidRDefault="005E4C34" w:rsidP="005E4C3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-impozit funciar pe terenurile cu destinație agricolă a constituit 232,8 mii lei sau la nivel de 103.15% față de planul precizat 225,6 mii lei.</w:t>
      </w:r>
    </w:p>
    <w:p w:rsidR="005E4C34" w:rsidRDefault="005E4C34" w:rsidP="005E4C34">
      <w:pPr>
        <w:rPr>
          <w:rFonts w:ascii="Times New Roman" w:hAnsi="Times New Roman" w:cs="Times New Roman"/>
          <w:sz w:val="28"/>
          <w:szCs w:val="28"/>
          <w:lang w:val="ro-RO"/>
        </w:rPr>
      </w:pPr>
      <w:r>
        <w:rPr>
          <w:rFonts w:ascii="Times New Roman" w:hAnsi="Times New Roman" w:cs="Times New Roman"/>
          <w:sz w:val="28"/>
          <w:szCs w:val="28"/>
          <w:lang w:val="ro-RO"/>
        </w:rPr>
        <w:t xml:space="preserve">    -impozitul pe bunurile imobiliare  a constiuit 990,8 mii lei sau la nivel de 103.09% față de planul precizat 961,2 mii lei.</w:t>
      </w:r>
    </w:p>
    <w:p w:rsidR="005E4C34" w:rsidRDefault="005E4C34" w:rsidP="005E4C34">
      <w:pPr>
        <w:rPr>
          <w:rFonts w:ascii="Times New Roman" w:hAnsi="Times New Roman" w:cs="Times New Roman"/>
          <w:sz w:val="28"/>
          <w:szCs w:val="28"/>
          <w:lang w:val="ro-RO"/>
        </w:rPr>
      </w:pPr>
      <w:r>
        <w:rPr>
          <w:rFonts w:ascii="Times New Roman" w:hAnsi="Times New Roman" w:cs="Times New Roman"/>
          <w:sz w:val="28"/>
          <w:szCs w:val="28"/>
          <w:lang w:val="ro-RO"/>
        </w:rPr>
        <w:t>-taxa de piață a constiuit 153,8 mii lei sau la nivel de 101,23% față de planul precizat 151,9 mii lei.</w:t>
      </w:r>
    </w:p>
    <w:p w:rsidR="005E4C34" w:rsidRDefault="005E4C34" w:rsidP="005E4C34">
      <w:pPr>
        <w:rPr>
          <w:rFonts w:ascii="Times New Roman" w:hAnsi="Times New Roman" w:cs="Times New Roman"/>
          <w:sz w:val="28"/>
          <w:szCs w:val="28"/>
          <w:lang w:val="ro-RO"/>
        </w:rPr>
      </w:pPr>
      <w:r>
        <w:rPr>
          <w:rFonts w:ascii="Times New Roman" w:hAnsi="Times New Roman" w:cs="Times New Roman"/>
          <w:sz w:val="28"/>
          <w:szCs w:val="28"/>
          <w:lang w:val="ro-RO"/>
        </w:rPr>
        <w:t xml:space="preserve">   -taxa pentru amenajarea teritoriului a constiuit 883.1 mii lei sau la nivel de 100.89%  față de planul precizat 875,3 mii lei.</w:t>
      </w:r>
    </w:p>
    <w:p w:rsidR="005E4C34" w:rsidRDefault="005E4C34" w:rsidP="005E4C34">
      <w:pPr>
        <w:rPr>
          <w:rFonts w:ascii="Times New Roman" w:hAnsi="Times New Roman" w:cs="Times New Roman"/>
          <w:sz w:val="28"/>
          <w:szCs w:val="28"/>
          <w:lang w:val="ro-RO"/>
        </w:rPr>
      </w:pPr>
      <w:r>
        <w:rPr>
          <w:rFonts w:ascii="Times New Roman" w:hAnsi="Times New Roman" w:cs="Times New Roman"/>
          <w:sz w:val="28"/>
          <w:szCs w:val="28"/>
          <w:lang w:val="ro-RO"/>
        </w:rPr>
        <w:t xml:space="preserve">   -taxa pentru unitățile comerciale a constiuit 2326,8 mii lei sau la nivel de 101.17% față de planul precizat 2300,0 mii lei.</w:t>
      </w:r>
    </w:p>
    <w:p w:rsidR="005E4C34" w:rsidRDefault="005E4C34" w:rsidP="005E4C34">
      <w:pPr>
        <w:rPr>
          <w:rFonts w:ascii="Times New Roman" w:hAnsi="Times New Roman" w:cs="Times New Roman"/>
          <w:sz w:val="28"/>
          <w:szCs w:val="28"/>
          <w:lang w:val="ro-RO"/>
        </w:rPr>
      </w:pPr>
      <w:r>
        <w:rPr>
          <w:rFonts w:ascii="Times New Roman" w:hAnsi="Times New Roman" w:cs="Times New Roman"/>
          <w:sz w:val="28"/>
          <w:szCs w:val="28"/>
          <w:lang w:val="ro-RO"/>
        </w:rPr>
        <w:t xml:space="preserve">    - taxa pentru cazare a constiuit 93,8 mii lei sau la nivel de 100% .</w:t>
      </w:r>
    </w:p>
    <w:p w:rsidR="005E4C34" w:rsidRDefault="005E4C34" w:rsidP="005E4C34">
      <w:pPr>
        <w:rPr>
          <w:rFonts w:ascii="Times New Roman" w:hAnsi="Times New Roman" w:cs="Times New Roman"/>
          <w:sz w:val="28"/>
          <w:szCs w:val="28"/>
          <w:lang w:val="ro-RO"/>
        </w:rPr>
      </w:pPr>
      <w:r>
        <w:rPr>
          <w:rFonts w:ascii="Times New Roman" w:hAnsi="Times New Roman" w:cs="Times New Roman"/>
          <w:sz w:val="28"/>
          <w:szCs w:val="28"/>
          <w:lang w:val="ro-RO"/>
        </w:rPr>
        <w:t>Veniturile din resurse colectate au fost acumulate de instituțiile preșcolare care sînt în gestiunea primăriei or.Căușeni în sumă de 1585,4 mii lei la nivel de 143,4%.</w:t>
      </w:r>
    </w:p>
    <w:p w:rsidR="005E4C34" w:rsidRDefault="005E4C34" w:rsidP="005E4C34">
      <w:pPr>
        <w:rPr>
          <w:rFonts w:ascii="Times New Roman" w:hAnsi="Times New Roman" w:cs="Times New Roman"/>
          <w:sz w:val="28"/>
          <w:szCs w:val="28"/>
          <w:lang w:val="ro-RO"/>
        </w:rPr>
      </w:pPr>
    </w:p>
    <w:p w:rsidR="005E4C34" w:rsidRDefault="005E4C34" w:rsidP="005E4C34">
      <w:pPr>
        <w:rPr>
          <w:rFonts w:ascii="Times New Roman" w:hAnsi="Times New Roman" w:cs="Times New Roman"/>
          <w:sz w:val="28"/>
          <w:szCs w:val="28"/>
          <w:lang w:val="ro-RO"/>
        </w:rPr>
      </w:pPr>
      <w:r>
        <w:rPr>
          <w:rFonts w:ascii="Times New Roman" w:hAnsi="Times New Roman" w:cs="Times New Roman"/>
          <w:sz w:val="28"/>
          <w:szCs w:val="28"/>
          <w:lang w:val="ro-RO"/>
        </w:rPr>
        <w:lastRenderedPageBreak/>
        <w:t>Analiza  bugetului orășenesc al primăriei Căușeni denotă că o sursă importantă a veniturilor constituie transferurile de la bugetul de stat în sumă de 21425,5 mii lei,aprobat -22030,5 mii lei,precizat-23734,1 mii lei,care au fost executate la nivel de 90,27%,inclusiv:</w:t>
      </w:r>
    </w:p>
    <w:p w:rsidR="005E4C34" w:rsidRPr="00CC60FB" w:rsidRDefault="005E4C34" w:rsidP="005E4C34">
      <w:pPr>
        <w:pStyle w:val="a3"/>
        <w:numPr>
          <w:ilvl w:val="0"/>
          <w:numId w:val="4"/>
        </w:numPr>
        <w:rPr>
          <w:rFonts w:ascii="Times New Roman" w:hAnsi="Times New Roman"/>
          <w:sz w:val="28"/>
          <w:szCs w:val="28"/>
          <w:lang w:val="en-US"/>
        </w:rPr>
      </w:pPr>
      <w:proofErr w:type="spellStart"/>
      <w:r>
        <w:rPr>
          <w:rFonts w:ascii="Times New Roman" w:hAnsi="Times New Roman"/>
          <w:sz w:val="28"/>
          <w:szCs w:val="28"/>
          <w:lang w:val="en-US"/>
        </w:rPr>
        <w:t>Transferuricurente</w:t>
      </w:r>
      <w:proofErr w:type="spellEnd"/>
      <w:r>
        <w:rPr>
          <w:rFonts w:ascii="Times New Roman" w:hAnsi="Times New Roman"/>
          <w:sz w:val="28"/>
          <w:szCs w:val="28"/>
          <w:lang w:val="en-US"/>
        </w:rPr>
        <w:t xml:space="preserve"> primate </w:t>
      </w:r>
      <w:r>
        <w:rPr>
          <w:rFonts w:ascii="Times New Roman" w:hAnsi="Times New Roman"/>
          <w:sz w:val="28"/>
          <w:szCs w:val="28"/>
          <w:lang w:val="ro-RO"/>
        </w:rPr>
        <w:t>cu destinație generală de la bugetul de stat aprobate /precizate-2646,4 mii lei,executat în sumă de 2646,4 mii lei cu nivelul finanțării de 100%.</w:t>
      </w:r>
    </w:p>
    <w:p w:rsidR="005E4C34" w:rsidRPr="00CC60FB" w:rsidRDefault="005E4C34" w:rsidP="005E4C34">
      <w:pPr>
        <w:pStyle w:val="a3"/>
        <w:numPr>
          <w:ilvl w:val="0"/>
          <w:numId w:val="4"/>
        </w:numPr>
        <w:rPr>
          <w:rFonts w:ascii="Times New Roman" w:hAnsi="Times New Roman"/>
          <w:sz w:val="28"/>
          <w:szCs w:val="28"/>
          <w:lang w:val="en-US"/>
        </w:rPr>
      </w:pPr>
      <w:bookmarkStart w:id="0" w:name="_GoBack"/>
      <w:bookmarkEnd w:id="0"/>
      <w:proofErr w:type="spellStart"/>
      <w:r>
        <w:rPr>
          <w:rFonts w:ascii="Times New Roman" w:hAnsi="Times New Roman"/>
          <w:sz w:val="28"/>
          <w:szCs w:val="28"/>
          <w:lang w:val="en-US"/>
        </w:rPr>
        <w:t>Transferuricurente</w:t>
      </w:r>
      <w:proofErr w:type="spellEnd"/>
      <w:r>
        <w:rPr>
          <w:rFonts w:ascii="Times New Roman" w:hAnsi="Times New Roman"/>
          <w:sz w:val="28"/>
          <w:szCs w:val="28"/>
          <w:lang w:val="en-US"/>
        </w:rPr>
        <w:t xml:space="preserve"> primate cu </w:t>
      </w:r>
      <w:proofErr w:type="spellStart"/>
      <w:r>
        <w:rPr>
          <w:rFonts w:ascii="Times New Roman" w:hAnsi="Times New Roman"/>
          <w:sz w:val="28"/>
          <w:szCs w:val="28"/>
          <w:lang w:val="en-US"/>
        </w:rPr>
        <w:t>destinațiespecială</w:t>
      </w:r>
      <w:proofErr w:type="spellEnd"/>
      <w:r>
        <w:rPr>
          <w:rFonts w:ascii="Times New Roman" w:hAnsi="Times New Roman"/>
          <w:sz w:val="28"/>
          <w:szCs w:val="28"/>
          <w:lang w:val="en-US"/>
        </w:rPr>
        <w:t xml:space="preserve">-plan aprobat-17325,7mii lei,precizat-20087,2 </w:t>
      </w:r>
      <w:proofErr w:type="spellStart"/>
      <w:r>
        <w:rPr>
          <w:rFonts w:ascii="Times New Roman" w:hAnsi="Times New Roman"/>
          <w:sz w:val="28"/>
          <w:szCs w:val="28"/>
          <w:lang w:val="en-US"/>
        </w:rPr>
        <w:t>mii</w:t>
      </w:r>
      <w:proofErr w:type="spellEnd"/>
      <w:r>
        <w:rPr>
          <w:rFonts w:ascii="Times New Roman" w:hAnsi="Times New Roman"/>
          <w:sz w:val="28"/>
          <w:szCs w:val="28"/>
          <w:lang w:val="en-US"/>
        </w:rPr>
        <w:t xml:space="preserve"> lei,executate-20087,2 </w:t>
      </w:r>
      <w:proofErr w:type="spellStart"/>
      <w:r>
        <w:rPr>
          <w:rFonts w:ascii="Times New Roman" w:hAnsi="Times New Roman"/>
          <w:sz w:val="28"/>
          <w:szCs w:val="28"/>
          <w:lang w:val="en-US"/>
        </w:rPr>
        <w:t>mii</w:t>
      </w:r>
      <w:proofErr w:type="spellEnd"/>
      <w:r>
        <w:rPr>
          <w:rFonts w:ascii="Times New Roman" w:hAnsi="Times New Roman"/>
          <w:sz w:val="28"/>
          <w:szCs w:val="28"/>
          <w:lang w:val="en-US"/>
        </w:rPr>
        <w:t xml:space="preserve"> lei cu </w:t>
      </w:r>
      <w:proofErr w:type="spellStart"/>
      <w:r>
        <w:rPr>
          <w:rFonts w:ascii="Times New Roman" w:hAnsi="Times New Roman"/>
          <w:sz w:val="28"/>
          <w:szCs w:val="28"/>
          <w:lang w:val="en-US"/>
        </w:rPr>
        <w:t>nivelulfinanțării</w:t>
      </w:r>
      <w:proofErr w:type="spellEnd"/>
      <w:r>
        <w:rPr>
          <w:rFonts w:ascii="Times New Roman" w:hAnsi="Times New Roman"/>
          <w:sz w:val="28"/>
          <w:szCs w:val="28"/>
          <w:lang w:val="en-US"/>
        </w:rPr>
        <w:t xml:space="preserve"> de 100%  </w:t>
      </w:r>
      <w:proofErr w:type="spellStart"/>
      <w:r>
        <w:rPr>
          <w:rFonts w:ascii="Times New Roman" w:hAnsi="Times New Roman"/>
          <w:sz w:val="28"/>
          <w:szCs w:val="28"/>
          <w:lang w:val="en-US"/>
        </w:rPr>
        <w:t>șiinclusiv</w:t>
      </w:r>
      <w:proofErr w:type="spellEnd"/>
      <w:r>
        <w:rPr>
          <w:rFonts w:ascii="Times New Roman" w:hAnsi="Times New Roman"/>
          <w:sz w:val="28"/>
          <w:szCs w:val="28"/>
          <w:lang w:val="en-US"/>
        </w:rPr>
        <w:t>:</w:t>
      </w:r>
    </w:p>
    <w:p w:rsidR="005E4C34" w:rsidRDefault="005E4C34" w:rsidP="005E4C34">
      <w:pPr>
        <w:pStyle w:val="a3"/>
        <w:tabs>
          <w:tab w:val="left" w:pos="1230"/>
        </w:tabs>
        <w:rPr>
          <w:rFonts w:ascii="Times New Roman" w:hAnsi="Times New Roman"/>
          <w:sz w:val="28"/>
          <w:szCs w:val="28"/>
          <w:lang w:val="ro-RO"/>
        </w:rPr>
      </w:pPr>
      <w:r w:rsidRPr="008A0C25">
        <w:rPr>
          <w:rFonts w:ascii="Times New Roman" w:hAnsi="Times New Roman"/>
          <w:sz w:val="28"/>
          <w:szCs w:val="28"/>
          <w:lang w:val="ro-RO"/>
        </w:rPr>
        <w:t>1.Pentru</w:t>
      </w:r>
      <w:r>
        <w:rPr>
          <w:rFonts w:ascii="Times New Roman" w:hAnsi="Times New Roman"/>
          <w:sz w:val="28"/>
          <w:szCs w:val="28"/>
          <w:lang w:val="ro-RO"/>
        </w:rPr>
        <w:t xml:space="preserve"> instituțiile preșcolare-aprobat-20087,1 mii lei,precizat-20087,1 mii lei,executate-20087,1 mii lei,ori 100%</w:t>
      </w:r>
    </w:p>
    <w:p w:rsidR="005E4C34" w:rsidRDefault="005E4C34" w:rsidP="005E4C34">
      <w:pPr>
        <w:tabs>
          <w:tab w:val="left" w:pos="1230"/>
        </w:tabs>
        <w:rPr>
          <w:rFonts w:ascii="Times New Roman" w:hAnsi="Times New Roman" w:cs="Times New Roman"/>
          <w:sz w:val="28"/>
          <w:szCs w:val="28"/>
          <w:lang w:val="ro-RO"/>
        </w:rPr>
      </w:pPr>
      <w:r>
        <w:rPr>
          <w:rFonts w:ascii="Times New Roman" w:hAnsi="Times New Roman" w:cs="Times New Roman"/>
          <w:sz w:val="28"/>
          <w:szCs w:val="28"/>
          <w:lang w:val="ro-RO"/>
        </w:rPr>
        <w:t xml:space="preserve">   c)</w:t>
      </w:r>
      <w:r w:rsidRPr="008A0C25">
        <w:rPr>
          <w:rFonts w:ascii="Times New Roman" w:hAnsi="Times New Roman" w:cs="Times New Roman"/>
          <w:sz w:val="28"/>
          <w:szCs w:val="28"/>
          <w:lang w:val="ro-RO"/>
        </w:rPr>
        <w:t>.Pentru infrastructura drumurilor-aprobat-2058,4 mii lei,precizat-2058,4 mii lei,executate-1971,3 mii lei,95,8 %</w:t>
      </w:r>
    </w:p>
    <w:p w:rsidR="005E4C34" w:rsidRDefault="005E4C34" w:rsidP="005E4C34">
      <w:pPr>
        <w:tabs>
          <w:tab w:val="left" w:pos="1230"/>
        </w:tabs>
        <w:rPr>
          <w:rFonts w:ascii="Times New Roman" w:hAnsi="Times New Roman" w:cs="Times New Roman"/>
          <w:b/>
          <w:sz w:val="28"/>
          <w:szCs w:val="28"/>
          <w:lang w:val="ro-RO"/>
        </w:rPr>
      </w:pPr>
      <w:r w:rsidRPr="003B03A2">
        <w:rPr>
          <w:rFonts w:ascii="Times New Roman" w:hAnsi="Times New Roman" w:cs="Times New Roman"/>
          <w:sz w:val="28"/>
          <w:szCs w:val="28"/>
          <w:lang w:val="ro-RO"/>
        </w:rPr>
        <w:t>Soldul de mijloace bănești la 31.12.2019 alcatuiește 1871619,90 lei, soldul s-a format de la unele venituri proprii supraîndeplinite și cheltuielile neexecutate</w:t>
      </w:r>
      <w:r>
        <w:rPr>
          <w:rFonts w:ascii="Times New Roman" w:hAnsi="Times New Roman" w:cs="Times New Roman"/>
          <w:b/>
          <w:sz w:val="28"/>
          <w:szCs w:val="28"/>
          <w:lang w:val="ro-RO"/>
        </w:rPr>
        <w:t>.</w:t>
      </w:r>
    </w:p>
    <w:p w:rsidR="005E4C34" w:rsidRPr="003B03A2" w:rsidRDefault="005E4C34" w:rsidP="005E4C34">
      <w:pPr>
        <w:tabs>
          <w:tab w:val="left" w:pos="1230"/>
        </w:tabs>
        <w:rPr>
          <w:rFonts w:ascii="Times New Roman" w:hAnsi="Times New Roman" w:cs="Times New Roman"/>
          <w:i/>
          <w:sz w:val="28"/>
          <w:szCs w:val="28"/>
          <w:lang w:val="ro-RO"/>
        </w:rPr>
      </w:pPr>
      <w:r w:rsidRPr="003B03A2">
        <w:rPr>
          <w:rFonts w:ascii="Times New Roman" w:hAnsi="Times New Roman" w:cs="Times New Roman"/>
          <w:sz w:val="28"/>
          <w:szCs w:val="28"/>
          <w:lang w:val="ro-RO"/>
        </w:rPr>
        <w:t xml:space="preserve">   Datoriile creditoare față de agenții economici constituie 3129,9 mii lei </w:t>
      </w:r>
    </w:p>
    <w:p w:rsidR="00A6172E" w:rsidRPr="00730A5E" w:rsidRDefault="00A6172E" w:rsidP="00A6172E">
      <w:pPr>
        <w:tabs>
          <w:tab w:val="left" w:pos="1230"/>
        </w:tabs>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Pr="00730A5E">
        <w:rPr>
          <w:rFonts w:ascii="Times New Roman" w:hAnsi="Times New Roman" w:cs="Times New Roman"/>
          <w:b/>
          <w:sz w:val="28"/>
          <w:szCs w:val="28"/>
          <w:lang w:val="ro-RO"/>
        </w:rPr>
        <w:t>II.EXECUTAREA CHELTUIELILOR</w:t>
      </w:r>
    </w:p>
    <w:p w:rsidR="00A6172E" w:rsidRDefault="00A6172E" w:rsidP="00A6172E">
      <w:pPr>
        <w:pStyle w:val="a3"/>
        <w:tabs>
          <w:tab w:val="left" w:pos="1230"/>
        </w:tabs>
        <w:ind w:left="142"/>
        <w:rPr>
          <w:rFonts w:ascii="Times New Roman" w:hAnsi="Times New Roman"/>
          <w:sz w:val="28"/>
          <w:szCs w:val="28"/>
          <w:lang w:val="ro-RO"/>
        </w:rPr>
      </w:pPr>
      <w:r>
        <w:rPr>
          <w:rFonts w:ascii="Times New Roman" w:hAnsi="Times New Roman"/>
          <w:sz w:val="28"/>
          <w:szCs w:val="28"/>
          <w:lang w:val="ro-RO"/>
        </w:rPr>
        <w:t>Volumul cheltuielilor executate în bugetul orășenesc al primăriei Căușeni la situația 31.12.2019 constituie 30776,2,0 mii lei sau 97,65 % la sută de planul precizat.</w:t>
      </w:r>
    </w:p>
    <w:p w:rsidR="00A6172E" w:rsidRDefault="00A6172E" w:rsidP="00A6172E">
      <w:pPr>
        <w:rPr>
          <w:rFonts w:ascii="Times New Roman" w:hAnsi="Times New Roman" w:cs="Times New Roman"/>
          <w:sz w:val="28"/>
          <w:szCs w:val="28"/>
          <w:lang w:val="ro-RO"/>
        </w:rPr>
      </w:pPr>
      <w:r>
        <w:rPr>
          <w:rFonts w:ascii="Times New Roman" w:hAnsi="Times New Roman" w:cs="Times New Roman"/>
          <w:sz w:val="28"/>
          <w:szCs w:val="28"/>
          <w:lang w:val="ro-RO"/>
        </w:rPr>
        <w:t>Examinînd cheltuielile bugetului primăriei or.Căușeni sub aspectul clasificației economice,constatăm că cheltuielile de personal s-au executat 17595,1 mii lei la nivel de 99,9% la sută,în rezultatul majorării salariilor conform Legii salarizării nr.270 din 23 decembrie 2018.Cheltuielile pentru bunuri și servicii s-au executat în sumă de 9018,3 mii lei la nivel de 93,65% la sută.</w:t>
      </w:r>
    </w:p>
    <w:p w:rsidR="00A6172E" w:rsidRDefault="00A6172E" w:rsidP="00A6172E">
      <w:pPr>
        <w:rPr>
          <w:rFonts w:ascii="Times New Roman" w:hAnsi="Times New Roman" w:cs="Times New Roman"/>
          <w:sz w:val="28"/>
          <w:szCs w:val="28"/>
          <w:lang w:val="ro-RO"/>
        </w:rPr>
      </w:pPr>
      <w:r>
        <w:rPr>
          <w:rFonts w:ascii="Times New Roman" w:hAnsi="Times New Roman" w:cs="Times New Roman"/>
          <w:sz w:val="28"/>
          <w:szCs w:val="28"/>
          <w:lang w:val="ro-RO"/>
        </w:rPr>
        <w:t xml:space="preserve">   La fel menționăm că,sau efectuat cheltuieli neprevăzute în buget și anume: </w:t>
      </w:r>
    </w:p>
    <w:p w:rsidR="00A6172E" w:rsidRPr="006C4CDE" w:rsidRDefault="00A6172E" w:rsidP="00A6172E">
      <w:pPr>
        <w:rPr>
          <w:rFonts w:ascii="Times New Roman" w:hAnsi="Times New Roman" w:cs="Times New Roman"/>
          <w:sz w:val="28"/>
          <w:szCs w:val="28"/>
          <w:lang w:val="ro-RO"/>
        </w:rPr>
      </w:pPr>
      <w:r>
        <w:rPr>
          <w:rFonts w:ascii="Times New Roman" w:hAnsi="Times New Roman" w:cs="Times New Roman"/>
          <w:sz w:val="28"/>
          <w:szCs w:val="28"/>
          <w:lang w:val="ro-RO"/>
        </w:rPr>
        <w:t>S-a executat titlu executoriu silit în sumă de 700708 lei.</w:t>
      </w:r>
    </w:p>
    <w:p w:rsidR="00A6172E" w:rsidRDefault="00A6172E" w:rsidP="00A6172E">
      <w:pPr>
        <w:rPr>
          <w:rFonts w:ascii="Times New Roman" w:hAnsi="Times New Roman" w:cs="Times New Roman"/>
          <w:sz w:val="28"/>
          <w:szCs w:val="28"/>
          <w:lang w:val="ro-RO"/>
        </w:rPr>
      </w:pPr>
      <w:r>
        <w:rPr>
          <w:rFonts w:ascii="Times New Roman" w:hAnsi="Times New Roman" w:cs="Times New Roman"/>
          <w:sz w:val="28"/>
          <w:szCs w:val="28"/>
          <w:lang w:val="ro-RO"/>
        </w:rPr>
        <w:t>Activele nefinanciare(mijloace fixe,clădiri,mașini și utilaje,mijloace de transport,unelte și scule,combustibil,produse alimentare,alte materiale) au fost executate în volum de 11198,7 mii lei la nivel de 93,14% din suma anuală precizată 12023,5 mii lei.Stocuri de materiale circulante(procurarea combustibilului,carburanților,pieselor de schimb.produselor alimentare,medicamentelor,procurarea materialelor de uz gospodăresc)sunt executate în sumă de  4919,8 mii lei la nivel de 87,4 % din suma precizată 5628,1 mii lei.Efectuînd analiza executării cheltuielilor pe grupe funcționale principale,se observă dinamica finanțării instituțiilor preșcolare care sînt în gestiunea primăriei or.Căușeni și aparatul primarului orașului Căușeni în felul următor:</w:t>
      </w:r>
    </w:p>
    <w:p w:rsidR="00A6172E" w:rsidRDefault="00A6172E" w:rsidP="00A6172E">
      <w:pPr>
        <w:rPr>
          <w:rFonts w:ascii="Times New Roman" w:hAnsi="Times New Roman" w:cs="Times New Roman"/>
          <w:sz w:val="28"/>
          <w:szCs w:val="28"/>
          <w:lang w:val="ro-RO"/>
        </w:rPr>
      </w:pPr>
      <w:r>
        <w:rPr>
          <w:rFonts w:ascii="Times New Roman" w:hAnsi="Times New Roman" w:cs="Times New Roman"/>
          <w:sz w:val="28"/>
          <w:szCs w:val="28"/>
          <w:lang w:val="ro-RO"/>
        </w:rPr>
        <w:lastRenderedPageBreak/>
        <w:t>-</w:t>
      </w:r>
      <w:r w:rsidRPr="00FF7A79">
        <w:rPr>
          <w:rFonts w:ascii="Times New Roman" w:hAnsi="Times New Roman" w:cs="Times New Roman"/>
          <w:b/>
          <w:i/>
          <w:sz w:val="28"/>
          <w:szCs w:val="28"/>
          <w:lang w:val="ro-RO"/>
        </w:rPr>
        <w:t>cheltuielile</w:t>
      </w:r>
      <w:r>
        <w:rPr>
          <w:rFonts w:ascii="Times New Roman" w:hAnsi="Times New Roman" w:cs="Times New Roman"/>
          <w:b/>
          <w:i/>
          <w:sz w:val="28"/>
          <w:szCs w:val="28"/>
          <w:lang w:val="ro-RO"/>
        </w:rPr>
        <w:t xml:space="preserve"> pentru aparatul primariei</w:t>
      </w:r>
      <w:r>
        <w:rPr>
          <w:rFonts w:ascii="Times New Roman" w:hAnsi="Times New Roman" w:cs="Times New Roman"/>
          <w:sz w:val="28"/>
          <w:szCs w:val="28"/>
          <w:lang w:val="ro-RO"/>
        </w:rPr>
        <w:t>-sau executat 4889,1mii lei,planul precizat fiind 4945,2 mii lei,sau 98,8 %.</w:t>
      </w:r>
    </w:p>
    <w:p w:rsidR="00A6172E" w:rsidRDefault="00A6172E" w:rsidP="00A6172E">
      <w:pPr>
        <w:rPr>
          <w:rFonts w:ascii="Times New Roman" w:hAnsi="Times New Roman" w:cs="Times New Roman"/>
          <w:sz w:val="28"/>
          <w:szCs w:val="28"/>
          <w:lang w:val="ro-RO"/>
        </w:rPr>
      </w:pPr>
      <w:r>
        <w:rPr>
          <w:rFonts w:ascii="Times New Roman" w:hAnsi="Times New Roman" w:cs="Times New Roman"/>
          <w:sz w:val="28"/>
          <w:szCs w:val="28"/>
          <w:lang w:val="ro-RO"/>
        </w:rPr>
        <w:t>-</w:t>
      </w:r>
      <w:r w:rsidRPr="00FF7A79">
        <w:rPr>
          <w:rFonts w:ascii="Times New Roman" w:hAnsi="Times New Roman" w:cs="Times New Roman"/>
          <w:b/>
          <w:i/>
          <w:sz w:val="28"/>
          <w:szCs w:val="28"/>
          <w:lang w:val="ro-RO"/>
        </w:rPr>
        <w:t>cheltuielile pentru dezvoltarea drumurilor și infrastructura drumurilor</w:t>
      </w:r>
      <w:r>
        <w:rPr>
          <w:rFonts w:ascii="Times New Roman" w:hAnsi="Times New Roman" w:cs="Times New Roman"/>
          <w:sz w:val="28"/>
          <w:szCs w:val="28"/>
          <w:lang w:val="ro-RO"/>
        </w:rPr>
        <w:t>-planul de 4107,9 mii lei a fost executat  4105,3 la nivelul 99,3 %.</w:t>
      </w:r>
    </w:p>
    <w:p w:rsidR="00A6172E" w:rsidRDefault="00A6172E" w:rsidP="00A6172E">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345D89">
        <w:rPr>
          <w:rFonts w:ascii="Times New Roman" w:hAnsi="Times New Roman" w:cs="Times New Roman"/>
          <w:b/>
          <w:i/>
          <w:sz w:val="28"/>
          <w:szCs w:val="28"/>
          <w:lang w:val="ro-RO"/>
        </w:rPr>
        <w:t>dezvoltarea gospodariei de locuințe și serviciilor comunale</w:t>
      </w:r>
      <w:r>
        <w:rPr>
          <w:rFonts w:ascii="Times New Roman" w:hAnsi="Times New Roman" w:cs="Times New Roman"/>
          <w:sz w:val="28"/>
          <w:szCs w:val="28"/>
          <w:lang w:val="ro-RO"/>
        </w:rPr>
        <w:t xml:space="preserve"> –planul precizat fiind6588,1 mii lei a fost indeplinit  6312,8 mii leila nivel de 96,1 %.</w:t>
      </w:r>
    </w:p>
    <w:p w:rsidR="00A6172E" w:rsidRDefault="00A6172E" w:rsidP="00A6172E">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Menționăm că a fost cîștigat proect din Polonia în sumă de  450 mii lei pentru </w:t>
      </w:r>
    </w:p>
    <w:p w:rsidR="00A6172E" w:rsidRDefault="00A6172E" w:rsidP="00A6172E">
      <w:pPr>
        <w:spacing w:after="0"/>
        <w:rPr>
          <w:rFonts w:ascii="Times New Roman" w:hAnsi="Times New Roman" w:cs="Times New Roman"/>
          <w:sz w:val="28"/>
          <w:szCs w:val="28"/>
          <w:lang w:val="ro-RO"/>
        </w:rPr>
      </w:pPr>
      <w:r>
        <w:rPr>
          <w:rFonts w:ascii="Times New Roman" w:hAnsi="Times New Roman" w:cs="Times New Roman"/>
          <w:sz w:val="28"/>
          <w:szCs w:val="28"/>
          <w:lang w:val="ro-RO"/>
        </w:rPr>
        <w:t>Revitalizarea parcului Iuie Noroșan</w:t>
      </w:r>
    </w:p>
    <w:p w:rsidR="00A6172E" w:rsidRDefault="00A6172E" w:rsidP="00A6172E">
      <w:pPr>
        <w:rPr>
          <w:rFonts w:ascii="Times New Roman" w:hAnsi="Times New Roman" w:cs="Times New Roman"/>
          <w:sz w:val="28"/>
          <w:szCs w:val="28"/>
          <w:lang w:val="ro-RO"/>
        </w:rPr>
      </w:pPr>
      <w:r>
        <w:rPr>
          <w:rFonts w:ascii="Times New Roman" w:hAnsi="Times New Roman" w:cs="Times New Roman"/>
          <w:b/>
          <w:i/>
          <w:sz w:val="28"/>
          <w:szCs w:val="28"/>
          <w:lang w:val="ro-RO"/>
        </w:rPr>
        <w:t>-</w:t>
      </w:r>
      <w:r w:rsidRPr="00FF7A79">
        <w:rPr>
          <w:rFonts w:ascii="Times New Roman" w:hAnsi="Times New Roman" w:cs="Times New Roman"/>
          <w:b/>
          <w:i/>
          <w:sz w:val="28"/>
          <w:szCs w:val="28"/>
          <w:lang w:val="ro-RO"/>
        </w:rPr>
        <w:t>iluminatul stradal</w:t>
      </w:r>
      <w:r>
        <w:rPr>
          <w:rFonts w:ascii="Times New Roman" w:hAnsi="Times New Roman" w:cs="Times New Roman"/>
          <w:b/>
          <w:sz w:val="28"/>
          <w:szCs w:val="28"/>
          <w:lang w:val="ro-RO"/>
        </w:rPr>
        <w:t xml:space="preserve"> – </w:t>
      </w:r>
      <w:r>
        <w:rPr>
          <w:rFonts w:ascii="Times New Roman" w:hAnsi="Times New Roman" w:cs="Times New Roman"/>
          <w:sz w:val="28"/>
          <w:szCs w:val="28"/>
          <w:lang w:val="ro-RO"/>
        </w:rPr>
        <w:t xml:space="preserve">planul precizat fiind 1031,8 mii lei a fost </w:t>
      </w:r>
      <w:r w:rsidRPr="00FF7A79">
        <w:rPr>
          <w:rFonts w:ascii="Times New Roman" w:hAnsi="Times New Roman" w:cs="Times New Roman"/>
          <w:sz w:val="28"/>
          <w:szCs w:val="28"/>
          <w:lang w:val="ro-RO"/>
        </w:rPr>
        <w:t xml:space="preserve"> executat</w:t>
      </w:r>
      <w:r>
        <w:rPr>
          <w:rFonts w:ascii="Times New Roman" w:hAnsi="Times New Roman" w:cs="Times New Roman"/>
          <w:sz w:val="28"/>
          <w:szCs w:val="28"/>
          <w:lang w:val="ro-RO"/>
        </w:rPr>
        <w:t xml:space="preserve"> 1029,8 mii lei</w:t>
      </w:r>
      <w:r w:rsidRPr="00FF7A79">
        <w:rPr>
          <w:rFonts w:ascii="Times New Roman" w:hAnsi="Times New Roman" w:cs="Times New Roman"/>
          <w:sz w:val="28"/>
          <w:szCs w:val="28"/>
          <w:lang w:val="ro-RO"/>
        </w:rPr>
        <w:t xml:space="preserve"> la nivel de </w:t>
      </w:r>
      <w:r>
        <w:rPr>
          <w:rFonts w:ascii="Times New Roman" w:hAnsi="Times New Roman" w:cs="Times New Roman"/>
          <w:sz w:val="28"/>
          <w:szCs w:val="28"/>
          <w:lang w:val="ro-RO"/>
        </w:rPr>
        <w:t>99,8</w:t>
      </w:r>
      <w:r w:rsidRPr="00FF7A79">
        <w:rPr>
          <w:rFonts w:ascii="Times New Roman" w:hAnsi="Times New Roman" w:cs="Times New Roman"/>
          <w:sz w:val="28"/>
          <w:szCs w:val="28"/>
          <w:lang w:val="ro-RO"/>
        </w:rPr>
        <w:t xml:space="preserve"> %</w:t>
      </w:r>
      <w:r>
        <w:rPr>
          <w:rFonts w:ascii="Times New Roman" w:hAnsi="Times New Roman" w:cs="Times New Roman"/>
          <w:sz w:val="28"/>
          <w:szCs w:val="28"/>
          <w:lang w:val="ro-RO"/>
        </w:rPr>
        <w:t>.</w:t>
      </w:r>
    </w:p>
    <w:p w:rsidR="00A6172E" w:rsidRDefault="00A6172E" w:rsidP="00A6172E">
      <w:pPr>
        <w:rPr>
          <w:rFonts w:ascii="Times New Roman" w:hAnsi="Times New Roman" w:cs="Times New Roman"/>
          <w:sz w:val="28"/>
          <w:szCs w:val="28"/>
          <w:lang w:val="ro-RO"/>
        </w:rPr>
      </w:pPr>
      <w:r>
        <w:rPr>
          <w:rFonts w:ascii="Times New Roman" w:hAnsi="Times New Roman" w:cs="Times New Roman"/>
          <w:sz w:val="28"/>
          <w:szCs w:val="28"/>
          <w:lang w:val="ro-RO"/>
        </w:rPr>
        <w:t>-</w:t>
      </w:r>
      <w:r w:rsidRPr="00FF7A79">
        <w:rPr>
          <w:rFonts w:ascii="Times New Roman" w:hAnsi="Times New Roman" w:cs="Times New Roman"/>
          <w:b/>
          <w:i/>
          <w:sz w:val="28"/>
          <w:szCs w:val="28"/>
          <w:lang w:val="ro-RO"/>
        </w:rPr>
        <w:t>Cultura,sport,tineret</w:t>
      </w:r>
      <w:r>
        <w:rPr>
          <w:rFonts w:ascii="Times New Roman" w:hAnsi="Times New Roman" w:cs="Times New Roman"/>
          <w:sz w:val="28"/>
          <w:szCs w:val="28"/>
          <w:lang w:val="ro-RO"/>
        </w:rPr>
        <w:t xml:space="preserve">– planul precizat </w:t>
      </w:r>
      <w:r w:rsidRPr="00FF7A79">
        <w:rPr>
          <w:rFonts w:ascii="Times New Roman" w:hAnsi="Times New Roman" w:cs="Times New Roman"/>
          <w:sz w:val="28"/>
          <w:szCs w:val="28"/>
          <w:lang w:val="ro-RO"/>
        </w:rPr>
        <w:t xml:space="preserve"> fiind de</w:t>
      </w:r>
      <w:r>
        <w:rPr>
          <w:rFonts w:ascii="Times New Roman" w:hAnsi="Times New Roman" w:cs="Times New Roman"/>
          <w:sz w:val="28"/>
          <w:szCs w:val="28"/>
          <w:lang w:val="ro-RO"/>
        </w:rPr>
        <w:t xml:space="preserve"> 1001,9 mii lei a fost</w:t>
      </w:r>
      <w:r w:rsidRPr="00FF7A79">
        <w:rPr>
          <w:rFonts w:ascii="Times New Roman" w:hAnsi="Times New Roman" w:cs="Times New Roman"/>
          <w:sz w:val="28"/>
          <w:szCs w:val="28"/>
          <w:lang w:val="ro-RO"/>
        </w:rPr>
        <w:t xml:space="preserve"> executat</w:t>
      </w:r>
      <w:r>
        <w:rPr>
          <w:rFonts w:ascii="Times New Roman" w:hAnsi="Times New Roman" w:cs="Times New Roman"/>
          <w:sz w:val="28"/>
          <w:szCs w:val="28"/>
          <w:lang w:val="ro-RO"/>
        </w:rPr>
        <w:t xml:space="preserve"> 983,3</w:t>
      </w:r>
      <w:r w:rsidRPr="00FF7A79">
        <w:rPr>
          <w:rFonts w:ascii="Times New Roman" w:hAnsi="Times New Roman" w:cs="Times New Roman"/>
          <w:sz w:val="28"/>
          <w:szCs w:val="28"/>
          <w:lang w:val="ro-RO"/>
        </w:rPr>
        <w:t xml:space="preserve"> mii lei</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la nivel98,1%.</w:t>
      </w:r>
    </w:p>
    <w:p w:rsidR="00A6172E" w:rsidRDefault="00A6172E" w:rsidP="00A6172E">
      <w:pPr>
        <w:rPr>
          <w:rFonts w:ascii="Times New Roman" w:hAnsi="Times New Roman" w:cs="Times New Roman"/>
          <w:sz w:val="28"/>
          <w:szCs w:val="28"/>
          <w:lang w:val="ro-RO"/>
        </w:rPr>
      </w:pPr>
      <w:r>
        <w:rPr>
          <w:rFonts w:ascii="Times New Roman" w:hAnsi="Times New Roman" w:cs="Times New Roman"/>
          <w:sz w:val="28"/>
          <w:szCs w:val="28"/>
          <w:lang w:val="ro-RO"/>
        </w:rPr>
        <w:t>-</w:t>
      </w:r>
      <w:r w:rsidRPr="00CF0E21">
        <w:rPr>
          <w:rFonts w:ascii="Times New Roman" w:hAnsi="Times New Roman" w:cs="Times New Roman"/>
          <w:b/>
          <w:i/>
          <w:sz w:val="28"/>
          <w:szCs w:val="28"/>
          <w:lang w:val="ro-RO"/>
        </w:rPr>
        <w:t>Protecția socială-</w:t>
      </w:r>
      <w:r>
        <w:rPr>
          <w:rFonts w:ascii="Times New Roman" w:hAnsi="Times New Roman" w:cs="Times New Roman"/>
          <w:sz w:val="28"/>
          <w:szCs w:val="28"/>
          <w:lang w:val="ro-RO"/>
        </w:rPr>
        <w:t xml:space="preserve">planul </w:t>
      </w:r>
      <w:r w:rsidRPr="00CF0E21">
        <w:rPr>
          <w:rFonts w:ascii="Times New Roman" w:hAnsi="Times New Roman" w:cs="Times New Roman"/>
          <w:sz w:val="28"/>
          <w:szCs w:val="28"/>
          <w:lang w:val="ro-RO"/>
        </w:rPr>
        <w:t>precizat</w:t>
      </w:r>
      <w:r>
        <w:rPr>
          <w:rFonts w:ascii="Times New Roman" w:hAnsi="Times New Roman" w:cs="Times New Roman"/>
          <w:sz w:val="28"/>
          <w:szCs w:val="28"/>
          <w:lang w:val="ro-RO"/>
        </w:rPr>
        <w:t xml:space="preserve"> constituie 817,9 mii lei,executarea constituind 803,6 mii lei sau 98,3%.</w:t>
      </w:r>
    </w:p>
    <w:p w:rsidR="00A6172E" w:rsidRPr="00D470F4" w:rsidRDefault="00A6172E" w:rsidP="00A6172E">
      <w:pPr>
        <w:spacing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r>
        <w:rPr>
          <w:rFonts w:ascii="Times New Roman" w:hAnsi="Times New Roman" w:cs="Times New Roman"/>
          <w:b/>
          <w:i/>
          <w:sz w:val="28"/>
          <w:szCs w:val="28"/>
          <w:lang w:val="ro-RO"/>
        </w:rPr>
        <w:t>învățămînt (educaț</w:t>
      </w:r>
      <w:r w:rsidRPr="006E4986">
        <w:rPr>
          <w:rFonts w:ascii="Times New Roman" w:hAnsi="Times New Roman" w:cs="Times New Roman"/>
          <w:b/>
          <w:i/>
          <w:sz w:val="28"/>
          <w:szCs w:val="28"/>
          <w:lang w:val="ro-RO"/>
        </w:rPr>
        <w:t>ie timpurie</w:t>
      </w:r>
      <w:r>
        <w:rPr>
          <w:rFonts w:ascii="Times New Roman" w:hAnsi="Times New Roman" w:cs="Times New Roman"/>
          <w:sz w:val="28"/>
          <w:szCs w:val="28"/>
          <w:lang w:val="ro-RO"/>
        </w:rPr>
        <w:t>)-planurile precizate constituie 23622,0 mii lei,sau executat pe 12 luni în sumă de 22554,3 mii lei sau 95,5 %,dintre care constituie:</w:t>
      </w:r>
    </w:p>
    <w:p w:rsidR="00A6172E" w:rsidRDefault="00A6172E" w:rsidP="00A6172E">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lang w:val="en-US"/>
        </w:rPr>
        <w:t>salariu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constituie</w:t>
      </w:r>
      <w:proofErr w:type="spellEnd"/>
      <w:r>
        <w:rPr>
          <w:rFonts w:ascii="Times New Roman" w:hAnsi="Times New Roman" w:cs="Times New Roman"/>
          <w:sz w:val="28"/>
          <w:szCs w:val="28"/>
          <w:lang w:val="en-US"/>
        </w:rPr>
        <w:t xml:space="preserve"> plan-15300,1mii </w:t>
      </w:r>
      <w:proofErr w:type="spellStart"/>
      <w:r>
        <w:rPr>
          <w:rFonts w:ascii="Times New Roman" w:hAnsi="Times New Roman" w:cs="Times New Roman"/>
          <w:sz w:val="28"/>
          <w:szCs w:val="28"/>
          <w:lang w:val="en-US"/>
        </w:rPr>
        <w:t>lei,executat</w:t>
      </w:r>
      <w:proofErr w:type="spellEnd"/>
      <w:r>
        <w:rPr>
          <w:rFonts w:ascii="Times New Roman" w:hAnsi="Times New Roman" w:cs="Times New Roman"/>
          <w:sz w:val="28"/>
          <w:szCs w:val="28"/>
          <w:lang w:val="en-US"/>
        </w:rPr>
        <w:t xml:space="preserve">  15207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lei sau100 %</w:t>
      </w:r>
    </w:p>
    <w:p w:rsidR="00A6172E" w:rsidRDefault="00A6172E" w:rsidP="00A6172E">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spellStart"/>
      <w:proofErr w:type="gramEnd"/>
      <w:r w:rsidRPr="00077393">
        <w:rPr>
          <w:rFonts w:ascii="Times New Roman" w:hAnsi="Times New Roman" w:cs="Times New Roman"/>
          <w:sz w:val="28"/>
          <w:szCs w:val="28"/>
          <w:lang w:val="en-US"/>
        </w:rPr>
        <w:t>Alimenta</w:t>
      </w:r>
      <w:proofErr w:type="spellEnd"/>
      <w:r w:rsidRPr="00077393">
        <w:rPr>
          <w:rFonts w:ascii="Times New Roman" w:hAnsi="Times New Roman" w:cs="Times New Roman"/>
          <w:sz w:val="28"/>
          <w:szCs w:val="28"/>
          <w:lang w:val="ro-RO"/>
        </w:rPr>
        <w:t>ția  plan - 4372,5 mii lei ,executat  3</w:t>
      </w:r>
      <w:r>
        <w:rPr>
          <w:rFonts w:ascii="Times New Roman" w:hAnsi="Times New Roman" w:cs="Times New Roman"/>
          <w:sz w:val="28"/>
          <w:szCs w:val="28"/>
          <w:lang w:val="ro-RO"/>
        </w:rPr>
        <w:t>712,3</w:t>
      </w:r>
      <w:r w:rsidRPr="00077393">
        <w:rPr>
          <w:rFonts w:ascii="Times New Roman" w:hAnsi="Times New Roman" w:cs="Times New Roman"/>
          <w:sz w:val="28"/>
          <w:szCs w:val="28"/>
          <w:lang w:val="ro-RO"/>
        </w:rPr>
        <w:t xml:space="preserve"> mii lei sau </w:t>
      </w:r>
      <w:r>
        <w:rPr>
          <w:rFonts w:ascii="Times New Roman" w:hAnsi="Times New Roman" w:cs="Times New Roman"/>
          <w:sz w:val="28"/>
          <w:szCs w:val="28"/>
          <w:lang w:val="ro-RO"/>
        </w:rPr>
        <w:t>84,9</w:t>
      </w:r>
      <w:r w:rsidRPr="00077393">
        <w:rPr>
          <w:rFonts w:ascii="Times New Roman" w:hAnsi="Times New Roman" w:cs="Times New Roman"/>
          <w:sz w:val="28"/>
          <w:szCs w:val="28"/>
          <w:lang w:val="ro-RO"/>
        </w:rPr>
        <w:t xml:space="preserve"> %</w:t>
      </w:r>
    </w:p>
    <w:p w:rsidR="00A6172E" w:rsidRDefault="00A6172E" w:rsidP="00A6172E">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spellStart"/>
      <w:r w:rsidRPr="00077393">
        <w:rPr>
          <w:rFonts w:ascii="Times New Roman" w:hAnsi="Times New Roman" w:cs="Times New Roman"/>
          <w:sz w:val="28"/>
          <w:szCs w:val="28"/>
          <w:lang w:val="en-US"/>
        </w:rPr>
        <w:t>Alte</w:t>
      </w:r>
      <w:proofErr w:type="spellEnd"/>
      <w:proofErr w:type="gramEnd"/>
      <w:r>
        <w:rPr>
          <w:rFonts w:ascii="Times New Roman" w:hAnsi="Times New Roman" w:cs="Times New Roman"/>
          <w:sz w:val="28"/>
          <w:szCs w:val="28"/>
          <w:lang w:val="en-US"/>
        </w:rPr>
        <w:t xml:space="preserve"> </w:t>
      </w:r>
      <w:proofErr w:type="spellStart"/>
      <w:r w:rsidRPr="00077393">
        <w:rPr>
          <w:rFonts w:ascii="Times New Roman" w:hAnsi="Times New Roman" w:cs="Times New Roman"/>
          <w:sz w:val="28"/>
          <w:szCs w:val="28"/>
          <w:lang w:val="en-US"/>
        </w:rPr>
        <w:t>cheltuieli</w:t>
      </w:r>
      <w:proofErr w:type="spellEnd"/>
      <w:r w:rsidRPr="00077393">
        <w:rPr>
          <w:rFonts w:ascii="Times New Roman" w:hAnsi="Times New Roman" w:cs="Times New Roman"/>
          <w:sz w:val="28"/>
          <w:szCs w:val="28"/>
          <w:lang w:val="en-US"/>
        </w:rPr>
        <w:t xml:space="preserve">   -  3268,7 </w:t>
      </w:r>
      <w:proofErr w:type="spellStart"/>
      <w:r w:rsidRPr="00077393">
        <w:rPr>
          <w:rFonts w:ascii="Times New Roman" w:hAnsi="Times New Roman" w:cs="Times New Roman"/>
          <w:sz w:val="28"/>
          <w:szCs w:val="28"/>
          <w:lang w:val="en-US"/>
        </w:rPr>
        <w:t>mii</w:t>
      </w:r>
      <w:proofErr w:type="spellEnd"/>
      <w:r w:rsidRPr="00077393">
        <w:rPr>
          <w:rFonts w:ascii="Times New Roman" w:hAnsi="Times New Roman" w:cs="Times New Roman"/>
          <w:sz w:val="28"/>
          <w:szCs w:val="28"/>
          <w:lang w:val="en-US"/>
        </w:rPr>
        <w:t xml:space="preserve"> lei ,executat</w:t>
      </w:r>
      <w:r>
        <w:rPr>
          <w:rFonts w:ascii="Times New Roman" w:hAnsi="Times New Roman" w:cs="Times New Roman"/>
          <w:sz w:val="28"/>
          <w:szCs w:val="28"/>
          <w:lang w:val="en-US"/>
        </w:rPr>
        <w:t>3178,7</w:t>
      </w:r>
      <w:r w:rsidRPr="00077393">
        <w:rPr>
          <w:rFonts w:ascii="Times New Roman" w:hAnsi="Times New Roman" w:cs="Times New Roman"/>
          <w:sz w:val="28"/>
          <w:szCs w:val="28"/>
          <w:lang w:val="en-US"/>
        </w:rPr>
        <w:t xml:space="preserve"> </w:t>
      </w:r>
      <w:proofErr w:type="spellStart"/>
      <w:r w:rsidRPr="00077393">
        <w:rPr>
          <w:rFonts w:ascii="Times New Roman" w:hAnsi="Times New Roman" w:cs="Times New Roman"/>
          <w:sz w:val="28"/>
          <w:szCs w:val="28"/>
          <w:lang w:val="en-US"/>
        </w:rPr>
        <w:t>mii</w:t>
      </w:r>
      <w:proofErr w:type="spellEnd"/>
      <w:r w:rsidRPr="00077393">
        <w:rPr>
          <w:rFonts w:ascii="Times New Roman" w:hAnsi="Times New Roman" w:cs="Times New Roman"/>
          <w:sz w:val="28"/>
          <w:szCs w:val="28"/>
          <w:lang w:val="en-US"/>
        </w:rPr>
        <w:t xml:space="preserve"> lei sau</w:t>
      </w:r>
      <w:r>
        <w:rPr>
          <w:rFonts w:ascii="Times New Roman" w:hAnsi="Times New Roman" w:cs="Times New Roman"/>
          <w:sz w:val="28"/>
          <w:szCs w:val="28"/>
          <w:lang w:val="en-US"/>
        </w:rPr>
        <w:t>99</w:t>
      </w:r>
      <w:r w:rsidRPr="00077393">
        <w:rPr>
          <w:rFonts w:ascii="Times New Roman" w:hAnsi="Times New Roman" w:cs="Times New Roman"/>
          <w:sz w:val="28"/>
          <w:szCs w:val="28"/>
          <w:lang w:val="en-US"/>
        </w:rPr>
        <w:t>,</w:t>
      </w:r>
      <w:r>
        <w:rPr>
          <w:rFonts w:ascii="Times New Roman" w:hAnsi="Times New Roman" w:cs="Times New Roman"/>
          <w:sz w:val="28"/>
          <w:szCs w:val="28"/>
          <w:lang w:val="en-US"/>
        </w:rPr>
        <w:t>1</w:t>
      </w:r>
      <w:r w:rsidRPr="00077393">
        <w:rPr>
          <w:rFonts w:ascii="Times New Roman" w:hAnsi="Times New Roman" w:cs="Times New Roman"/>
          <w:sz w:val="28"/>
          <w:szCs w:val="28"/>
          <w:lang w:val="en-US"/>
        </w:rPr>
        <w:t>0%</w:t>
      </w:r>
    </w:p>
    <w:p w:rsidR="00A6172E" w:rsidRPr="00077393" w:rsidRDefault="00A6172E" w:rsidP="00A6172E">
      <w:pPr>
        <w:spacing w:after="0" w:line="240" w:lineRule="auto"/>
        <w:rPr>
          <w:rFonts w:ascii="Times New Roman" w:hAnsi="Times New Roman" w:cs="Times New Roman"/>
          <w:sz w:val="28"/>
          <w:szCs w:val="28"/>
          <w:lang w:val="en-US"/>
        </w:rPr>
      </w:pPr>
    </w:p>
    <w:p w:rsidR="00A6172E" w:rsidRPr="003052F9" w:rsidRDefault="00A6172E" w:rsidP="00A6172E">
      <w:pPr>
        <w:jc w:val="center"/>
        <w:rPr>
          <w:b/>
          <w:sz w:val="26"/>
          <w:szCs w:val="26"/>
          <w:lang w:val="en-US"/>
        </w:rPr>
      </w:pPr>
      <w:proofErr w:type="spellStart"/>
      <w:r w:rsidRPr="003052F9">
        <w:rPr>
          <w:b/>
          <w:sz w:val="26"/>
          <w:szCs w:val="26"/>
          <w:lang w:val="en-US"/>
        </w:rPr>
        <w:t>Raport</w:t>
      </w:r>
      <w:proofErr w:type="spellEnd"/>
      <w:r w:rsidRPr="003052F9">
        <w:rPr>
          <w:b/>
          <w:sz w:val="26"/>
          <w:szCs w:val="26"/>
          <w:lang w:val="en-US"/>
        </w:rPr>
        <w:t xml:space="preserve"> </w:t>
      </w:r>
      <w:proofErr w:type="spellStart"/>
      <w:r w:rsidRPr="003052F9">
        <w:rPr>
          <w:b/>
          <w:sz w:val="26"/>
          <w:szCs w:val="26"/>
          <w:lang w:val="en-US"/>
        </w:rPr>
        <w:t>privind</w:t>
      </w:r>
      <w:proofErr w:type="spellEnd"/>
      <w:r w:rsidRPr="003052F9">
        <w:rPr>
          <w:b/>
          <w:sz w:val="26"/>
          <w:szCs w:val="26"/>
          <w:lang w:val="en-US"/>
        </w:rPr>
        <w:t xml:space="preserve"> </w:t>
      </w:r>
      <w:proofErr w:type="spellStart"/>
      <w:r w:rsidRPr="003052F9">
        <w:rPr>
          <w:b/>
          <w:sz w:val="26"/>
          <w:szCs w:val="26"/>
          <w:lang w:val="en-US"/>
        </w:rPr>
        <w:t>cheltuielile</w:t>
      </w:r>
      <w:proofErr w:type="spellEnd"/>
      <w:r w:rsidRPr="003052F9">
        <w:rPr>
          <w:b/>
          <w:sz w:val="26"/>
          <w:szCs w:val="26"/>
          <w:lang w:val="en-US"/>
        </w:rPr>
        <w:t xml:space="preserve"> </w:t>
      </w:r>
      <w:proofErr w:type="spellStart"/>
      <w:r w:rsidRPr="003052F9">
        <w:rPr>
          <w:b/>
          <w:sz w:val="26"/>
          <w:szCs w:val="26"/>
          <w:lang w:val="en-US"/>
        </w:rPr>
        <w:t>bugetului</w:t>
      </w:r>
      <w:proofErr w:type="spellEnd"/>
      <w:r w:rsidRPr="003052F9">
        <w:rPr>
          <w:b/>
          <w:sz w:val="26"/>
          <w:szCs w:val="26"/>
          <w:lang w:val="en-US"/>
        </w:rPr>
        <w:t xml:space="preserve"> conform </w:t>
      </w:r>
      <w:proofErr w:type="spellStart"/>
      <w:r w:rsidRPr="003052F9">
        <w:rPr>
          <w:b/>
          <w:sz w:val="26"/>
          <w:szCs w:val="26"/>
          <w:lang w:val="en-US"/>
        </w:rPr>
        <w:t>clasifica</w:t>
      </w:r>
      <w:r>
        <w:rPr>
          <w:b/>
          <w:sz w:val="26"/>
          <w:szCs w:val="26"/>
          <w:lang w:val="en-US"/>
        </w:rPr>
        <w:t>ț</w:t>
      </w:r>
      <w:r w:rsidRPr="003052F9">
        <w:rPr>
          <w:b/>
          <w:sz w:val="26"/>
          <w:szCs w:val="26"/>
          <w:lang w:val="en-US"/>
        </w:rPr>
        <w:t>iei</w:t>
      </w:r>
      <w:proofErr w:type="spellEnd"/>
      <w:r w:rsidRPr="003052F9">
        <w:rPr>
          <w:b/>
          <w:sz w:val="26"/>
          <w:szCs w:val="26"/>
          <w:lang w:val="en-US"/>
        </w:rPr>
        <w:t xml:space="preserve"> </w:t>
      </w:r>
      <w:proofErr w:type="spellStart"/>
      <w:r w:rsidRPr="003052F9">
        <w:rPr>
          <w:b/>
          <w:sz w:val="26"/>
          <w:szCs w:val="26"/>
          <w:lang w:val="en-US"/>
        </w:rPr>
        <w:t>func</w:t>
      </w:r>
      <w:r>
        <w:rPr>
          <w:b/>
          <w:sz w:val="26"/>
          <w:szCs w:val="26"/>
          <w:lang w:val="en-US"/>
        </w:rPr>
        <w:t>ț</w:t>
      </w:r>
      <w:r w:rsidRPr="003052F9">
        <w:rPr>
          <w:b/>
          <w:sz w:val="26"/>
          <w:szCs w:val="26"/>
          <w:lang w:val="en-US"/>
        </w:rPr>
        <w:t>ionale</w:t>
      </w:r>
      <w:proofErr w:type="spellEnd"/>
    </w:p>
    <w:p w:rsidR="00A6172E" w:rsidRPr="003052F9" w:rsidRDefault="00A6172E" w:rsidP="00A6172E">
      <w:pPr>
        <w:jc w:val="center"/>
        <w:rPr>
          <w:b/>
          <w:sz w:val="26"/>
          <w:szCs w:val="26"/>
          <w:lang w:val="en-US"/>
        </w:rPr>
      </w:pPr>
      <w:proofErr w:type="gramStart"/>
      <w:r>
        <w:rPr>
          <w:b/>
          <w:sz w:val="26"/>
          <w:szCs w:val="26"/>
          <w:lang w:val="en-US"/>
        </w:rPr>
        <w:t>la</w:t>
      </w:r>
      <w:proofErr w:type="gramEnd"/>
      <w:r>
        <w:rPr>
          <w:b/>
          <w:sz w:val="26"/>
          <w:szCs w:val="26"/>
          <w:lang w:val="en-US"/>
        </w:rPr>
        <w:t xml:space="preserve"> </w:t>
      </w:r>
      <w:proofErr w:type="spellStart"/>
      <w:r>
        <w:rPr>
          <w:b/>
          <w:sz w:val="26"/>
          <w:szCs w:val="26"/>
          <w:lang w:val="en-US"/>
        </w:rPr>
        <w:t>situația</w:t>
      </w:r>
      <w:proofErr w:type="spellEnd"/>
      <w:r>
        <w:rPr>
          <w:b/>
          <w:sz w:val="26"/>
          <w:szCs w:val="26"/>
          <w:lang w:val="en-US"/>
        </w:rPr>
        <w:t xml:space="preserve"> din 31.12</w:t>
      </w:r>
      <w:r w:rsidRPr="003052F9">
        <w:rPr>
          <w:b/>
          <w:sz w:val="26"/>
          <w:szCs w:val="26"/>
          <w:lang w:val="en-US"/>
        </w:rPr>
        <w:t>.2019</w:t>
      </w:r>
    </w:p>
    <w:p w:rsidR="00A6172E" w:rsidRDefault="00A6172E" w:rsidP="00A6172E">
      <w:pPr>
        <w:jc w:val="right"/>
        <w:rPr>
          <w:sz w:val="20"/>
          <w:szCs w:val="20"/>
          <w:lang w:val="en-US"/>
        </w:rPr>
      </w:pPr>
      <w:proofErr w:type="spellStart"/>
      <w:proofErr w:type="gramStart"/>
      <w:r w:rsidRPr="003052F9">
        <w:rPr>
          <w:sz w:val="20"/>
          <w:szCs w:val="20"/>
          <w:lang w:val="en-US"/>
        </w:rPr>
        <w:t>mii</w:t>
      </w:r>
      <w:proofErr w:type="spellEnd"/>
      <w:proofErr w:type="gramEnd"/>
      <w:r w:rsidRPr="003052F9">
        <w:rPr>
          <w:sz w:val="20"/>
          <w:szCs w:val="20"/>
          <w:lang w:val="en-US"/>
        </w:rPr>
        <w:t xml:space="preserve"> lei</w:t>
      </w:r>
    </w:p>
    <w:tbl>
      <w:tblPr>
        <w:tblW w:w="8532" w:type="dxa"/>
        <w:jc w:val="center"/>
        <w:tblLook w:val="04A0"/>
      </w:tblPr>
      <w:tblGrid>
        <w:gridCol w:w="2278"/>
        <w:gridCol w:w="572"/>
        <w:gridCol w:w="1271"/>
        <w:gridCol w:w="700"/>
        <w:gridCol w:w="1218"/>
        <w:gridCol w:w="700"/>
        <w:gridCol w:w="1093"/>
        <w:gridCol w:w="700"/>
      </w:tblGrid>
      <w:tr w:rsidR="00A6172E" w:rsidRPr="0090501F" w:rsidTr="00CA49AA">
        <w:trPr>
          <w:trHeight w:val="405"/>
          <w:jc w:val="center"/>
        </w:trPr>
        <w:tc>
          <w:tcPr>
            <w:tcW w:w="2278"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A6172E" w:rsidRPr="0090501F" w:rsidRDefault="00A6172E" w:rsidP="00CA49AA">
            <w:pPr>
              <w:jc w:val="center"/>
              <w:rPr>
                <w:b/>
                <w:bCs/>
                <w:sz w:val="20"/>
                <w:szCs w:val="20"/>
                <w:lang w:val="en-US"/>
              </w:rPr>
            </w:pPr>
            <w:proofErr w:type="spellStart"/>
            <w:r w:rsidRPr="0090501F">
              <w:rPr>
                <w:b/>
                <w:bCs/>
                <w:sz w:val="20"/>
                <w:szCs w:val="20"/>
                <w:lang w:val="en-US"/>
              </w:rPr>
              <w:t>Denumirea</w:t>
            </w:r>
            <w:proofErr w:type="spellEnd"/>
          </w:p>
        </w:tc>
        <w:tc>
          <w:tcPr>
            <w:tcW w:w="572"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A6172E" w:rsidRPr="0090501F" w:rsidRDefault="00A6172E" w:rsidP="00CA49AA">
            <w:pPr>
              <w:jc w:val="center"/>
              <w:rPr>
                <w:b/>
                <w:bCs/>
                <w:sz w:val="20"/>
                <w:szCs w:val="20"/>
                <w:lang w:val="en-US"/>
              </w:rPr>
            </w:pPr>
            <w:r w:rsidRPr="0090501F">
              <w:rPr>
                <w:b/>
                <w:bCs/>
                <w:sz w:val="20"/>
                <w:szCs w:val="20"/>
                <w:lang w:val="en-US"/>
              </w:rPr>
              <w:t>Cod</w:t>
            </w:r>
            <w:r w:rsidRPr="0090501F">
              <w:rPr>
                <w:b/>
                <w:bCs/>
                <w:sz w:val="20"/>
                <w:szCs w:val="20"/>
                <w:lang w:val="en-US"/>
              </w:rPr>
              <w:br/>
            </w:r>
            <w:r w:rsidRPr="0090501F">
              <w:rPr>
                <w:b/>
                <w:bCs/>
                <w:sz w:val="20"/>
                <w:szCs w:val="20"/>
                <w:lang w:val="en-US"/>
              </w:rPr>
              <w:br/>
              <w:t>F1-F3</w:t>
            </w:r>
          </w:p>
        </w:tc>
        <w:tc>
          <w:tcPr>
            <w:tcW w:w="1971" w:type="dxa"/>
            <w:gridSpan w:val="2"/>
            <w:tcBorders>
              <w:top w:val="single" w:sz="8" w:space="0" w:color="auto"/>
              <w:left w:val="nil"/>
              <w:bottom w:val="single" w:sz="4" w:space="0" w:color="auto"/>
              <w:right w:val="single" w:sz="4" w:space="0" w:color="auto"/>
            </w:tcBorders>
            <w:shd w:val="clear" w:color="000000" w:fill="F2F2F2"/>
            <w:vAlign w:val="center"/>
            <w:hideMark/>
          </w:tcPr>
          <w:p w:rsidR="00A6172E" w:rsidRPr="0090501F" w:rsidRDefault="00A6172E" w:rsidP="00CA49AA">
            <w:pPr>
              <w:jc w:val="center"/>
              <w:rPr>
                <w:b/>
                <w:bCs/>
                <w:sz w:val="20"/>
                <w:szCs w:val="20"/>
                <w:lang w:val="en-US"/>
              </w:rPr>
            </w:pPr>
            <w:proofErr w:type="spellStart"/>
            <w:r w:rsidRPr="0090501F">
              <w:rPr>
                <w:b/>
                <w:bCs/>
                <w:sz w:val="20"/>
                <w:szCs w:val="20"/>
                <w:lang w:val="en-US"/>
              </w:rPr>
              <w:t>Aprobat</w:t>
            </w:r>
            <w:proofErr w:type="spellEnd"/>
          </w:p>
        </w:tc>
        <w:tc>
          <w:tcPr>
            <w:tcW w:w="1918" w:type="dxa"/>
            <w:gridSpan w:val="2"/>
            <w:tcBorders>
              <w:top w:val="single" w:sz="8" w:space="0" w:color="auto"/>
              <w:left w:val="nil"/>
              <w:bottom w:val="single" w:sz="4" w:space="0" w:color="auto"/>
              <w:right w:val="single" w:sz="4" w:space="0" w:color="auto"/>
            </w:tcBorders>
            <w:shd w:val="clear" w:color="000000" w:fill="F2F2F2"/>
            <w:vAlign w:val="center"/>
            <w:hideMark/>
          </w:tcPr>
          <w:p w:rsidR="00A6172E" w:rsidRPr="0090501F" w:rsidRDefault="00A6172E" w:rsidP="00CA49AA">
            <w:pPr>
              <w:jc w:val="center"/>
              <w:rPr>
                <w:b/>
                <w:bCs/>
                <w:sz w:val="20"/>
                <w:szCs w:val="20"/>
                <w:lang w:val="en-US"/>
              </w:rPr>
            </w:pPr>
            <w:proofErr w:type="spellStart"/>
            <w:r w:rsidRPr="0090501F">
              <w:rPr>
                <w:b/>
                <w:bCs/>
                <w:sz w:val="20"/>
                <w:szCs w:val="20"/>
                <w:lang w:val="en-US"/>
              </w:rPr>
              <w:t>Precizat</w:t>
            </w:r>
            <w:proofErr w:type="spellEnd"/>
            <w:r w:rsidRPr="0090501F">
              <w:rPr>
                <w:b/>
                <w:bCs/>
                <w:sz w:val="20"/>
                <w:szCs w:val="20"/>
                <w:lang w:val="en-US"/>
              </w:rPr>
              <w:t xml:space="preserve"> </w:t>
            </w:r>
            <w:proofErr w:type="spellStart"/>
            <w:r w:rsidRPr="0090501F">
              <w:rPr>
                <w:b/>
                <w:bCs/>
                <w:sz w:val="20"/>
                <w:szCs w:val="20"/>
                <w:lang w:val="en-US"/>
              </w:rPr>
              <w:t>pe</w:t>
            </w:r>
            <w:proofErr w:type="spellEnd"/>
            <w:r w:rsidRPr="0090501F">
              <w:rPr>
                <w:b/>
                <w:bCs/>
                <w:sz w:val="20"/>
                <w:szCs w:val="20"/>
                <w:lang w:val="en-US"/>
              </w:rPr>
              <w:t xml:space="preserve"> an</w:t>
            </w:r>
          </w:p>
        </w:tc>
        <w:tc>
          <w:tcPr>
            <w:tcW w:w="1793" w:type="dxa"/>
            <w:gridSpan w:val="2"/>
            <w:tcBorders>
              <w:top w:val="single" w:sz="8" w:space="0" w:color="auto"/>
              <w:left w:val="nil"/>
              <w:bottom w:val="single" w:sz="4" w:space="0" w:color="auto"/>
              <w:right w:val="single" w:sz="4" w:space="0" w:color="auto"/>
            </w:tcBorders>
            <w:shd w:val="clear" w:color="000000" w:fill="F2F2F2"/>
            <w:vAlign w:val="center"/>
            <w:hideMark/>
          </w:tcPr>
          <w:p w:rsidR="00A6172E" w:rsidRPr="0090501F" w:rsidRDefault="00A6172E" w:rsidP="00CA49AA">
            <w:pPr>
              <w:jc w:val="center"/>
              <w:rPr>
                <w:b/>
                <w:bCs/>
                <w:sz w:val="20"/>
                <w:szCs w:val="20"/>
                <w:lang w:val="en-US"/>
              </w:rPr>
            </w:pPr>
            <w:proofErr w:type="spellStart"/>
            <w:r w:rsidRPr="0090501F">
              <w:rPr>
                <w:b/>
                <w:bCs/>
                <w:sz w:val="20"/>
                <w:szCs w:val="20"/>
                <w:lang w:val="en-US"/>
              </w:rPr>
              <w:t>Executat</w:t>
            </w:r>
            <w:proofErr w:type="spellEnd"/>
            <w:r w:rsidRPr="0090501F">
              <w:rPr>
                <w:b/>
                <w:bCs/>
                <w:sz w:val="20"/>
                <w:szCs w:val="20"/>
                <w:lang w:val="en-US"/>
              </w:rPr>
              <w:t xml:space="preserve"> </w:t>
            </w:r>
            <w:proofErr w:type="spellStart"/>
            <w:r w:rsidRPr="0090501F">
              <w:rPr>
                <w:b/>
                <w:bCs/>
                <w:sz w:val="20"/>
                <w:szCs w:val="20"/>
                <w:lang w:val="en-US"/>
              </w:rPr>
              <w:t>anul</w:t>
            </w:r>
            <w:proofErr w:type="spellEnd"/>
            <w:r w:rsidRPr="0090501F">
              <w:rPr>
                <w:b/>
                <w:bCs/>
                <w:sz w:val="20"/>
                <w:szCs w:val="20"/>
                <w:lang w:val="en-US"/>
              </w:rPr>
              <w:t xml:space="preserve"> </w:t>
            </w:r>
            <w:proofErr w:type="spellStart"/>
            <w:r w:rsidRPr="0090501F">
              <w:rPr>
                <w:b/>
                <w:bCs/>
                <w:sz w:val="20"/>
                <w:szCs w:val="20"/>
                <w:lang w:val="en-US"/>
              </w:rPr>
              <w:t>curent</w:t>
            </w:r>
            <w:proofErr w:type="spellEnd"/>
          </w:p>
        </w:tc>
      </w:tr>
      <w:tr w:rsidR="00A6172E" w:rsidRPr="008E0129" w:rsidTr="00CA49AA">
        <w:trPr>
          <w:trHeight w:val="420"/>
          <w:jc w:val="center"/>
        </w:trPr>
        <w:tc>
          <w:tcPr>
            <w:tcW w:w="2278" w:type="dxa"/>
            <w:vMerge/>
            <w:tcBorders>
              <w:top w:val="single" w:sz="8" w:space="0" w:color="auto"/>
              <w:left w:val="single" w:sz="8" w:space="0" w:color="auto"/>
              <w:bottom w:val="single" w:sz="4" w:space="0" w:color="auto"/>
              <w:right w:val="single" w:sz="4" w:space="0" w:color="auto"/>
            </w:tcBorders>
            <w:vAlign w:val="center"/>
            <w:hideMark/>
          </w:tcPr>
          <w:p w:rsidR="00A6172E" w:rsidRPr="0090501F" w:rsidRDefault="00A6172E" w:rsidP="00CA49AA">
            <w:pPr>
              <w:rPr>
                <w:b/>
                <w:bCs/>
                <w:sz w:val="20"/>
                <w:szCs w:val="20"/>
                <w:lang w:val="en-US"/>
              </w:rPr>
            </w:pPr>
          </w:p>
        </w:tc>
        <w:tc>
          <w:tcPr>
            <w:tcW w:w="572" w:type="dxa"/>
            <w:vMerge/>
            <w:tcBorders>
              <w:top w:val="single" w:sz="8" w:space="0" w:color="auto"/>
              <w:left w:val="single" w:sz="4" w:space="0" w:color="auto"/>
              <w:bottom w:val="single" w:sz="4" w:space="0" w:color="auto"/>
              <w:right w:val="single" w:sz="4" w:space="0" w:color="auto"/>
            </w:tcBorders>
            <w:vAlign w:val="center"/>
            <w:hideMark/>
          </w:tcPr>
          <w:p w:rsidR="00A6172E" w:rsidRPr="0090501F" w:rsidRDefault="00A6172E" w:rsidP="00CA49AA">
            <w:pPr>
              <w:rPr>
                <w:b/>
                <w:bCs/>
                <w:sz w:val="20"/>
                <w:szCs w:val="20"/>
                <w:lang w:val="en-US"/>
              </w:rPr>
            </w:pPr>
          </w:p>
        </w:tc>
        <w:tc>
          <w:tcPr>
            <w:tcW w:w="1271" w:type="dxa"/>
            <w:tcBorders>
              <w:top w:val="nil"/>
              <w:left w:val="nil"/>
              <w:bottom w:val="single" w:sz="4" w:space="0" w:color="auto"/>
              <w:right w:val="single" w:sz="4" w:space="0" w:color="auto"/>
            </w:tcBorders>
            <w:shd w:val="clear" w:color="000000" w:fill="F2F2F2"/>
            <w:vAlign w:val="center"/>
            <w:hideMark/>
          </w:tcPr>
          <w:p w:rsidR="00A6172E" w:rsidRPr="0090501F" w:rsidRDefault="00A6172E" w:rsidP="00CA49AA">
            <w:pPr>
              <w:jc w:val="center"/>
              <w:rPr>
                <w:b/>
                <w:bCs/>
                <w:sz w:val="20"/>
                <w:szCs w:val="20"/>
                <w:lang w:val="en-US"/>
              </w:rPr>
            </w:pPr>
            <w:r w:rsidRPr="0090501F">
              <w:rPr>
                <w:b/>
                <w:bCs/>
                <w:sz w:val="20"/>
                <w:szCs w:val="20"/>
                <w:lang w:val="en-US"/>
              </w:rPr>
              <w:t>Suma</w:t>
            </w:r>
          </w:p>
        </w:tc>
        <w:tc>
          <w:tcPr>
            <w:tcW w:w="700" w:type="dxa"/>
            <w:tcBorders>
              <w:top w:val="nil"/>
              <w:left w:val="nil"/>
              <w:bottom w:val="single" w:sz="4" w:space="0" w:color="auto"/>
              <w:right w:val="single" w:sz="4" w:space="0" w:color="auto"/>
            </w:tcBorders>
            <w:shd w:val="clear" w:color="000000" w:fill="F2F2F2"/>
            <w:vAlign w:val="center"/>
            <w:hideMark/>
          </w:tcPr>
          <w:p w:rsidR="00A6172E" w:rsidRPr="0090501F" w:rsidRDefault="00A6172E" w:rsidP="00CA49AA">
            <w:pPr>
              <w:jc w:val="center"/>
              <w:rPr>
                <w:b/>
                <w:bCs/>
                <w:sz w:val="20"/>
                <w:szCs w:val="20"/>
                <w:lang w:val="en-US"/>
              </w:rPr>
            </w:pPr>
            <w:r w:rsidRPr="0090501F">
              <w:rPr>
                <w:b/>
                <w:bCs/>
                <w:sz w:val="20"/>
                <w:szCs w:val="20"/>
                <w:lang w:val="en-US"/>
              </w:rPr>
              <w:t>% din total</w:t>
            </w:r>
          </w:p>
        </w:tc>
        <w:tc>
          <w:tcPr>
            <w:tcW w:w="1218" w:type="dxa"/>
            <w:tcBorders>
              <w:top w:val="nil"/>
              <w:left w:val="nil"/>
              <w:bottom w:val="single" w:sz="4" w:space="0" w:color="auto"/>
              <w:right w:val="single" w:sz="4" w:space="0" w:color="auto"/>
            </w:tcBorders>
            <w:shd w:val="clear" w:color="000000" w:fill="F2F2F2"/>
            <w:vAlign w:val="center"/>
            <w:hideMark/>
          </w:tcPr>
          <w:p w:rsidR="00A6172E" w:rsidRPr="0090501F" w:rsidRDefault="00A6172E" w:rsidP="00CA49AA">
            <w:pPr>
              <w:jc w:val="center"/>
              <w:rPr>
                <w:b/>
                <w:bCs/>
                <w:sz w:val="20"/>
                <w:szCs w:val="20"/>
                <w:lang w:val="en-US"/>
              </w:rPr>
            </w:pPr>
            <w:r w:rsidRPr="0090501F">
              <w:rPr>
                <w:b/>
                <w:bCs/>
                <w:sz w:val="20"/>
                <w:szCs w:val="20"/>
                <w:lang w:val="en-US"/>
              </w:rPr>
              <w:t>Suma</w:t>
            </w:r>
          </w:p>
        </w:tc>
        <w:tc>
          <w:tcPr>
            <w:tcW w:w="700" w:type="dxa"/>
            <w:tcBorders>
              <w:top w:val="nil"/>
              <w:left w:val="nil"/>
              <w:bottom w:val="single" w:sz="4" w:space="0" w:color="auto"/>
              <w:right w:val="single" w:sz="4" w:space="0" w:color="auto"/>
            </w:tcBorders>
            <w:shd w:val="clear" w:color="000000" w:fill="F2F2F2"/>
            <w:vAlign w:val="center"/>
            <w:hideMark/>
          </w:tcPr>
          <w:p w:rsidR="00A6172E" w:rsidRPr="008E0129" w:rsidRDefault="00A6172E" w:rsidP="00CA49AA">
            <w:pPr>
              <w:jc w:val="center"/>
              <w:rPr>
                <w:b/>
                <w:bCs/>
                <w:sz w:val="20"/>
                <w:szCs w:val="20"/>
              </w:rPr>
            </w:pPr>
            <w:r w:rsidRPr="0090501F">
              <w:rPr>
                <w:b/>
                <w:bCs/>
                <w:sz w:val="20"/>
                <w:szCs w:val="20"/>
                <w:lang w:val="en-US"/>
              </w:rPr>
              <w:t xml:space="preserve">% din </w:t>
            </w:r>
            <w:proofErr w:type="spellStart"/>
            <w:r w:rsidRPr="008E0129">
              <w:rPr>
                <w:b/>
                <w:bCs/>
                <w:sz w:val="20"/>
                <w:szCs w:val="20"/>
              </w:rPr>
              <w:t>total</w:t>
            </w:r>
            <w:proofErr w:type="spellEnd"/>
          </w:p>
        </w:tc>
        <w:tc>
          <w:tcPr>
            <w:tcW w:w="1093" w:type="dxa"/>
            <w:tcBorders>
              <w:top w:val="nil"/>
              <w:left w:val="nil"/>
              <w:bottom w:val="single" w:sz="4" w:space="0" w:color="auto"/>
              <w:right w:val="single" w:sz="4" w:space="0" w:color="auto"/>
            </w:tcBorders>
            <w:shd w:val="clear" w:color="000000" w:fill="F2F2F2"/>
            <w:vAlign w:val="center"/>
            <w:hideMark/>
          </w:tcPr>
          <w:p w:rsidR="00A6172E" w:rsidRPr="008E0129" w:rsidRDefault="00A6172E" w:rsidP="00CA49AA">
            <w:pPr>
              <w:jc w:val="center"/>
              <w:rPr>
                <w:b/>
                <w:bCs/>
                <w:sz w:val="20"/>
                <w:szCs w:val="20"/>
              </w:rPr>
            </w:pPr>
            <w:proofErr w:type="spellStart"/>
            <w:r w:rsidRPr="008E0129">
              <w:rPr>
                <w:b/>
                <w:bCs/>
                <w:sz w:val="20"/>
                <w:szCs w:val="20"/>
              </w:rPr>
              <w:t>Suma</w:t>
            </w:r>
            <w:proofErr w:type="spellEnd"/>
          </w:p>
        </w:tc>
        <w:tc>
          <w:tcPr>
            <w:tcW w:w="700" w:type="dxa"/>
            <w:tcBorders>
              <w:top w:val="nil"/>
              <w:left w:val="nil"/>
              <w:bottom w:val="single" w:sz="4" w:space="0" w:color="auto"/>
              <w:right w:val="single" w:sz="4" w:space="0" w:color="auto"/>
            </w:tcBorders>
            <w:shd w:val="clear" w:color="000000" w:fill="F2F2F2"/>
            <w:vAlign w:val="center"/>
            <w:hideMark/>
          </w:tcPr>
          <w:p w:rsidR="00A6172E" w:rsidRPr="008E0129" w:rsidRDefault="00A6172E" w:rsidP="00CA49AA">
            <w:pPr>
              <w:jc w:val="center"/>
              <w:rPr>
                <w:b/>
                <w:bCs/>
                <w:sz w:val="20"/>
                <w:szCs w:val="20"/>
              </w:rPr>
            </w:pPr>
            <w:r w:rsidRPr="008E0129">
              <w:rPr>
                <w:b/>
                <w:bCs/>
                <w:sz w:val="20"/>
                <w:szCs w:val="20"/>
              </w:rPr>
              <w:t xml:space="preserve">% </w:t>
            </w:r>
            <w:proofErr w:type="spellStart"/>
            <w:r w:rsidRPr="008E0129">
              <w:rPr>
                <w:b/>
                <w:bCs/>
                <w:sz w:val="20"/>
                <w:szCs w:val="20"/>
              </w:rPr>
              <w:t>din</w:t>
            </w:r>
            <w:proofErr w:type="spellEnd"/>
            <w:r w:rsidRPr="008E0129">
              <w:rPr>
                <w:b/>
                <w:bCs/>
                <w:sz w:val="20"/>
                <w:szCs w:val="20"/>
              </w:rPr>
              <w:t xml:space="preserve"> </w:t>
            </w:r>
            <w:proofErr w:type="spellStart"/>
            <w:r w:rsidRPr="008E0129">
              <w:rPr>
                <w:b/>
                <w:bCs/>
                <w:sz w:val="20"/>
                <w:szCs w:val="20"/>
              </w:rPr>
              <w:t>total</w:t>
            </w:r>
            <w:proofErr w:type="spellEnd"/>
          </w:p>
        </w:tc>
      </w:tr>
      <w:tr w:rsidR="00A6172E" w:rsidRPr="008E0129" w:rsidTr="00CA49AA">
        <w:trPr>
          <w:trHeight w:val="199"/>
          <w:jc w:val="center"/>
        </w:trPr>
        <w:tc>
          <w:tcPr>
            <w:tcW w:w="2278" w:type="dxa"/>
            <w:tcBorders>
              <w:top w:val="nil"/>
              <w:left w:val="single" w:sz="8" w:space="0" w:color="auto"/>
              <w:bottom w:val="single" w:sz="4" w:space="0" w:color="auto"/>
              <w:right w:val="single" w:sz="4" w:space="0" w:color="auto"/>
            </w:tcBorders>
            <w:shd w:val="clear" w:color="auto" w:fill="auto"/>
            <w:vAlign w:val="center"/>
            <w:hideMark/>
          </w:tcPr>
          <w:p w:rsidR="00A6172E" w:rsidRPr="008E0129" w:rsidRDefault="00A6172E" w:rsidP="00CA49AA">
            <w:pPr>
              <w:jc w:val="center"/>
              <w:rPr>
                <w:sz w:val="20"/>
                <w:szCs w:val="20"/>
              </w:rPr>
            </w:pPr>
            <w:r w:rsidRPr="008E0129">
              <w:rPr>
                <w:sz w:val="20"/>
                <w:szCs w:val="20"/>
              </w:rPr>
              <w:t>1</w:t>
            </w:r>
          </w:p>
        </w:tc>
        <w:tc>
          <w:tcPr>
            <w:tcW w:w="572"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jc w:val="center"/>
              <w:rPr>
                <w:sz w:val="20"/>
                <w:szCs w:val="20"/>
              </w:rPr>
            </w:pPr>
            <w:r w:rsidRPr="008E0129">
              <w:rPr>
                <w:sz w:val="20"/>
                <w:szCs w:val="20"/>
              </w:rPr>
              <w:t>2</w:t>
            </w:r>
          </w:p>
        </w:tc>
        <w:tc>
          <w:tcPr>
            <w:tcW w:w="1271"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jc w:val="center"/>
              <w:rPr>
                <w:sz w:val="20"/>
                <w:szCs w:val="20"/>
              </w:rPr>
            </w:pPr>
            <w:r w:rsidRPr="008E0129">
              <w:rPr>
                <w:sz w:val="20"/>
                <w:szCs w:val="20"/>
              </w:rPr>
              <w:t>3</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jc w:val="center"/>
              <w:rPr>
                <w:sz w:val="20"/>
                <w:szCs w:val="20"/>
              </w:rPr>
            </w:pPr>
            <w:r w:rsidRPr="008E0129">
              <w:rPr>
                <w:sz w:val="20"/>
                <w:szCs w:val="20"/>
              </w:rPr>
              <w:t>4</w:t>
            </w:r>
          </w:p>
        </w:tc>
        <w:tc>
          <w:tcPr>
            <w:tcW w:w="1218"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jc w:val="center"/>
              <w:rPr>
                <w:sz w:val="20"/>
                <w:szCs w:val="20"/>
              </w:rPr>
            </w:pPr>
            <w:r w:rsidRPr="008E0129">
              <w:rPr>
                <w:sz w:val="20"/>
                <w:szCs w:val="20"/>
              </w:rPr>
              <w:t>5</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jc w:val="center"/>
              <w:rPr>
                <w:sz w:val="20"/>
                <w:szCs w:val="20"/>
              </w:rPr>
            </w:pPr>
            <w:r w:rsidRPr="008E0129">
              <w:rPr>
                <w:sz w:val="20"/>
                <w:szCs w:val="20"/>
              </w:rPr>
              <w:t>6</w:t>
            </w:r>
          </w:p>
        </w:tc>
        <w:tc>
          <w:tcPr>
            <w:tcW w:w="1093"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jc w:val="center"/>
              <w:rPr>
                <w:sz w:val="20"/>
                <w:szCs w:val="20"/>
              </w:rPr>
            </w:pPr>
            <w:r w:rsidRPr="008E0129">
              <w:rPr>
                <w:sz w:val="20"/>
                <w:szCs w:val="20"/>
              </w:rPr>
              <w:t>7</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jc w:val="center"/>
              <w:rPr>
                <w:sz w:val="20"/>
                <w:szCs w:val="20"/>
              </w:rPr>
            </w:pPr>
            <w:r w:rsidRPr="008E0129">
              <w:rPr>
                <w:sz w:val="20"/>
                <w:szCs w:val="20"/>
              </w:rPr>
              <w:t>8</w:t>
            </w:r>
          </w:p>
        </w:tc>
      </w:tr>
      <w:tr w:rsidR="00A6172E" w:rsidRPr="008E0129" w:rsidTr="00CA49AA">
        <w:trPr>
          <w:trHeight w:val="255"/>
          <w:jc w:val="center"/>
        </w:trPr>
        <w:tc>
          <w:tcPr>
            <w:tcW w:w="2278" w:type="dxa"/>
            <w:tcBorders>
              <w:top w:val="nil"/>
              <w:left w:val="single" w:sz="8" w:space="0" w:color="auto"/>
              <w:bottom w:val="single" w:sz="4" w:space="0" w:color="auto"/>
              <w:right w:val="single" w:sz="4" w:space="0" w:color="auto"/>
            </w:tcBorders>
            <w:shd w:val="clear" w:color="auto" w:fill="auto"/>
            <w:vAlign w:val="bottom"/>
            <w:hideMark/>
          </w:tcPr>
          <w:p w:rsidR="00A6172E" w:rsidRPr="008E0129" w:rsidRDefault="00A6172E" w:rsidP="00CA49AA">
            <w:pPr>
              <w:rPr>
                <w:b/>
                <w:bCs/>
                <w:sz w:val="20"/>
                <w:szCs w:val="20"/>
              </w:rPr>
            </w:pPr>
            <w:proofErr w:type="spellStart"/>
            <w:r w:rsidRPr="008E0129">
              <w:rPr>
                <w:b/>
                <w:bCs/>
                <w:sz w:val="20"/>
                <w:szCs w:val="20"/>
              </w:rPr>
              <w:t>Total</w:t>
            </w:r>
            <w:proofErr w:type="spellEnd"/>
          </w:p>
        </w:tc>
        <w:tc>
          <w:tcPr>
            <w:tcW w:w="572" w:type="dxa"/>
            <w:tcBorders>
              <w:top w:val="nil"/>
              <w:left w:val="nil"/>
              <w:bottom w:val="single" w:sz="4" w:space="0" w:color="auto"/>
              <w:right w:val="single" w:sz="4" w:space="0" w:color="auto"/>
            </w:tcBorders>
            <w:shd w:val="clear" w:color="auto" w:fill="auto"/>
            <w:noWrap/>
            <w:vAlign w:val="bottom"/>
            <w:hideMark/>
          </w:tcPr>
          <w:p w:rsidR="00A6172E" w:rsidRPr="008E0129" w:rsidRDefault="00A6172E" w:rsidP="00CA49AA">
            <w:pPr>
              <w:rPr>
                <w:b/>
                <w:bCs/>
                <w:sz w:val="20"/>
                <w:szCs w:val="20"/>
              </w:rPr>
            </w:pPr>
            <w:r w:rsidRPr="008E0129">
              <w:rPr>
                <w:b/>
                <w:bCs/>
                <w:sz w:val="20"/>
                <w:szCs w:val="20"/>
              </w:rPr>
              <w:t> </w:t>
            </w:r>
          </w:p>
        </w:tc>
        <w:tc>
          <w:tcPr>
            <w:tcW w:w="1271" w:type="dxa"/>
            <w:tcBorders>
              <w:top w:val="nil"/>
              <w:left w:val="nil"/>
              <w:bottom w:val="single" w:sz="4" w:space="0" w:color="auto"/>
              <w:right w:val="single" w:sz="4" w:space="0" w:color="auto"/>
            </w:tcBorders>
            <w:shd w:val="clear" w:color="auto" w:fill="auto"/>
            <w:noWrap/>
            <w:vAlign w:val="center"/>
            <w:hideMark/>
          </w:tcPr>
          <w:p w:rsidR="00A6172E" w:rsidRPr="002619CE" w:rsidRDefault="00A6172E" w:rsidP="00CA49AA">
            <w:pPr>
              <w:jc w:val="right"/>
              <w:rPr>
                <w:b/>
                <w:bCs/>
                <w:sz w:val="20"/>
                <w:szCs w:val="20"/>
                <w:lang w:val="en-US"/>
              </w:rPr>
            </w:pPr>
            <w:r>
              <w:rPr>
                <w:b/>
                <w:bCs/>
                <w:sz w:val="20"/>
                <w:szCs w:val="20"/>
                <w:lang w:val="en-US"/>
              </w:rPr>
              <w:t>35297,1</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b/>
                <w:bCs/>
                <w:sz w:val="20"/>
                <w:szCs w:val="20"/>
              </w:rPr>
            </w:pPr>
            <w:r w:rsidRPr="008E0129">
              <w:rPr>
                <w:b/>
                <w:bCs/>
                <w:sz w:val="20"/>
                <w:szCs w:val="20"/>
              </w:rPr>
              <w:t>100.0</w:t>
            </w:r>
          </w:p>
        </w:tc>
        <w:tc>
          <w:tcPr>
            <w:tcW w:w="1218" w:type="dxa"/>
            <w:tcBorders>
              <w:top w:val="nil"/>
              <w:left w:val="nil"/>
              <w:bottom w:val="single" w:sz="4" w:space="0" w:color="auto"/>
              <w:right w:val="single" w:sz="4" w:space="0" w:color="auto"/>
            </w:tcBorders>
            <w:shd w:val="clear" w:color="auto" w:fill="auto"/>
            <w:noWrap/>
            <w:vAlign w:val="center"/>
            <w:hideMark/>
          </w:tcPr>
          <w:p w:rsidR="00A6172E" w:rsidRPr="002619CE" w:rsidRDefault="00A6172E" w:rsidP="00CA49AA">
            <w:pPr>
              <w:jc w:val="right"/>
              <w:rPr>
                <w:b/>
                <w:bCs/>
                <w:sz w:val="20"/>
                <w:szCs w:val="20"/>
                <w:lang w:val="en-US"/>
              </w:rPr>
            </w:pPr>
            <w:r>
              <w:rPr>
                <w:b/>
                <w:bCs/>
                <w:sz w:val="20"/>
                <w:szCs w:val="20"/>
                <w:lang w:val="en-US"/>
              </w:rPr>
              <w:t>42293,4</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b/>
                <w:bCs/>
                <w:sz w:val="20"/>
                <w:szCs w:val="20"/>
              </w:rPr>
            </w:pPr>
            <w:r w:rsidRPr="008E0129">
              <w:rPr>
                <w:b/>
                <w:bCs/>
                <w:sz w:val="20"/>
                <w:szCs w:val="20"/>
              </w:rPr>
              <w:t>100.0</w:t>
            </w:r>
          </w:p>
        </w:tc>
        <w:tc>
          <w:tcPr>
            <w:tcW w:w="1093" w:type="dxa"/>
            <w:tcBorders>
              <w:top w:val="nil"/>
              <w:left w:val="nil"/>
              <w:bottom w:val="single" w:sz="4" w:space="0" w:color="auto"/>
              <w:right w:val="single" w:sz="4" w:space="0" w:color="auto"/>
            </w:tcBorders>
            <w:shd w:val="clear" w:color="auto" w:fill="auto"/>
            <w:noWrap/>
            <w:vAlign w:val="center"/>
            <w:hideMark/>
          </w:tcPr>
          <w:p w:rsidR="00A6172E" w:rsidRPr="002619CE" w:rsidRDefault="00A6172E" w:rsidP="00CA49AA">
            <w:pPr>
              <w:jc w:val="right"/>
              <w:rPr>
                <w:b/>
                <w:bCs/>
                <w:sz w:val="20"/>
                <w:szCs w:val="20"/>
                <w:lang w:val="en-US"/>
              </w:rPr>
            </w:pPr>
            <w:r>
              <w:rPr>
                <w:b/>
                <w:bCs/>
                <w:sz w:val="20"/>
                <w:szCs w:val="20"/>
                <w:lang w:val="en-US"/>
              </w:rPr>
              <w:t>40863,3</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b/>
                <w:bCs/>
                <w:sz w:val="20"/>
                <w:szCs w:val="20"/>
              </w:rPr>
            </w:pPr>
            <w:r w:rsidRPr="008E0129">
              <w:rPr>
                <w:b/>
                <w:bCs/>
                <w:sz w:val="20"/>
                <w:szCs w:val="20"/>
              </w:rPr>
              <w:t>100.0</w:t>
            </w:r>
          </w:p>
        </w:tc>
      </w:tr>
      <w:tr w:rsidR="00A6172E" w:rsidRPr="008E0129" w:rsidTr="00CA49AA">
        <w:trPr>
          <w:trHeight w:val="351"/>
          <w:jc w:val="center"/>
        </w:trPr>
        <w:tc>
          <w:tcPr>
            <w:tcW w:w="2278" w:type="dxa"/>
            <w:tcBorders>
              <w:top w:val="nil"/>
              <w:left w:val="single" w:sz="8" w:space="0" w:color="auto"/>
              <w:bottom w:val="single" w:sz="4" w:space="0" w:color="auto"/>
              <w:right w:val="single" w:sz="4" w:space="0" w:color="auto"/>
            </w:tcBorders>
            <w:shd w:val="clear" w:color="auto" w:fill="auto"/>
            <w:vAlign w:val="bottom"/>
            <w:hideMark/>
          </w:tcPr>
          <w:p w:rsidR="00A6172E" w:rsidRPr="008E0129" w:rsidRDefault="00A6172E" w:rsidP="00CA49AA">
            <w:pPr>
              <w:ind w:firstLineChars="100" w:firstLine="200"/>
              <w:rPr>
                <w:sz w:val="20"/>
                <w:szCs w:val="20"/>
                <w:lang w:val="en-US"/>
              </w:rPr>
            </w:pPr>
            <w:proofErr w:type="spellStart"/>
            <w:r w:rsidRPr="008E0129">
              <w:rPr>
                <w:sz w:val="20"/>
                <w:szCs w:val="20"/>
                <w:lang w:val="en-US"/>
              </w:rPr>
              <w:t>Servicii</w:t>
            </w:r>
            <w:proofErr w:type="spellEnd"/>
            <w:r w:rsidRPr="008E0129">
              <w:rPr>
                <w:sz w:val="20"/>
                <w:szCs w:val="20"/>
                <w:lang w:val="en-US"/>
              </w:rPr>
              <w:t xml:space="preserve"> de stat cu </w:t>
            </w:r>
            <w:proofErr w:type="spellStart"/>
            <w:r w:rsidRPr="008E0129">
              <w:rPr>
                <w:sz w:val="20"/>
                <w:szCs w:val="20"/>
                <w:lang w:val="en-US"/>
              </w:rPr>
              <w:t>destinatie</w:t>
            </w:r>
            <w:proofErr w:type="spellEnd"/>
            <w:r w:rsidRPr="008E0129">
              <w:rPr>
                <w:sz w:val="20"/>
                <w:szCs w:val="20"/>
                <w:lang w:val="en-US"/>
              </w:rPr>
              <w:t xml:space="preserve"> </w:t>
            </w:r>
            <w:proofErr w:type="spellStart"/>
            <w:r w:rsidRPr="008E0129">
              <w:rPr>
                <w:sz w:val="20"/>
                <w:szCs w:val="20"/>
                <w:lang w:val="en-US"/>
              </w:rPr>
              <w:t>generala</w:t>
            </w:r>
            <w:proofErr w:type="spellEnd"/>
          </w:p>
        </w:tc>
        <w:tc>
          <w:tcPr>
            <w:tcW w:w="572"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01</w:t>
            </w:r>
          </w:p>
        </w:tc>
        <w:tc>
          <w:tcPr>
            <w:tcW w:w="1271"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jc w:val="right"/>
              <w:rPr>
                <w:sz w:val="20"/>
                <w:szCs w:val="20"/>
                <w:lang w:val="en-US"/>
              </w:rPr>
            </w:pPr>
            <w:r>
              <w:rPr>
                <w:sz w:val="20"/>
                <w:szCs w:val="20"/>
                <w:lang w:val="en-US"/>
              </w:rPr>
              <w:t>4250,0</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rPr>
                <w:sz w:val="20"/>
                <w:szCs w:val="20"/>
                <w:lang w:val="en-US"/>
              </w:rPr>
            </w:pPr>
            <w:r w:rsidRPr="008E0129">
              <w:rPr>
                <w:sz w:val="20"/>
                <w:szCs w:val="20"/>
              </w:rPr>
              <w:t xml:space="preserve">   </w:t>
            </w:r>
            <w:r>
              <w:rPr>
                <w:sz w:val="20"/>
                <w:szCs w:val="20"/>
                <w:lang w:val="en-US"/>
              </w:rPr>
              <w:t>8.0</w:t>
            </w:r>
          </w:p>
        </w:tc>
        <w:tc>
          <w:tcPr>
            <w:tcW w:w="1218"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jc w:val="right"/>
              <w:rPr>
                <w:sz w:val="20"/>
                <w:szCs w:val="20"/>
                <w:lang w:val="en-US"/>
              </w:rPr>
            </w:pPr>
            <w:r>
              <w:rPr>
                <w:sz w:val="20"/>
                <w:szCs w:val="20"/>
                <w:lang w:val="en-US"/>
              </w:rPr>
              <w:t>4945,2</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rPr>
                <w:sz w:val="20"/>
                <w:szCs w:val="20"/>
                <w:lang w:val="en-US"/>
              </w:rPr>
            </w:pPr>
            <w:r>
              <w:rPr>
                <w:sz w:val="20"/>
                <w:szCs w:val="20"/>
                <w:lang w:val="en-US"/>
              </w:rPr>
              <w:t>9.0</w:t>
            </w:r>
          </w:p>
        </w:tc>
        <w:tc>
          <w:tcPr>
            <w:tcW w:w="1093"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jc w:val="right"/>
              <w:rPr>
                <w:sz w:val="20"/>
                <w:szCs w:val="20"/>
                <w:lang w:val="en-US"/>
              </w:rPr>
            </w:pPr>
            <w:r>
              <w:rPr>
                <w:sz w:val="20"/>
                <w:szCs w:val="20"/>
                <w:lang w:val="en-US"/>
              </w:rPr>
              <w:t>4889,1</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rPr>
                <w:sz w:val="20"/>
                <w:szCs w:val="20"/>
                <w:lang w:val="en-US"/>
              </w:rPr>
            </w:pPr>
            <w:r w:rsidRPr="008E0129">
              <w:rPr>
                <w:sz w:val="20"/>
                <w:szCs w:val="20"/>
              </w:rPr>
              <w:t xml:space="preserve">   </w:t>
            </w:r>
            <w:r>
              <w:rPr>
                <w:sz w:val="20"/>
                <w:szCs w:val="20"/>
                <w:lang w:val="en-US"/>
              </w:rPr>
              <w:t>8.8</w:t>
            </w:r>
          </w:p>
        </w:tc>
      </w:tr>
      <w:tr w:rsidR="00A6172E" w:rsidRPr="008E0129" w:rsidTr="00CA49AA">
        <w:trPr>
          <w:trHeight w:val="255"/>
          <w:jc w:val="center"/>
        </w:trPr>
        <w:tc>
          <w:tcPr>
            <w:tcW w:w="2278" w:type="dxa"/>
            <w:tcBorders>
              <w:top w:val="nil"/>
              <w:left w:val="single" w:sz="8" w:space="0" w:color="auto"/>
              <w:bottom w:val="single" w:sz="4" w:space="0" w:color="auto"/>
              <w:right w:val="single" w:sz="4" w:space="0" w:color="auto"/>
            </w:tcBorders>
            <w:shd w:val="clear" w:color="auto" w:fill="auto"/>
            <w:vAlign w:val="bottom"/>
            <w:hideMark/>
          </w:tcPr>
          <w:p w:rsidR="00A6172E" w:rsidRPr="008E0129" w:rsidRDefault="00A6172E" w:rsidP="00CA49AA">
            <w:pPr>
              <w:ind w:firstLineChars="100" w:firstLine="200"/>
              <w:rPr>
                <w:sz w:val="20"/>
                <w:szCs w:val="20"/>
              </w:rPr>
            </w:pPr>
            <w:proofErr w:type="spellStart"/>
            <w:r w:rsidRPr="008E0129">
              <w:rPr>
                <w:sz w:val="20"/>
                <w:szCs w:val="20"/>
              </w:rPr>
              <w:t>Servicii</w:t>
            </w:r>
            <w:proofErr w:type="spellEnd"/>
            <w:r w:rsidRPr="008E0129">
              <w:rPr>
                <w:sz w:val="20"/>
                <w:szCs w:val="20"/>
              </w:rPr>
              <w:t xml:space="preserve"> </w:t>
            </w:r>
            <w:proofErr w:type="spellStart"/>
            <w:r w:rsidRPr="008E0129">
              <w:rPr>
                <w:sz w:val="20"/>
                <w:szCs w:val="20"/>
              </w:rPr>
              <w:t>in</w:t>
            </w:r>
            <w:proofErr w:type="spellEnd"/>
            <w:r w:rsidRPr="008E0129">
              <w:rPr>
                <w:sz w:val="20"/>
                <w:szCs w:val="20"/>
              </w:rPr>
              <w:t xml:space="preserve"> </w:t>
            </w:r>
            <w:proofErr w:type="spellStart"/>
            <w:r w:rsidRPr="008E0129">
              <w:rPr>
                <w:sz w:val="20"/>
                <w:szCs w:val="20"/>
              </w:rPr>
              <w:t>domeniul</w:t>
            </w:r>
            <w:proofErr w:type="spellEnd"/>
            <w:r w:rsidRPr="008E0129">
              <w:rPr>
                <w:sz w:val="20"/>
                <w:szCs w:val="20"/>
              </w:rPr>
              <w:t xml:space="preserve"> </w:t>
            </w:r>
            <w:proofErr w:type="spellStart"/>
            <w:r w:rsidRPr="008E0129">
              <w:rPr>
                <w:sz w:val="20"/>
                <w:szCs w:val="20"/>
              </w:rPr>
              <w:t>economiei</w:t>
            </w:r>
            <w:proofErr w:type="spellEnd"/>
          </w:p>
        </w:tc>
        <w:tc>
          <w:tcPr>
            <w:tcW w:w="572"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04</w:t>
            </w:r>
          </w:p>
        </w:tc>
        <w:tc>
          <w:tcPr>
            <w:tcW w:w="1271"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jc w:val="right"/>
              <w:rPr>
                <w:sz w:val="20"/>
                <w:szCs w:val="20"/>
                <w:lang w:val="en-US"/>
              </w:rPr>
            </w:pPr>
            <w:r>
              <w:rPr>
                <w:sz w:val="20"/>
                <w:szCs w:val="20"/>
                <w:lang w:val="en-US"/>
              </w:rPr>
              <w:t>3058,4</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rPr>
                <w:sz w:val="20"/>
                <w:szCs w:val="20"/>
                <w:lang w:val="en-US"/>
              </w:rPr>
            </w:pPr>
            <w:r>
              <w:rPr>
                <w:sz w:val="20"/>
                <w:szCs w:val="20"/>
                <w:lang w:val="en-US"/>
              </w:rPr>
              <w:t>5.0</w:t>
            </w:r>
          </w:p>
        </w:tc>
        <w:tc>
          <w:tcPr>
            <w:tcW w:w="1218"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jc w:val="right"/>
              <w:rPr>
                <w:sz w:val="20"/>
                <w:szCs w:val="20"/>
                <w:lang w:val="en-US"/>
              </w:rPr>
            </w:pPr>
            <w:r>
              <w:rPr>
                <w:sz w:val="20"/>
                <w:szCs w:val="20"/>
                <w:lang w:val="en-US"/>
              </w:rPr>
              <w:t>4107,8</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rPr>
                <w:sz w:val="20"/>
                <w:szCs w:val="20"/>
                <w:lang w:val="en-US"/>
              </w:rPr>
            </w:pPr>
            <w:r w:rsidRPr="008E0129">
              <w:rPr>
                <w:sz w:val="20"/>
                <w:szCs w:val="20"/>
              </w:rPr>
              <w:t xml:space="preserve">   </w:t>
            </w:r>
            <w:r>
              <w:rPr>
                <w:sz w:val="20"/>
                <w:szCs w:val="20"/>
                <w:lang w:val="en-US"/>
              </w:rPr>
              <w:t>6.5</w:t>
            </w:r>
          </w:p>
        </w:tc>
        <w:tc>
          <w:tcPr>
            <w:tcW w:w="1093"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jc w:val="right"/>
              <w:rPr>
                <w:sz w:val="20"/>
                <w:szCs w:val="20"/>
                <w:lang w:val="en-US"/>
              </w:rPr>
            </w:pPr>
            <w:r>
              <w:rPr>
                <w:sz w:val="20"/>
                <w:szCs w:val="20"/>
                <w:lang w:val="en-US"/>
              </w:rPr>
              <w:t>4105,3</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 xml:space="preserve">   6.0</w:t>
            </w:r>
          </w:p>
        </w:tc>
      </w:tr>
      <w:tr w:rsidR="00A6172E" w:rsidRPr="008E0129" w:rsidTr="00CA49AA">
        <w:trPr>
          <w:trHeight w:val="316"/>
          <w:jc w:val="center"/>
        </w:trPr>
        <w:tc>
          <w:tcPr>
            <w:tcW w:w="2278" w:type="dxa"/>
            <w:tcBorders>
              <w:top w:val="nil"/>
              <w:left w:val="single" w:sz="8" w:space="0" w:color="auto"/>
              <w:bottom w:val="single" w:sz="4" w:space="0" w:color="auto"/>
              <w:right w:val="single" w:sz="4" w:space="0" w:color="auto"/>
            </w:tcBorders>
            <w:shd w:val="clear" w:color="auto" w:fill="auto"/>
            <w:vAlign w:val="bottom"/>
            <w:hideMark/>
          </w:tcPr>
          <w:p w:rsidR="00A6172E" w:rsidRPr="008E0129" w:rsidRDefault="00A6172E" w:rsidP="00CA49AA">
            <w:pPr>
              <w:ind w:firstLineChars="100" w:firstLine="200"/>
              <w:rPr>
                <w:sz w:val="20"/>
                <w:szCs w:val="20"/>
                <w:lang w:val="en-US"/>
              </w:rPr>
            </w:pPr>
            <w:proofErr w:type="spellStart"/>
            <w:r w:rsidRPr="008E0129">
              <w:rPr>
                <w:sz w:val="20"/>
                <w:szCs w:val="20"/>
                <w:lang w:val="en-US"/>
              </w:rPr>
              <w:t>Gospodaria</w:t>
            </w:r>
            <w:proofErr w:type="spellEnd"/>
            <w:r w:rsidRPr="008E0129">
              <w:rPr>
                <w:sz w:val="20"/>
                <w:szCs w:val="20"/>
                <w:lang w:val="en-US"/>
              </w:rPr>
              <w:t xml:space="preserve"> de </w:t>
            </w:r>
            <w:proofErr w:type="spellStart"/>
            <w:r w:rsidRPr="008E0129">
              <w:rPr>
                <w:sz w:val="20"/>
                <w:szCs w:val="20"/>
                <w:lang w:val="en-US"/>
              </w:rPr>
              <w:t>locuinte</w:t>
            </w:r>
            <w:proofErr w:type="spellEnd"/>
            <w:r w:rsidRPr="008E0129">
              <w:rPr>
                <w:sz w:val="20"/>
                <w:szCs w:val="20"/>
                <w:lang w:val="en-US"/>
              </w:rPr>
              <w:t xml:space="preserve"> </w:t>
            </w:r>
            <w:proofErr w:type="spellStart"/>
            <w:r w:rsidRPr="008E0129">
              <w:rPr>
                <w:sz w:val="20"/>
                <w:szCs w:val="20"/>
                <w:lang w:val="en-US"/>
              </w:rPr>
              <w:t>si</w:t>
            </w:r>
            <w:proofErr w:type="spellEnd"/>
            <w:r w:rsidRPr="008E0129">
              <w:rPr>
                <w:sz w:val="20"/>
                <w:szCs w:val="20"/>
                <w:lang w:val="en-US"/>
              </w:rPr>
              <w:t xml:space="preserve"> </w:t>
            </w:r>
            <w:proofErr w:type="spellStart"/>
            <w:r w:rsidRPr="008E0129">
              <w:rPr>
                <w:sz w:val="20"/>
                <w:szCs w:val="20"/>
                <w:lang w:val="en-US"/>
              </w:rPr>
              <w:t>gospodaria</w:t>
            </w:r>
            <w:proofErr w:type="spellEnd"/>
            <w:r w:rsidRPr="008E0129">
              <w:rPr>
                <w:sz w:val="20"/>
                <w:szCs w:val="20"/>
                <w:lang w:val="en-US"/>
              </w:rPr>
              <w:t xml:space="preserve"> </w:t>
            </w:r>
            <w:proofErr w:type="spellStart"/>
            <w:r w:rsidRPr="008E0129">
              <w:rPr>
                <w:sz w:val="20"/>
                <w:szCs w:val="20"/>
                <w:lang w:val="en-US"/>
              </w:rPr>
              <w:t>serviciilor</w:t>
            </w:r>
            <w:proofErr w:type="spellEnd"/>
            <w:r w:rsidRPr="008E0129">
              <w:rPr>
                <w:sz w:val="20"/>
                <w:szCs w:val="20"/>
                <w:lang w:val="en-US"/>
              </w:rPr>
              <w:t xml:space="preserve"> </w:t>
            </w:r>
            <w:proofErr w:type="spellStart"/>
            <w:r w:rsidRPr="008E0129">
              <w:rPr>
                <w:sz w:val="20"/>
                <w:szCs w:val="20"/>
                <w:lang w:val="en-US"/>
              </w:rPr>
              <w:t>comunale</w:t>
            </w:r>
            <w:proofErr w:type="spellEnd"/>
          </w:p>
        </w:tc>
        <w:tc>
          <w:tcPr>
            <w:tcW w:w="572"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06</w:t>
            </w:r>
          </w:p>
        </w:tc>
        <w:tc>
          <w:tcPr>
            <w:tcW w:w="1271"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jc w:val="right"/>
              <w:rPr>
                <w:sz w:val="20"/>
                <w:szCs w:val="20"/>
                <w:lang w:val="en-US"/>
              </w:rPr>
            </w:pPr>
            <w:r w:rsidRPr="008E0129">
              <w:rPr>
                <w:sz w:val="20"/>
                <w:szCs w:val="20"/>
              </w:rPr>
              <w:t> </w:t>
            </w:r>
            <w:r>
              <w:rPr>
                <w:sz w:val="20"/>
                <w:szCs w:val="20"/>
                <w:lang w:val="en-US"/>
              </w:rPr>
              <w:t>6123,9</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jc w:val="right"/>
              <w:rPr>
                <w:sz w:val="20"/>
                <w:szCs w:val="20"/>
                <w:lang w:val="en-US"/>
              </w:rPr>
            </w:pPr>
            <w:r w:rsidRPr="008E0129">
              <w:rPr>
                <w:sz w:val="20"/>
                <w:szCs w:val="20"/>
              </w:rPr>
              <w:t> </w:t>
            </w:r>
            <w:r>
              <w:rPr>
                <w:sz w:val="20"/>
                <w:szCs w:val="20"/>
                <w:lang w:val="en-US"/>
              </w:rPr>
              <w:t>7.8</w:t>
            </w:r>
          </w:p>
        </w:tc>
        <w:tc>
          <w:tcPr>
            <w:tcW w:w="1218"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jc w:val="right"/>
              <w:rPr>
                <w:sz w:val="20"/>
                <w:szCs w:val="20"/>
                <w:lang w:val="en-US"/>
              </w:rPr>
            </w:pPr>
            <w:r>
              <w:rPr>
                <w:sz w:val="20"/>
                <w:szCs w:val="20"/>
                <w:lang w:val="en-US"/>
              </w:rPr>
              <w:t>7599,9</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rPr>
                <w:sz w:val="20"/>
                <w:szCs w:val="20"/>
                <w:lang w:val="en-US"/>
              </w:rPr>
            </w:pPr>
            <w:r>
              <w:rPr>
                <w:sz w:val="20"/>
                <w:szCs w:val="20"/>
                <w:lang w:val="en-US"/>
              </w:rPr>
              <w:t>8.0</w:t>
            </w:r>
          </w:p>
        </w:tc>
        <w:tc>
          <w:tcPr>
            <w:tcW w:w="1093"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jc w:val="right"/>
              <w:rPr>
                <w:sz w:val="20"/>
                <w:szCs w:val="20"/>
                <w:lang w:val="en-US"/>
              </w:rPr>
            </w:pPr>
            <w:r>
              <w:rPr>
                <w:sz w:val="20"/>
                <w:szCs w:val="20"/>
                <w:lang w:val="en-US"/>
              </w:rPr>
              <w:t>7342,5</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rPr>
                <w:sz w:val="20"/>
                <w:szCs w:val="20"/>
                <w:lang w:val="en-US"/>
              </w:rPr>
            </w:pPr>
            <w:r>
              <w:rPr>
                <w:sz w:val="20"/>
                <w:szCs w:val="20"/>
                <w:lang w:val="en-US"/>
              </w:rPr>
              <w:t>7.9</w:t>
            </w:r>
          </w:p>
        </w:tc>
      </w:tr>
      <w:tr w:rsidR="00A6172E" w:rsidRPr="008E0129" w:rsidTr="00CA49AA">
        <w:trPr>
          <w:trHeight w:val="310"/>
          <w:jc w:val="center"/>
        </w:trPr>
        <w:tc>
          <w:tcPr>
            <w:tcW w:w="2278" w:type="dxa"/>
            <w:tcBorders>
              <w:top w:val="nil"/>
              <w:left w:val="single" w:sz="8" w:space="0" w:color="auto"/>
              <w:bottom w:val="single" w:sz="4" w:space="0" w:color="auto"/>
              <w:right w:val="single" w:sz="4" w:space="0" w:color="auto"/>
            </w:tcBorders>
            <w:shd w:val="clear" w:color="auto" w:fill="auto"/>
            <w:vAlign w:val="bottom"/>
            <w:hideMark/>
          </w:tcPr>
          <w:p w:rsidR="00A6172E" w:rsidRPr="008E0129" w:rsidRDefault="00A6172E" w:rsidP="00CA49AA">
            <w:pPr>
              <w:ind w:firstLineChars="100" w:firstLine="200"/>
              <w:rPr>
                <w:sz w:val="20"/>
                <w:szCs w:val="20"/>
                <w:lang w:val="en-US"/>
              </w:rPr>
            </w:pPr>
            <w:proofErr w:type="spellStart"/>
            <w:r w:rsidRPr="008E0129">
              <w:rPr>
                <w:sz w:val="20"/>
                <w:szCs w:val="20"/>
                <w:lang w:val="en-US"/>
              </w:rPr>
              <w:lastRenderedPageBreak/>
              <w:t>Cultura</w:t>
            </w:r>
            <w:proofErr w:type="spellEnd"/>
            <w:r w:rsidRPr="008E0129">
              <w:rPr>
                <w:sz w:val="20"/>
                <w:szCs w:val="20"/>
                <w:lang w:val="en-US"/>
              </w:rPr>
              <w:t xml:space="preserve">,  sport,  </w:t>
            </w:r>
            <w:proofErr w:type="spellStart"/>
            <w:r w:rsidRPr="008E0129">
              <w:rPr>
                <w:sz w:val="20"/>
                <w:szCs w:val="20"/>
                <w:lang w:val="en-US"/>
              </w:rPr>
              <w:t>tineret</w:t>
            </w:r>
            <w:proofErr w:type="spellEnd"/>
            <w:r w:rsidRPr="008E0129">
              <w:rPr>
                <w:sz w:val="20"/>
                <w:szCs w:val="20"/>
                <w:lang w:val="en-US"/>
              </w:rPr>
              <w:t xml:space="preserve">, </w:t>
            </w:r>
            <w:proofErr w:type="spellStart"/>
            <w:r w:rsidRPr="008E0129">
              <w:rPr>
                <w:sz w:val="20"/>
                <w:szCs w:val="20"/>
                <w:lang w:val="en-US"/>
              </w:rPr>
              <w:t>culte</w:t>
            </w:r>
            <w:proofErr w:type="spellEnd"/>
            <w:r w:rsidRPr="008E0129">
              <w:rPr>
                <w:sz w:val="20"/>
                <w:szCs w:val="20"/>
                <w:lang w:val="en-US"/>
              </w:rPr>
              <w:t xml:space="preserve"> </w:t>
            </w:r>
            <w:proofErr w:type="spellStart"/>
            <w:r w:rsidRPr="008E0129">
              <w:rPr>
                <w:sz w:val="20"/>
                <w:szCs w:val="20"/>
                <w:lang w:val="en-US"/>
              </w:rPr>
              <w:t>si</w:t>
            </w:r>
            <w:proofErr w:type="spellEnd"/>
            <w:r w:rsidRPr="008E0129">
              <w:rPr>
                <w:sz w:val="20"/>
                <w:szCs w:val="20"/>
                <w:lang w:val="en-US"/>
              </w:rPr>
              <w:t xml:space="preserve">  </w:t>
            </w:r>
            <w:proofErr w:type="spellStart"/>
            <w:r w:rsidRPr="008E0129">
              <w:rPr>
                <w:sz w:val="20"/>
                <w:szCs w:val="20"/>
                <w:lang w:val="en-US"/>
              </w:rPr>
              <w:t>odihna</w:t>
            </w:r>
            <w:proofErr w:type="spellEnd"/>
          </w:p>
        </w:tc>
        <w:tc>
          <w:tcPr>
            <w:tcW w:w="572"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08</w:t>
            </w:r>
          </w:p>
        </w:tc>
        <w:tc>
          <w:tcPr>
            <w:tcW w:w="1271" w:type="dxa"/>
            <w:tcBorders>
              <w:top w:val="nil"/>
              <w:left w:val="nil"/>
              <w:bottom w:val="single" w:sz="4" w:space="0" w:color="auto"/>
              <w:right w:val="single" w:sz="4" w:space="0" w:color="auto"/>
            </w:tcBorders>
            <w:shd w:val="clear" w:color="auto" w:fill="auto"/>
            <w:noWrap/>
            <w:vAlign w:val="center"/>
            <w:hideMark/>
          </w:tcPr>
          <w:p w:rsidR="00A6172E" w:rsidRPr="00EF5A89" w:rsidRDefault="00A6172E" w:rsidP="00CA49AA">
            <w:pPr>
              <w:jc w:val="right"/>
              <w:rPr>
                <w:sz w:val="20"/>
                <w:szCs w:val="20"/>
                <w:lang w:val="en-US"/>
              </w:rPr>
            </w:pPr>
            <w:r>
              <w:rPr>
                <w:sz w:val="20"/>
                <w:szCs w:val="20"/>
                <w:lang w:val="en-US"/>
              </w:rPr>
              <w:t>1272,1</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 xml:space="preserve">   3.6</w:t>
            </w:r>
          </w:p>
        </w:tc>
        <w:tc>
          <w:tcPr>
            <w:tcW w:w="1218" w:type="dxa"/>
            <w:tcBorders>
              <w:top w:val="nil"/>
              <w:left w:val="nil"/>
              <w:bottom w:val="single" w:sz="4" w:space="0" w:color="auto"/>
              <w:right w:val="single" w:sz="4" w:space="0" w:color="auto"/>
            </w:tcBorders>
            <w:shd w:val="clear" w:color="auto" w:fill="auto"/>
            <w:noWrap/>
            <w:vAlign w:val="center"/>
            <w:hideMark/>
          </w:tcPr>
          <w:p w:rsidR="00A6172E" w:rsidRPr="00EF5A89" w:rsidRDefault="00A6172E" w:rsidP="00CA49AA">
            <w:pPr>
              <w:jc w:val="right"/>
              <w:rPr>
                <w:sz w:val="20"/>
                <w:szCs w:val="20"/>
                <w:lang w:val="en-US"/>
              </w:rPr>
            </w:pPr>
            <w:r>
              <w:rPr>
                <w:sz w:val="20"/>
                <w:szCs w:val="20"/>
                <w:lang w:val="en-US"/>
              </w:rPr>
              <w:t>1200,6</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 xml:space="preserve">   4.5</w:t>
            </w:r>
          </w:p>
        </w:tc>
        <w:tc>
          <w:tcPr>
            <w:tcW w:w="1093" w:type="dxa"/>
            <w:tcBorders>
              <w:top w:val="nil"/>
              <w:left w:val="nil"/>
              <w:bottom w:val="single" w:sz="4" w:space="0" w:color="auto"/>
              <w:right w:val="single" w:sz="4" w:space="0" w:color="auto"/>
            </w:tcBorders>
            <w:shd w:val="clear" w:color="auto" w:fill="auto"/>
            <w:noWrap/>
            <w:vAlign w:val="center"/>
            <w:hideMark/>
          </w:tcPr>
          <w:p w:rsidR="00A6172E" w:rsidRPr="00EF5A89" w:rsidRDefault="00A6172E" w:rsidP="00CA49AA">
            <w:pPr>
              <w:jc w:val="right"/>
              <w:rPr>
                <w:sz w:val="20"/>
                <w:szCs w:val="20"/>
                <w:lang w:val="en-US"/>
              </w:rPr>
            </w:pPr>
            <w:r>
              <w:rPr>
                <w:sz w:val="20"/>
                <w:szCs w:val="20"/>
                <w:lang w:val="en-US"/>
              </w:rPr>
              <w:t>1154,4</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 xml:space="preserve">   3.8</w:t>
            </w:r>
          </w:p>
        </w:tc>
      </w:tr>
      <w:tr w:rsidR="00A6172E" w:rsidRPr="008E0129" w:rsidTr="00CA49AA">
        <w:trPr>
          <w:trHeight w:val="212"/>
          <w:jc w:val="center"/>
        </w:trPr>
        <w:tc>
          <w:tcPr>
            <w:tcW w:w="2278" w:type="dxa"/>
            <w:tcBorders>
              <w:top w:val="nil"/>
              <w:left w:val="single" w:sz="8" w:space="0" w:color="auto"/>
              <w:bottom w:val="single" w:sz="4" w:space="0" w:color="auto"/>
              <w:right w:val="single" w:sz="4" w:space="0" w:color="auto"/>
            </w:tcBorders>
            <w:shd w:val="clear" w:color="auto" w:fill="auto"/>
            <w:vAlign w:val="bottom"/>
            <w:hideMark/>
          </w:tcPr>
          <w:p w:rsidR="00A6172E" w:rsidRPr="008E0129" w:rsidRDefault="00A6172E" w:rsidP="00CA49AA">
            <w:pPr>
              <w:ind w:firstLineChars="100" w:firstLine="200"/>
              <w:rPr>
                <w:sz w:val="20"/>
                <w:szCs w:val="20"/>
              </w:rPr>
            </w:pPr>
            <w:proofErr w:type="spellStart"/>
            <w:r w:rsidRPr="008E0129">
              <w:rPr>
                <w:sz w:val="20"/>
                <w:szCs w:val="20"/>
              </w:rPr>
              <w:t>Invatamint</w:t>
            </w:r>
            <w:proofErr w:type="spellEnd"/>
          </w:p>
        </w:tc>
        <w:tc>
          <w:tcPr>
            <w:tcW w:w="572"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09</w:t>
            </w:r>
          </w:p>
        </w:tc>
        <w:tc>
          <w:tcPr>
            <w:tcW w:w="1271" w:type="dxa"/>
            <w:tcBorders>
              <w:top w:val="nil"/>
              <w:left w:val="nil"/>
              <w:bottom w:val="single" w:sz="4" w:space="0" w:color="auto"/>
              <w:right w:val="single" w:sz="4" w:space="0" w:color="auto"/>
            </w:tcBorders>
            <w:shd w:val="clear" w:color="auto" w:fill="auto"/>
            <w:noWrap/>
            <w:vAlign w:val="center"/>
            <w:hideMark/>
          </w:tcPr>
          <w:p w:rsidR="00A6172E" w:rsidRPr="00B82436" w:rsidRDefault="00A6172E" w:rsidP="00CA49AA">
            <w:pPr>
              <w:jc w:val="right"/>
              <w:rPr>
                <w:sz w:val="20"/>
                <w:szCs w:val="20"/>
                <w:lang w:val="en-US"/>
              </w:rPr>
            </w:pPr>
            <w:r>
              <w:rPr>
                <w:sz w:val="20"/>
                <w:szCs w:val="20"/>
                <w:lang w:val="en-US"/>
              </w:rPr>
              <w:t>19943,7</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 xml:space="preserve">  65.8</w:t>
            </w:r>
          </w:p>
        </w:tc>
        <w:tc>
          <w:tcPr>
            <w:tcW w:w="1218"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jc w:val="right"/>
              <w:rPr>
                <w:sz w:val="20"/>
                <w:szCs w:val="20"/>
                <w:lang w:val="en-US"/>
              </w:rPr>
            </w:pPr>
            <w:r>
              <w:rPr>
                <w:sz w:val="20"/>
                <w:szCs w:val="20"/>
                <w:lang w:val="en-US"/>
              </w:rPr>
              <w:t>23622,0</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 xml:space="preserve">  63.8</w:t>
            </w:r>
          </w:p>
        </w:tc>
        <w:tc>
          <w:tcPr>
            <w:tcW w:w="1093" w:type="dxa"/>
            <w:tcBorders>
              <w:top w:val="nil"/>
              <w:left w:val="nil"/>
              <w:bottom w:val="single" w:sz="4" w:space="0" w:color="auto"/>
              <w:right w:val="single" w:sz="4" w:space="0" w:color="auto"/>
            </w:tcBorders>
            <w:shd w:val="clear" w:color="auto" w:fill="auto"/>
            <w:noWrap/>
            <w:vAlign w:val="center"/>
            <w:hideMark/>
          </w:tcPr>
          <w:p w:rsidR="00A6172E" w:rsidRPr="00D40658" w:rsidRDefault="00A6172E" w:rsidP="00CA49AA">
            <w:pPr>
              <w:jc w:val="right"/>
              <w:rPr>
                <w:sz w:val="20"/>
                <w:szCs w:val="20"/>
                <w:lang w:val="en-US"/>
              </w:rPr>
            </w:pPr>
            <w:r>
              <w:rPr>
                <w:sz w:val="20"/>
                <w:szCs w:val="20"/>
                <w:lang w:val="en-US"/>
              </w:rPr>
              <w:t>22568,4</w:t>
            </w:r>
          </w:p>
        </w:tc>
        <w:tc>
          <w:tcPr>
            <w:tcW w:w="700" w:type="dxa"/>
            <w:tcBorders>
              <w:top w:val="nil"/>
              <w:left w:val="nil"/>
              <w:bottom w:val="single" w:sz="4"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 xml:space="preserve">  68.3</w:t>
            </w:r>
          </w:p>
        </w:tc>
      </w:tr>
      <w:tr w:rsidR="00A6172E" w:rsidRPr="008E0129" w:rsidTr="00CA49AA">
        <w:trPr>
          <w:trHeight w:val="225"/>
          <w:jc w:val="center"/>
        </w:trPr>
        <w:tc>
          <w:tcPr>
            <w:tcW w:w="2278" w:type="dxa"/>
            <w:tcBorders>
              <w:top w:val="nil"/>
              <w:left w:val="single" w:sz="8" w:space="0" w:color="auto"/>
              <w:bottom w:val="single" w:sz="8" w:space="0" w:color="auto"/>
              <w:right w:val="single" w:sz="4" w:space="0" w:color="auto"/>
            </w:tcBorders>
            <w:shd w:val="clear" w:color="auto" w:fill="auto"/>
            <w:vAlign w:val="bottom"/>
            <w:hideMark/>
          </w:tcPr>
          <w:p w:rsidR="00A6172E" w:rsidRPr="008E0129" w:rsidRDefault="00A6172E" w:rsidP="00CA49AA">
            <w:pPr>
              <w:ind w:firstLineChars="100" w:firstLine="200"/>
              <w:rPr>
                <w:sz w:val="20"/>
                <w:szCs w:val="20"/>
              </w:rPr>
            </w:pPr>
            <w:proofErr w:type="spellStart"/>
            <w:r w:rsidRPr="008E0129">
              <w:rPr>
                <w:sz w:val="20"/>
                <w:szCs w:val="20"/>
              </w:rPr>
              <w:t>Protectie</w:t>
            </w:r>
            <w:proofErr w:type="spellEnd"/>
            <w:r w:rsidRPr="008E0129">
              <w:rPr>
                <w:sz w:val="20"/>
                <w:szCs w:val="20"/>
              </w:rPr>
              <w:t xml:space="preserve"> </w:t>
            </w:r>
            <w:proofErr w:type="spellStart"/>
            <w:r w:rsidRPr="008E0129">
              <w:rPr>
                <w:sz w:val="20"/>
                <w:szCs w:val="20"/>
              </w:rPr>
              <w:t>sociala</w:t>
            </w:r>
            <w:proofErr w:type="spellEnd"/>
          </w:p>
        </w:tc>
        <w:tc>
          <w:tcPr>
            <w:tcW w:w="572" w:type="dxa"/>
            <w:tcBorders>
              <w:top w:val="nil"/>
              <w:left w:val="nil"/>
              <w:bottom w:val="single" w:sz="8"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10</w:t>
            </w:r>
          </w:p>
        </w:tc>
        <w:tc>
          <w:tcPr>
            <w:tcW w:w="1271" w:type="dxa"/>
            <w:tcBorders>
              <w:top w:val="nil"/>
              <w:left w:val="nil"/>
              <w:bottom w:val="single" w:sz="8" w:space="0" w:color="auto"/>
              <w:right w:val="single" w:sz="4" w:space="0" w:color="auto"/>
            </w:tcBorders>
            <w:shd w:val="clear" w:color="auto" w:fill="auto"/>
            <w:noWrap/>
            <w:vAlign w:val="center"/>
            <w:hideMark/>
          </w:tcPr>
          <w:p w:rsidR="00A6172E" w:rsidRPr="00B82436" w:rsidRDefault="00A6172E" w:rsidP="00CA49AA">
            <w:pPr>
              <w:jc w:val="right"/>
              <w:rPr>
                <w:sz w:val="20"/>
                <w:szCs w:val="20"/>
                <w:lang w:val="en-US"/>
              </w:rPr>
            </w:pPr>
            <w:r>
              <w:rPr>
                <w:sz w:val="20"/>
                <w:szCs w:val="20"/>
                <w:lang w:val="en-US"/>
              </w:rPr>
              <w:t>650,0</w:t>
            </w:r>
          </w:p>
        </w:tc>
        <w:tc>
          <w:tcPr>
            <w:tcW w:w="700" w:type="dxa"/>
            <w:tcBorders>
              <w:top w:val="nil"/>
              <w:left w:val="nil"/>
              <w:bottom w:val="single" w:sz="8"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 xml:space="preserve">  12.5</w:t>
            </w:r>
          </w:p>
        </w:tc>
        <w:tc>
          <w:tcPr>
            <w:tcW w:w="1218" w:type="dxa"/>
            <w:tcBorders>
              <w:top w:val="nil"/>
              <w:left w:val="nil"/>
              <w:bottom w:val="single" w:sz="8" w:space="0" w:color="auto"/>
              <w:right w:val="single" w:sz="4" w:space="0" w:color="auto"/>
            </w:tcBorders>
            <w:shd w:val="clear" w:color="auto" w:fill="auto"/>
            <w:noWrap/>
            <w:vAlign w:val="center"/>
            <w:hideMark/>
          </w:tcPr>
          <w:p w:rsidR="00A6172E" w:rsidRPr="00B82436" w:rsidRDefault="00A6172E" w:rsidP="00CA49AA">
            <w:pPr>
              <w:jc w:val="right"/>
              <w:rPr>
                <w:sz w:val="20"/>
                <w:szCs w:val="20"/>
                <w:lang w:val="en-US"/>
              </w:rPr>
            </w:pPr>
            <w:r>
              <w:rPr>
                <w:sz w:val="20"/>
                <w:szCs w:val="20"/>
                <w:lang w:val="en-US"/>
              </w:rPr>
              <w:t>817,9</w:t>
            </w:r>
          </w:p>
        </w:tc>
        <w:tc>
          <w:tcPr>
            <w:tcW w:w="700" w:type="dxa"/>
            <w:tcBorders>
              <w:top w:val="nil"/>
              <w:left w:val="nil"/>
              <w:bottom w:val="single" w:sz="8"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 xml:space="preserve">  11.7</w:t>
            </w:r>
          </w:p>
        </w:tc>
        <w:tc>
          <w:tcPr>
            <w:tcW w:w="1093" w:type="dxa"/>
            <w:tcBorders>
              <w:top w:val="nil"/>
              <w:left w:val="nil"/>
              <w:bottom w:val="single" w:sz="8" w:space="0" w:color="auto"/>
              <w:right w:val="single" w:sz="4" w:space="0" w:color="auto"/>
            </w:tcBorders>
            <w:shd w:val="clear" w:color="auto" w:fill="auto"/>
            <w:noWrap/>
            <w:vAlign w:val="center"/>
            <w:hideMark/>
          </w:tcPr>
          <w:p w:rsidR="00A6172E" w:rsidRPr="00B82436" w:rsidRDefault="00A6172E" w:rsidP="00CA49AA">
            <w:pPr>
              <w:jc w:val="right"/>
              <w:rPr>
                <w:sz w:val="20"/>
                <w:szCs w:val="20"/>
                <w:lang w:val="en-US"/>
              </w:rPr>
            </w:pPr>
            <w:r>
              <w:rPr>
                <w:sz w:val="20"/>
                <w:szCs w:val="20"/>
                <w:lang w:val="en-US"/>
              </w:rPr>
              <w:t>803,6</w:t>
            </w:r>
          </w:p>
        </w:tc>
        <w:tc>
          <w:tcPr>
            <w:tcW w:w="700" w:type="dxa"/>
            <w:tcBorders>
              <w:top w:val="nil"/>
              <w:left w:val="nil"/>
              <w:bottom w:val="single" w:sz="8" w:space="0" w:color="auto"/>
              <w:right w:val="single" w:sz="4" w:space="0" w:color="auto"/>
            </w:tcBorders>
            <w:shd w:val="clear" w:color="auto" w:fill="auto"/>
            <w:noWrap/>
            <w:vAlign w:val="center"/>
            <w:hideMark/>
          </w:tcPr>
          <w:p w:rsidR="00A6172E" w:rsidRPr="008E0129" w:rsidRDefault="00A6172E" w:rsidP="00CA49AA">
            <w:pPr>
              <w:rPr>
                <w:sz w:val="20"/>
                <w:szCs w:val="20"/>
              </w:rPr>
            </w:pPr>
            <w:r w:rsidRPr="008E0129">
              <w:rPr>
                <w:sz w:val="20"/>
                <w:szCs w:val="20"/>
              </w:rPr>
              <w:t xml:space="preserve">  11.9</w:t>
            </w:r>
          </w:p>
        </w:tc>
      </w:tr>
    </w:tbl>
    <w:p w:rsidR="00A6172E" w:rsidRDefault="00A6172E" w:rsidP="00A6172E">
      <w:pPr>
        <w:tabs>
          <w:tab w:val="left" w:pos="5895"/>
        </w:tabs>
        <w:rPr>
          <w:sz w:val="20"/>
          <w:szCs w:val="20"/>
          <w:lang w:val="en-US"/>
        </w:rPr>
      </w:pPr>
    </w:p>
    <w:p w:rsidR="00A6172E" w:rsidRPr="00246FC5" w:rsidRDefault="00A6172E" w:rsidP="00A6172E">
      <w:pPr>
        <w:tabs>
          <w:tab w:val="left" w:pos="5895"/>
        </w:tabs>
        <w:rPr>
          <w:rFonts w:ascii="Times New Roman" w:hAnsi="Times New Roman" w:cs="Times New Roman"/>
          <w:sz w:val="28"/>
          <w:szCs w:val="28"/>
          <w:lang w:val="ro-RO"/>
        </w:rPr>
      </w:pPr>
      <w:r>
        <w:rPr>
          <w:sz w:val="20"/>
          <w:szCs w:val="20"/>
          <w:lang w:val="en-US"/>
        </w:rPr>
        <w:t xml:space="preserve">          </w:t>
      </w:r>
      <w:r>
        <w:rPr>
          <w:rFonts w:ascii="Times New Roman" w:hAnsi="Times New Roman" w:cs="Times New Roman"/>
          <w:sz w:val="28"/>
          <w:szCs w:val="28"/>
          <w:lang w:val="ro-RO"/>
        </w:rPr>
        <w:t>La fel  a fost cîștigat proect  din Slovenia pentru  schimbarea sistemului de apă și canalizare la Gr.nr 1 din oraș în sumă de 9981,08 euro ,în anul  2019  a fost finanțat la nivel de 70%, și proiectul din Polonia ,,Pentru renovarea parcului,,Iurie Noroșeanu”</w:t>
      </w:r>
      <w:r w:rsidRPr="0090501F">
        <w:rPr>
          <w:rFonts w:ascii="Times New Roman" w:hAnsi="Times New Roman" w:cs="Times New Roman"/>
          <w:sz w:val="28"/>
          <w:szCs w:val="28"/>
          <w:lang w:val="ro-RO"/>
        </w:rPr>
        <w:t xml:space="preserve"> din Căușenii-Vechi” în sumă de 225,0 mii lei.</w:t>
      </w:r>
      <w:r w:rsidRPr="00246FC5">
        <w:rPr>
          <w:rFonts w:ascii="Times New Roman" w:hAnsi="Times New Roman" w:cs="Times New Roman"/>
          <w:sz w:val="28"/>
          <w:szCs w:val="28"/>
          <w:lang w:val="ro-RO"/>
        </w:rPr>
        <w:tab/>
      </w:r>
    </w:p>
    <w:p w:rsidR="00A6172E" w:rsidRDefault="00A6172E" w:rsidP="00A6172E">
      <w:pPr>
        <w:pStyle w:val="a3"/>
        <w:tabs>
          <w:tab w:val="left" w:pos="5895"/>
        </w:tabs>
        <w:rPr>
          <w:rFonts w:ascii="Times New Roman" w:hAnsi="Times New Roman"/>
          <w:sz w:val="28"/>
          <w:szCs w:val="28"/>
          <w:lang w:val="ro-RO"/>
        </w:rPr>
      </w:pPr>
    </w:p>
    <w:p w:rsidR="00A6172E" w:rsidRDefault="00A6172E" w:rsidP="00A6172E">
      <w:pPr>
        <w:pStyle w:val="a3"/>
        <w:tabs>
          <w:tab w:val="left" w:pos="5895"/>
        </w:tabs>
        <w:rPr>
          <w:rFonts w:ascii="Times New Roman" w:hAnsi="Times New Roman"/>
          <w:sz w:val="28"/>
          <w:szCs w:val="28"/>
          <w:lang w:val="ro-RO"/>
        </w:rPr>
      </w:pPr>
    </w:p>
    <w:p w:rsidR="00A6172E" w:rsidRDefault="00A6172E" w:rsidP="00A6172E">
      <w:pPr>
        <w:pStyle w:val="a3"/>
        <w:tabs>
          <w:tab w:val="left" w:pos="5895"/>
        </w:tabs>
        <w:rPr>
          <w:rFonts w:ascii="Times New Roman" w:hAnsi="Times New Roman"/>
          <w:sz w:val="28"/>
          <w:szCs w:val="28"/>
          <w:lang w:val="ro-RO"/>
        </w:rPr>
      </w:pPr>
    </w:p>
    <w:p w:rsidR="00A6172E" w:rsidRDefault="00A6172E" w:rsidP="00A6172E">
      <w:pPr>
        <w:pStyle w:val="a3"/>
        <w:tabs>
          <w:tab w:val="left" w:pos="5895"/>
        </w:tabs>
        <w:rPr>
          <w:rFonts w:ascii="Times New Roman" w:hAnsi="Times New Roman"/>
          <w:sz w:val="28"/>
          <w:szCs w:val="28"/>
          <w:lang w:val="ro-RO"/>
        </w:rPr>
      </w:pPr>
    </w:p>
    <w:p w:rsidR="00A6172E" w:rsidRDefault="00A6172E" w:rsidP="00A6172E">
      <w:pPr>
        <w:pStyle w:val="a3"/>
        <w:tabs>
          <w:tab w:val="left" w:pos="5895"/>
        </w:tabs>
        <w:rPr>
          <w:rFonts w:ascii="Times New Roman" w:hAnsi="Times New Roman"/>
          <w:sz w:val="28"/>
          <w:szCs w:val="28"/>
          <w:lang w:val="ro-RO"/>
        </w:rPr>
      </w:pPr>
    </w:p>
    <w:p w:rsidR="00A6172E" w:rsidRDefault="00A6172E" w:rsidP="00A6172E">
      <w:pPr>
        <w:pStyle w:val="a3"/>
        <w:tabs>
          <w:tab w:val="left" w:pos="5895"/>
        </w:tabs>
        <w:rPr>
          <w:rFonts w:ascii="Times New Roman" w:hAnsi="Times New Roman"/>
          <w:sz w:val="28"/>
          <w:szCs w:val="28"/>
          <w:lang w:val="ro-RO"/>
        </w:rPr>
      </w:pPr>
      <w:r>
        <w:rPr>
          <w:rFonts w:ascii="Times New Roman" w:hAnsi="Times New Roman"/>
          <w:sz w:val="28"/>
          <w:szCs w:val="28"/>
          <w:lang w:val="ro-RO"/>
        </w:rPr>
        <w:t>Contabil-șef                                                    Olesea Procopenco</w:t>
      </w:r>
    </w:p>
    <w:p w:rsidR="00A6172E" w:rsidRPr="00AA2D3A" w:rsidRDefault="00A6172E" w:rsidP="00A6172E">
      <w:pPr>
        <w:tabs>
          <w:tab w:val="left" w:pos="5895"/>
        </w:tabs>
        <w:ind w:firstLine="708"/>
        <w:rPr>
          <w:sz w:val="28"/>
          <w:szCs w:val="28"/>
          <w:lang w:val="ro-RO"/>
        </w:rPr>
      </w:pPr>
      <w:r>
        <w:rPr>
          <w:sz w:val="28"/>
          <w:szCs w:val="28"/>
          <w:lang w:val="ro-RO"/>
        </w:rPr>
        <w:t>Specialist                                                             Natalia Carpovici</w:t>
      </w:r>
    </w:p>
    <w:p w:rsidR="005E4C34" w:rsidRPr="003052F9" w:rsidRDefault="005E4C34" w:rsidP="005E4C34">
      <w:pPr>
        <w:jc w:val="center"/>
        <w:rPr>
          <w:b/>
          <w:sz w:val="26"/>
          <w:szCs w:val="26"/>
          <w:lang w:val="en-US"/>
        </w:rPr>
      </w:pPr>
      <w:r>
        <w:rPr>
          <w:rFonts w:ascii="Times New Roman" w:hAnsi="Times New Roman" w:cs="Times New Roman"/>
          <w:b/>
          <w:sz w:val="28"/>
          <w:szCs w:val="28"/>
          <w:lang w:val="ro-RO"/>
        </w:rPr>
        <w:t xml:space="preserve">        </w:t>
      </w:r>
    </w:p>
    <w:p w:rsidR="00382BD1" w:rsidRPr="002D2627" w:rsidRDefault="00382BD1" w:rsidP="00382BD1">
      <w:pPr>
        <w:jc w:val="center"/>
        <w:rPr>
          <w:rFonts w:ascii="Times New Roman" w:hAnsi="Times New Roman"/>
          <w:b/>
          <w:sz w:val="30"/>
          <w:szCs w:val="30"/>
          <w:lang w:val="ro-RO"/>
        </w:rPr>
      </w:pPr>
    </w:p>
    <w:p w:rsidR="00D959E9" w:rsidRPr="00602F4B" w:rsidRDefault="00382BD1" w:rsidP="00D959E9">
      <w:pPr>
        <w:spacing w:after="0"/>
        <w:jc w:val="both"/>
        <w:rPr>
          <w:rFonts w:ascii="Times New Roman" w:hAnsi="Times New Roman"/>
          <w:sz w:val="28"/>
          <w:szCs w:val="28"/>
          <w:lang w:val="ro-RO"/>
        </w:rPr>
      </w:pPr>
      <w:r>
        <w:rPr>
          <w:rFonts w:ascii="Times New Roman" w:hAnsi="Times New Roman"/>
          <w:sz w:val="30"/>
          <w:szCs w:val="30"/>
          <w:lang w:val="ro-RO"/>
        </w:rPr>
        <w:tab/>
        <w:t xml:space="preserve"> </w:t>
      </w:r>
    </w:p>
    <w:sectPr w:rsidR="00D959E9" w:rsidRPr="00602F4B" w:rsidSect="00CA49AA">
      <w:pgSz w:w="11906" w:h="16838"/>
      <w:pgMar w:top="719" w:right="85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144"/>
    <w:multiLevelType w:val="hybridMultilevel"/>
    <w:tmpl w:val="FF26DEBA"/>
    <w:lvl w:ilvl="0" w:tplc="9834745A">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
    <w:nsid w:val="3CEE46CD"/>
    <w:multiLevelType w:val="singleLevel"/>
    <w:tmpl w:val="F140B8C2"/>
    <w:lvl w:ilvl="0">
      <w:start w:val="1"/>
      <w:numFmt w:val="bullet"/>
      <w:lvlText w:val="-"/>
      <w:lvlJc w:val="left"/>
      <w:pPr>
        <w:tabs>
          <w:tab w:val="num" w:pos="360"/>
        </w:tabs>
        <w:ind w:left="360" w:hanging="360"/>
      </w:pPr>
    </w:lvl>
  </w:abstractNum>
  <w:abstractNum w:abstractNumId="2">
    <w:nsid w:val="4CA05BF6"/>
    <w:multiLevelType w:val="hybridMultilevel"/>
    <w:tmpl w:val="5B66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4430C3"/>
    <w:multiLevelType w:val="hybridMultilevel"/>
    <w:tmpl w:val="B40CC8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382BD1"/>
    <w:rsid w:val="00033A4B"/>
    <w:rsid w:val="0009469A"/>
    <w:rsid w:val="000B5E44"/>
    <w:rsid w:val="001130EA"/>
    <w:rsid w:val="001302D5"/>
    <w:rsid w:val="0023739F"/>
    <w:rsid w:val="002B23B8"/>
    <w:rsid w:val="002E1A89"/>
    <w:rsid w:val="00382BD1"/>
    <w:rsid w:val="003D3986"/>
    <w:rsid w:val="00523451"/>
    <w:rsid w:val="005C48C9"/>
    <w:rsid w:val="005E4C34"/>
    <w:rsid w:val="00626CEE"/>
    <w:rsid w:val="006D2FF8"/>
    <w:rsid w:val="00706985"/>
    <w:rsid w:val="00712696"/>
    <w:rsid w:val="00733B85"/>
    <w:rsid w:val="00803AA7"/>
    <w:rsid w:val="0081150F"/>
    <w:rsid w:val="008F7A0E"/>
    <w:rsid w:val="00905593"/>
    <w:rsid w:val="00955076"/>
    <w:rsid w:val="00A6172E"/>
    <w:rsid w:val="00B31808"/>
    <w:rsid w:val="00B939D5"/>
    <w:rsid w:val="00BD0BAA"/>
    <w:rsid w:val="00BF6523"/>
    <w:rsid w:val="00C24348"/>
    <w:rsid w:val="00C42967"/>
    <w:rsid w:val="00CA49AA"/>
    <w:rsid w:val="00CC1EA0"/>
    <w:rsid w:val="00D224D7"/>
    <w:rsid w:val="00D34740"/>
    <w:rsid w:val="00D959E9"/>
    <w:rsid w:val="00DF6A31"/>
    <w:rsid w:val="00EF1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BD1"/>
    <w:pPr>
      <w:ind w:left="720"/>
      <w:contextualSpacing/>
    </w:pPr>
    <w:rPr>
      <w:rFonts w:ascii="Calibri" w:eastAsia="Times New Roman" w:hAnsi="Calibri" w:cs="Times New Roman"/>
    </w:rPr>
  </w:style>
  <w:style w:type="table" w:styleId="a4">
    <w:name w:val="Table Grid"/>
    <w:basedOn w:val="a1"/>
    <w:uiPriority w:val="59"/>
    <w:rsid w:val="00733B8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0"/>
    <w:link w:val="a6"/>
    <w:locked/>
    <w:rsid w:val="002B23B8"/>
    <w:rPr>
      <w:rFonts w:ascii="Times New Roman AIB" w:hAnsi="Times New Roman AIB"/>
      <w:sz w:val="32"/>
      <w:szCs w:val="24"/>
      <w:lang w:val="en-US"/>
    </w:rPr>
  </w:style>
  <w:style w:type="paragraph" w:styleId="a6">
    <w:name w:val="Body Text"/>
    <w:basedOn w:val="a"/>
    <w:link w:val="a5"/>
    <w:rsid w:val="002B23B8"/>
    <w:rPr>
      <w:rFonts w:ascii="Times New Roman AIB" w:hAnsi="Times New Roman AIB"/>
      <w:sz w:val="32"/>
      <w:szCs w:val="24"/>
      <w:lang w:val="en-US"/>
    </w:rPr>
  </w:style>
  <w:style w:type="character" w:customStyle="1" w:styleId="1">
    <w:name w:val="Основной текст Знак1"/>
    <w:basedOn w:val="a0"/>
    <w:link w:val="a6"/>
    <w:uiPriority w:val="99"/>
    <w:semiHidden/>
    <w:rsid w:val="002B23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10</Pages>
  <Words>2359</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31</cp:revision>
  <cp:lastPrinted>2020-06-19T06:17:00Z</cp:lastPrinted>
  <dcterms:created xsi:type="dcterms:W3CDTF">2016-03-11T15:44:00Z</dcterms:created>
  <dcterms:modified xsi:type="dcterms:W3CDTF">2020-06-19T06:32:00Z</dcterms:modified>
</cp:coreProperties>
</file>