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65B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815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5B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PROIECT</w:t>
      </w:r>
      <w:r w:rsidRPr="00365B7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</w:t>
      </w:r>
    </w:p>
    <w:p w:rsidR="007E4038" w:rsidRPr="00365B7D" w:rsidRDefault="007E4038" w:rsidP="007E4038">
      <w:pPr>
        <w:widowControl w:val="0"/>
        <w:tabs>
          <w:tab w:val="center" w:pos="4677"/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5B7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REPUBLICA MOLDOVA</w:t>
      </w:r>
      <w:r w:rsidRPr="00365B7D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5B7D">
        <w:rPr>
          <w:rFonts w:ascii="Times New Roman" w:hAnsi="Times New Roman" w:cs="Times New Roman"/>
          <w:b/>
          <w:bCs/>
          <w:sz w:val="28"/>
          <w:szCs w:val="28"/>
          <w:lang w:val="en-US"/>
        </w:rPr>
        <w:t>RAIONUL CĂUŞENI</w:t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5B7D">
        <w:rPr>
          <w:rFonts w:ascii="Times New Roman" w:hAnsi="Times New Roman" w:cs="Times New Roman"/>
          <w:b/>
          <w:bCs/>
          <w:sz w:val="28"/>
          <w:szCs w:val="28"/>
          <w:lang w:val="en-US"/>
        </w:rPr>
        <w:t>CONSILIUL ORĂŞENESC CĂUŞENI</w:t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E4038" w:rsidRPr="00AE0081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65B7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</w:t>
      </w:r>
      <w:proofErr w:type="gramStart"/>
      <w:r w:rsidRPr="00AE0081"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DECIZIE nr.</w:t>
      </w:r>
      <w:proofErr w:type="gramEnd"/>
      <w:r w:rsidRPr="00AE008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B92629"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AE0081">
        <w:rPr>
          <w:rFonts w:ascii="Times New Roman" w:hAnsi="Times New Roman" w:cs="Times New Roman"/>
          <w:b/>
          <w:bCs/>
          <w:sz w:val="28"/>
          <w:szCs w:val="28"/>
          <w:lang w:val="en-US"/>
        </w:rPr>
        <w:t>/</w:t>
      </w:r>
      <w:r w:rsidR="00323720">
        <w:rPr>
          <w:rFonts w:ascii="Times New Roman" w:hAnsi="Times New Roman" w:cs="Times New Roman"/>
          <w:b/>
          <w:bCs/>
          <w:sz w:val="28"/>
          <w:szCs w:val="28"/>
          <w:lang w:val="ro-RO"/>
        </w:rPr>
        <w:t>22</w:t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r w:rsidR="00323720">
        <w:rPr>
          <w:rFonts w:ascii="Times New Roman" w:hAnsi="Times New Roman" w:cs="Times New Roman"/>
          <w:sz w:val="28"/>
          <w:szCs w:val="28"/>
          <w:lang w:val="en-US"/>
        </w:rPr>
        <w:t xml:space="preserve">03 </w:t>
      </w:r>
      <w:proofErr w:type="spellStart"/>
      <w:r w:rsidR="00323720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="003237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E4038" w:rsidRPr="00661A18" w:rsidRDefault="007E4038" w:rsidP="007E40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</w:t>
      </w:r>
    </w:p>
    <w:p w:rsidR="007E4038" w:rsidRPr="0045796E" w:rsidRDefault="007E4038" w:rsidP="007E403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Bichirschi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Veaceslav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și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Simin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Ruslan</w:t>
      </w:r>
      <w:proofErr w:type="spellEnd"/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4038" w:rsidRDefault="007E4038" w:rsidP="007E4038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Bichirschi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Veaceslav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și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Simin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Ruslan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înregistrată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nr.02/1-25-794 din 28.06.2017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nr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02/1-25-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696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219.06.2019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E4038" w:rsidRPr="007E4038" w:rsidRDefault="007E4038" w:rsidP="007E4038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specialistului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7AAB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7E7AA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7AAB">
        <w:rPr>
          <w:rFonts w:ascii="Times New Roman" w:hAnsi="Times New Roman" w:cs="Times New Roman"/>
          <w:sz w:val="28"/>
          <w:szCs w:val="28"/>
          <w:lang w:val="en-US"/>
        </w:rPr>
        <w:t>Gîrgev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din 21.05.2020, </w:t>
      </w:r>
    </w:p>
    <w:p w:rsidR="007E4038" w:rsidRDefault="007E4038" w:rsidP="007E4038">
      <w:pPr>
        <w:widowControl w:val="0"/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art.167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nr.116 din 19.07.2018, art.35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nr.591 din 23.09.1999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spațiile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verzi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7E4038" w:rsidRPr="00C17348" w:rsidRDefault="007E4038" w:rsidP="007E403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art.53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alin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nr.121 din 04.05.07, pct.4 alin.1),7)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Regulamentului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vînzarea-cumpărarea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Hotărîrea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nr.1428 din 16.12.2008 ,</w:t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365B7D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art. 3, 5 (1), 7, 10, 14, 19 (3)</w:t>
      </w:r>
      <w:proofErr w:type="gramStart"/>
      <w:r w:rsidRPr="00365B7D">
        <w:rPr>
          <w:rFonts w:ascii="Times New Roman" w:hAnsi="Times New Roman" w:cs="Times New Roman"/>
          <w:sz w:val="28"/>
          <w:szCs w:val="28"/>
          <w:lang w:val="en-US"/>
        </w:rPr>
        <w:t>,  20</w:t>
      </w:r>
      <w:proofErr w:type="gram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(5) din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365B7D">
        <w:rPr>
          <w:rFonts w:ascii="Times New Roman" w:hAnsi="Times New Roman" w:cs="Times New Roman"/>
          <w:b/>
          <w:bCs/>
          <w:sz w:val="28"/>
          <w:szCs w:val="28"/>
          <w:lang w:val="en-US"/>
        </w:rPr>
        <w:t>DECIDE</w:t>
      </w:r>
      <w:proofErr w:type="gramEnd"/>
      <w:r w:rsidRPr="00365B7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4038" w:rsidRPr="00FE7B8F" w:rsidRDefault="007E4038" w:rsidP="007E40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proofErr w:type="gramStart"/>
      <w:r w:rsidRPr="00FE7B8F">
        <w:rPr>
          <w:rFonts w:ascii="Times New Roman" w:eastAsia="Times New Roman" w:hAnsi="Times New Roman" w:cs="Times New Roman"/>
          <w:sz w:val="28"/>
          <w:lang w:val="en-US"/>
        </w:rPr>
        <w:t>1.Se</w:t>
      </w:r>
      <w:proofErr w:type="gramEnd"/>
      <w:r w:rsidRPr="00FE7B8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ia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act de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cererile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depuse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FE7B8F">
        <w:rPr>
          <w:rFonts w:ascii="Times New Roman" w:eastAsia="Times New Roman" w:hAnsi="Times New Roman" w:cs="Times New Roman"/>
          <w:sz w:val="28"/>
          <w:lang w:val="en-US"/>
        </w:rPr>
        <w:t>de</w:t>
      </w:r>
      <w:r w:rsidR="007E7AAB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="007E7AAB">
        <w:rPr>
          <w:rFonts w:ascii="Times New Roman" w:eastAsia="Times New Roman" w:hAnsi="Times New Roman" w:cs="Times New Roman"/>
          <w:sz w:val="28"/>
          <w:lang w:val="en-US"/>
        </w:rPr>
        <w:t>petiționarilor</w:t>
      </w:r>
      <w:proofErr w:type="spellEnd"/>
      <w:r w:rsidRPr="00FE7B8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Bichirschi</w:t>
      </w:r>
      <w:proofErr w:type="spellEnd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Veacelav</w:t>
      </w:r>
      <w:proofErr w:type="spellEnd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și</w:t>
      </w:r>
      <w:proofErr w:type="spellEnd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Simin</w:t>
      </w:r>
      <w:proofErr w:type="spellEnd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Ruslan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înregistrate</w:t>
      </w:r>
      <w:proofErr w:type="spellEnd"/>
      <w:r w:rsidRPr="00FE7B8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FE7B8F">
        <w:rPr>
          <w:rFonts w:ascii="Times New Roman" w:eastAsia="Times New Roman" w:hAnsi="Times New Roman" w:cs="Times New Roman"/>
          <w:sz w:val="28"/>
          <w:lang w:val="en-US"/>
        </w:rPr>
        <w:t>în</w:t>
      </w:r>
      <w:proofErr w:type="spellEnd"/>
      <w:r w:rsidRPr="00FE7B8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FE7B8F">
        <w:rPr>
          <w:rFonts w:ascii="Times New Roman" w:eastAsia="Times New Roman" w:hAnsi="Times New Roman" w:cs="Times New Roman"/>
          <w:sz w:val="28"/>
          <w:lang w:val="en-US"/>
        </w:rPr>
        <w:t>primaria</w:t>
      </w:r>
      <w:proofErr w:type="spellEnd"/>
      <w:r w:rsidRPr="00FE7B8F">
        <w:rPr>
          <w:rFonts w:ascii="Times New Roman" w:eastAsia="Times New Roman" w:hAnsi="Times New Roman" w:cs="Times New Roman"/>
          <w:sz w:val="28"/>
          <w:lang w:val="en-US"/>
        </w:rPr>
        <w:t xml:space="preserve"> or. </w:t>
      </w:r>
      <w:proofErr w:type="spellStart"/>
      <w:r w:rsidRPr="00FE7B8F">
        <w:rPr>
          <w:rFonts w:ascii="Times New Roman" w:eastAsia="Times New Roman" w:hAnsi="Times New Roman" w:cs="Times New Roman"/>
          <w:sz w:val="28"/>
          <w:lang w:val="en-US"/>
        </w:rPr>
        <w:t>Căușeni</w:t>
      </w:r>
      <w:proofErr w:type="spellEnd"/>
      <w:r w:rsidRPr="00FE7B8F">
        <w:rPr>
          <w:rFonts w:ascii="Times New Roman" w:eastAsia="Times New Roman" w:hAnsi="Times New Roman" w:cs="Times New Roman"/>
          <w:sz w:val="28"/>
          <w:lang w:val="en-US"/>
        </w:rPr>
        <w:t xml:space="preserve"> cu nr.de </w:t>
      </w:r>
      <w:proofErr w:type="spellStart"/>
      <w:r w:rsidRPr="00FE7B8F">
        <w:rPr>
          <w:rFonts w:ascii="Times New Roman" w:eastAsia="Times New Roman" w:hAnsi="Times New Roman" w:cs="Times New Roman"/>
          <w:sz w:val="28"/>
          <w:lang w:val="en-US"/>
        </w:rPr>
        <w:t>înregistrare</w:t>
      </w:r>
      <w:proofErr w:type="spellEnd"/>
      <w:r w:rsidRPr="00FE7B8F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nr.02/1-25-794 din 28.06.2017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  nr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 02/1-25-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696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219.06.2019</w:t>
      </w:r>
      <w:r w:rsidRPr="00FE7B8F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7E4038" w:rsidRPr="00FE7B8F" w:rsidRDefault="007E4038" w:rsidP="007E40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lang w:val="en-US"/>
        </w:rPr>
      </w:pPr>
      <w:r w:rsidRPr="00FE7B8F">
        <w:rPr>
          <w:rFonts w:ascii="Times New Roman" w:eastAsia="Times New Roman" w:hAnsi="Times New Roman" w:cs="Times New Roman"/>
          <w:sz w:val="28"/>
          <w:lang w:val="en-US"/>
        </w:rPr>
        <w:t xml:space="preserve">2. 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Se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explică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petiționarilor</w:t>
      </w:r>
      <w:proofErr w:type="spellEnd"/>
      <w:r w:rsidRPr="007E4038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Bichirschi</w:t>
      </w:r>
      <w:proofErr w:type="spellEnd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Veacelav</w:t>
      </w:r>
      <w:proofErr w:type="spellEnd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și</w:t>
      </w:r>
      <w:proofErr w:type="spellEnd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Simin</w:t>
      </w:r>
      <w:proofErr w:type="spellEnd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eastAsia="Times New Roman" w:hAnsi="Times New Roman" w:cs="Times New Roman"/>
          <w:sz w:val="28"/>
          <w:highlight w:val="black"/>
          <w:lang w:val="en-US"/>
        </w:rPr>
        <w:t>Ruslan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că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terenu</w:t>
      </w:r>
      <w:r w:rsidR="007E7AAB">
        <w:rPr>
          <w:rFonts w:ascii="Times New Roman" w:eastAsia="Times New Roman" w:hAnsi="Times New Roman" w:cs="Times New Roman"/>
          <w:sz w:val="28"/>
          <w:lang w:val="en-US"/>
        </w:rPr>
        <w:t>rile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uz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public </w:t>
      </w:r>
      <w:r w:rsidR="007E7AAB">
        <w:rPr>
          <w:rFonts w:ascii="Times New Roman" w:eastAsia="Times New Roman" w:hAnsi="Times New Roman" w:cs="Times New Roman"/>
          <w:sz w:val="28"/>
          <w:lang w:val="en-US"/>
        </w:rPr>
        <w:t>nu pot</w:t>
      </w:r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fi</w:t>
      </w:r>
      <w:proofErr w:type="spellEnd"/>
      <w:r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vîndut</w:t>
      </w:r>
      <w:r w:rsidR="007E7AAB">
        <w:rPr>
          <w:rFonts w:ascii="Times New Roman" w:eastAsia="Times New Roman" w:hAnsi="Times New Roman" w:cs="Times New Roman"/>
          <w:sz w:val="28"/>
          <w:lang w:val="en-US"/>
        </w:rPr>
        <w:t>e</w:t>
      </w:r>
      <w:proofErr w:type="spellEnd"/>
      <w:r w:rsidRPr="00FE7B8F">
        <w:rPr>
          <w:rFonts w:ascii="Times New Roman" w:eastAsia="Times New Roman" w:hAnsi="Times New Roman" w:cs="Times New Roman"/>
          <w:sz w:val="28"/>
          <w:lang w:val="en-US"/>
        </w:rPr>
        <w:t>.</w:t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7E4038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E4038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Petiționarilor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Bichirschi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Veaceslav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și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Simin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Ruslan</w:t>
      </w:r>
      <w:proofErr w:type="spellEnd"/>
      <w:r w:rsidRPr="0045796E">
        <w:rPr>
          <w:rFonts w:ascii="Times New Roman" w:hAnsi="Times New Roman" w:cs="Times New Roman"/>
          <w:sz w:val="28"/>
          <w:szCs w:val="28"/>
          <w:highlight w:val="black"/>
          <w:lang w:val="en-US"/>
        </w:rPr>
        <w:t>,</w:t>
      </w:r>
    </w:p>
    <w:p w:rsidR="007E4038" w:rsidRDefault="007E4038" w:rsidP="007E40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cunoştinţă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4038" w:rsidRPr="004C4101" w:rsidRDefault="007E4038" w:rsidP="007E40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</w:t>
      </w:r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7E4038" w:rsidRPr="00365B7D" w:rsidRDefault="007E4038" w:rsidP="007E40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Gîrgeu</w:t>
      </w:r>
      <w:proofErr w:type="spellEnd"/>
    </w:p>
    <w:p w:rsidR="007E4038" w:rsidRDefault="007E4038" w:rsidP="007E40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365B7D">
        <w:rPr>
          <w:rFonts w:ascii="Times New Roman" w:hAnsi="Times New Roman" w:cs="Times New Roman"/>
          <w:sz w:val="28"/>
          <w:szCs w:val="28"/>
          <w:lang w:val="en-US"/>
        </w:rPr>
        <w:t xml:space="preserve">    Ala </w:t>
      </w:r>
      <w:proofErr w:type="spellStart"/>
      <w:r w:rsidRPr="00365B7D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ucoș-Chiselița</w:t>
      </w:r>
      <w:proofErr w:type="spellEnd"/>
    </w:p>
    <w:p w:rsidR="007E4038" w:rsidRPr="0082792E" w:rsidRDefault="007E4038" w:rsidP="007E403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A.</w:t>
      </w:r>
    </w:p>
    <w:p w:rsidR="006D3CF7" w:rsidRDefault="006D3CF7" w:rsidP="006D3CF7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  <w:lang w:val="en-US"/>
        </w:rPr>
      </w:pPr>
      <w:r w:rsidRPr="00ED1DE2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N O T Ă   I N FO R M A T I V Ă</w:t>
      </w:r>
    </w:p>
    <w:p w:rsidR="006D3CF7" w:rsidRPr="006D3CF7" w:rsidRDefault="006D3CF7" w:rsidP="006D3C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6D3CF7">
        <w:rPr>
          <w:rFonts w:ascii="Times New Roman" w:hAnsi="Times New Roman"/>
          <w:b/>
          <w:sz w:val="28"/>
          <w:szCs w:val="28"/>
          <w:lang w:val="en-US"/>
        </w:rPr>
        <w:t>la</w:t>
      </w:r>
      <w:proofErr w:type="gramEnd"/>
      <w:r w:rsidRPr="006D3CF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6D3CF7">
        <w:rPr>
          <w:rFonts w:ascii="Times New Roman" w:hAnsi="Times New Roman"/>
          <w:b/>
          <w:sz w:val="28"/>
          <w:szCs w:val="28"/>
          <w:lang w:val="en-US"/>
        </w:rPr>
        <w:t>proiectul</w:t>
      </w:r>
      <w:proofErr w:type="spellEnd"/>
      <w:r w:rsidRPr="006D3CF7">
        <w:rPr>
          <w:rFonts w:ascii="Times New Roman" w:hAnsi="Times New Roman"/>
          <w:b/>
          <w:sz w:val="28"/>
          <w:szCs w:val="28"/>
          <w:lang w:val="en-US"/>
        </w:rPr>
        <w:t xml:space="preserve"> de </w:t>
      </w:r>
      <w:proofErr w:type="spellStart"/>
      <w:r w:rsidRPr="006D3CF7">
        <w:rPr>
          <w:rFonts w:ascii="Times New Roman" w:hAnsi="Times New Roman"/>
          <w:b/>
          <w:sz w:val="28"/>
          <w:szCs w:val="28"/>
          <w:lang w:val="en-US"/>
        </w:rPr>
        <w:t>decizie</w:t>
      </w:r>
      <w:proofErr w:type="spellEnd"/>
      <w:r w:rsidRPr="006D3CF7">
        <w:rPr>
          <w:rFonts w:ascii="Times New Roman" w:hAnsi="Times New Roman"/>
          <w:b/>
          <w:sz w:val="28"/>
          <w:szCs w:val="28"/>
          <w:lang w:val="en-US"/>
        </w:rPr>
        <w:t xml:space="preserve"> ,,</w:t>
      </w:r>
      <w:r w:rsidRPr="006D3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6D3CF7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6D3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 </w:t>
      </w:r>
      <w:proofErr w:type="spellStart"/>
      <w:r w:rsidRPr="006D3CF7">
        <w:rPr>
          <w:rFonts w:ascii="Times New Roman" w:hAnsi="Times New Roman" w:cs="Times New Roman"/>
          <w:b/>
          <w:sz w:val="28"/>
          <w:szCs w:val="28"/>
          <w:lang w:val="en-US"/>
        </w:rPr>
        <w:t>cererea</w:t>
      </w:r>
      <w:proofErr w:type="spellEnd"/>
      <w:r w:rsidRPr="006D3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6D3CF7">
        <w:rPr>
          <w:rFonts w:ascii="Times New Roman" w:hAnsi="Times New Roman" w:cs="Times New Roman"/>
          <w:b/>
          <w:sz w:val="28"/>
          <w:szCs w:val="28"/>
          <w:lang w:val="en-US"/>
        </w:rPr>
        <w:t>depusă</w:t>
      </w:r>
      <w:proofErr w:type="spellEnd"/>
      <w:r w:rsidRPr="006D3CF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</w:t>
      </w:r>
    </w:p>
    <w:p w:rsidR="006D3CF7" w:rsidRPr="006D3CF7" w:rsidRDefault="006D3CF7" w:rsidP="006D3CF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>Bichirschi</w:t>
      </w:r>
      <w:proofErr w:type="spellEnd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>Veaceslav</w:t>
      </w:r>
      <w:proofErr w:type="spellEnd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>și</w:t>
      </w:r>
      <w:proofErr w:type="spellEnd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>Simin</w:t>
      </w:r>
      <w:proofErr w:type="spellEnd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 xml:space="preserve"> </w:t>
      </w:r>
      <w:proofErr w:type="spellStart"/>
      <w:r w:rsidRPr="0045796E">
        <w:rPr>
          <w:rFonts w:ascii="Times New Roman" w:hAnsi="Times New Roman" w:cs="Times New Roman"/>
          <w:b/>
          <w:sz w:val="28"/>
          <w:szCs w:val="28"/>
          <w:highlight w:val="black"/>
          <w:lang w:val="en-US"/>
        </w:rPr>
        <w:t>Ruslan</w:t>
      </w:r>
      <w:proofErr w:type="spellEnd"/>
      <w:r w:rsidRPr="006D3CF7">
        <w:rPr>
          <w:rFonts w:ascii="Times New Roman" w:hAnsi="Times New Roman"/>
          <w:b/>
          <w:sz w:val="28"/>
          <w:szCs w:val="28"/>
          <w:lang w:val="en-US"/>
        </w:rPr>
        <w:t>”</w:t>
      </w:r>
    </w:p>
    <w:p w:rsidR="006D3CF7" w:rsidRPr="00D45245" w:rsidRDefault="006D3CF7" w:rsidP="006D3CF7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6D3CF7" w:rsidRPr="0045796E" w:rsidTr="000B2836">
        <w:tc>
          <w:tcPr>
            <w:tcW w:w="9571" w:type="dxa"/>
          </w:tcPr>
          <w:p w:rsidR="006D3CF7" w:rsidRPr="00D45245" w:rsidRDefault="006D3CF7" w:rsidP="006D3CF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1.Denumirea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autorului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și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după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caz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, 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participanților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elaborarea</w:t>
            </w:r>
            <w:proofErr w:type="spellEnd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4524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6D3CF7" w:rsidRPr="0045796E" w:rsidTr="000B2836">
        <w:tc>
          <w:tcPr>
            <w:tcW w:w="9571" w:type="dxa"/>
          </w:tcPr>
          <w:p w:rsidR="006D3CF7" w:rsidRPr="002B53CE" w:rsidRDefault="006D3CF7" w:rsidP="006D3CF7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Pr="00D45245">
              <w:rPr>
                <w:rFonts w:ascii="Times New Roman" w:hAnsi="Times New Roman"/>
                <w:sz w:val="28"/>
                <w:szCs w:val="28"/>
                <w:lang w:val="en-US"/>
              </w:rPr>
              <w:t>Căușe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Contabil-șef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Olesea Procopenco</w:t>
            </w:r>
          </w:p>
        </w:tc>
      </w:tr>
      <w:tr w:rsidR="006D3CF7" w:rsidRPr="0045796E" w:rsidTr="000B2836">
        <w:tc>
          <w:tcPr>
            <w:tcW w:w="9571" w:type="dxa"/>
          </w:tcPr>
          <w:p w:rsidR="006D3CF7" w:rsidRPr="00D45245" w:rsidRDefault="006D3CF7" w:rsidP="006D3CF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6D3CF7" w:rsidRPr="006D3CF7" w:rsidTr="000B2836">
        <w:tc>
          <w:tcPr>
            <w:tcW w:w="9571" w:type="dxa"/>
          </w:tcPr>
          <w:p w:rsidR="006D3CF7" w:rsidRPr="00D45245" w:rsidRDefault="006D3CF7" w:rsidP="006D3CF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Cererea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depusă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Bichirschi</w:t>
            </w:r>
            <w:proofErr w:type="spellEnd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Veaceslav</w:t>
            </w:r>
            <w:proofErr w:type="spellEnd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și</w:t>
            </w:r>
            <w:proofErr w:type="spellEnd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Simin</w:t>
            </w:r>
            <w:proofErr w:type="spellEnd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hAnsi="Times New Roman" w:cs="Times New Roman"/>
                <w:sz w:val="28"/>
                <w:szCs w:val="28"/>
                <w:highlight w:val="black"/>
                <w:lang w:val="en-US"/>
              </w:rPr>
              <w:t>Ruslan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înregistrată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nr.02/1-25-794 din 28.06.2017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nr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02/1-25-696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din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219.06.2019,</w:t>
            </w:r>
          </w:p>
        </w:tc>
      </w:tr>
      <w:tr w:rsidR="006D3CF7" w:rsidRPr="0045796E" w:rsidTr="000B2836">
        <w:tc>
          <w:tcPr>
            <w:tcW w:w="9571" w:type="dxa"/>
          </w:tcPr>
          <w:p w:rsidR="006D3CF7" w:rsidRPr="00D45245" w:rsidRDefault="006D3CF7" w:rsidP="006D3CF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3</w:t>
            </w:r>
            <w:r w:rsidRPr="00D452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Principalele prevederi ale proiectului şi evidenţierea elementelor noi</w:t>
            </w:r>
          </w:p>
        </w:tc>
      </w:tr>
      <w:tr w:rsidR="006D3CF7" w:rsidRPr="0045796E" w:rsidTr="000B2836">
        <w:tc>
          <w:tcPr>
            <w:tcW w:w="9571" w:type="dxa"/>
          </w:tcPr>
          <w:p w:rsidR="006D3CF7" w:rsidRPr="007E4038" w:rsidRDefault="006D3CF7" w:rsidP="006D3C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Raportul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specialistului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Gîrgev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din 21.05.2020, </w:t>
            </w:r>
          </w:p>
          <w:p w:rsidR="006D3CF7" w:rsidRPr="0024483E" w:rsidRDefault="006D3CF7" w:rsidP="006D3CF7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36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art.167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nr.116 din 19.07.2018, art.35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nr.591 din 23.09.1999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 art.53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.(5)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nr.121 din 04.05.07, pct.4 alin.1),7) al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Regulamentului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vînzarea-cumpărarea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aferente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aprobat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Hotărîrea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Guvernului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nr.1428 din 16.12.2008 ,</w:t>
            </w:r>
            <w:proofErr w:type="spellStart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5 (1), 7, 10, 14, 19 (3)</w:t>
            </w:r>
            <w:proofErr w:type="gramStart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20</w:t>
            </w:r>
            <w:proofErr w:type="gramEnd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(5) din </w:t>
            </w:r>
            <w:proofErr w:type="spellStart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administraţia</w:t>
            </w:r>
            <w:proofErr w:type="spellEnd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365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6D3CF7" w:rsidRPr="0045796E" w:rsidTr="000B2836">
        <w:tc>
          <w:tcPr>
            <w:tcW w:w="9571" w:type="dxa"/>
          </w:tcPr>
          <w:p w:rsidR="006D3CF7" w:rsidRPr="00D45245" w:rsidRDefault="006D3CF7" w:rsidP="006D3CF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4. Principalele prevederi ale proiectului şi evidenţierea elementelor noi</w:t>
            </w:r>
          </w:p>
        </w:tc>
      </w:tr>
      <w:tr w:rsidR="006D3CF7" w:rsidRPr="0045796E" w:rsidTr="000B2836">
        <w:tc>
          <w:tcPr>
            <w:tcW w:w="9571" w:type="dxa"/>
          </w:tcPr>
          <w:p w:rsidR="006D3CF7" w:rsidRPr="00FE7B8F" w:rsidRDefault="006D3CF7" w:rsidP="006D3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FB5C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ia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act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cererile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depuse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>de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petiționarilor</w:t>
            </w:r>
            <w:proofErr w:type="spellEnd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Bichirschi</w:t>
            </w:r>
            <w:proofErr w:type="spellEnd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Veacelav</w:t>
            </w:r>
            <w:proofErr w:type="spellEnd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și</w:t>
            </w:r>
            <w:proofErr w:type="spellEnd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Simin</w:t>
            </w:r>
            <w:proofErr w:type="spellEnd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Ruslan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înregistrate</w:t>
            </w:r>
            <w:proofErr w:type="spellEnd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>în</w:t>
            </w:r>
            <w:proofErr w:type="spellEnd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>primaria</w:t>
            </w:r>
            <w:proofErr w:type="spellEnd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or. </w:t>
            </w:r>
            <w:proofErr w:type="spellStart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>Căușeni</w:t>
            </w:r>
            <w:proofErr w:type="spellEnd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cu nr.de </w:t>
            </w:r>
            <w:proofErr w:type="spellStart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>înregistrare</w:t>
            </w:r>
            <w:proofErr w:type="spellEnd"/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nr.02/1-25-794 din 28.06.2017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nr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02/1-25-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696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219.06.2019</w:t>
            </w:r>
            <w:r w:rsidRPr="00FE7B8F">
              <w:rPr>
                <w:rFonts w:ascii="Times New Roman" w:eastAsia="Times New Roman" w:hAnsi="Times New Roman" w:cs="Times New Roman"/>
                <w:sz w:val="28"/>
                <w:lang w:val="en-US"/>
              </w:rPr>
              <w:t>.</w:t>
            </w:r>
          </w:p>
          <w:p w:rsidR="006D3CF7" w:rsidRPr="00E7139F" w:rsidRDefault="006D3CF7" w:rsidP="006D3CF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Se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explică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petiționarilor</w:t>
            </w:r>
            <w:proofErr w:type="spellEnd"/>
            <w:r w:rsidRPr="007E4038"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Bichirschi</w:t>
            </w:r>
            <w:proofErr w:type="spellEnd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Veacelav</w:t>
            </w:r>
            <w:proofErr w:type="spellEnd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și</w:t>
            </w:r>
            <w:proofErr w:type="spellEnd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Simin</w:t>
            </w:r>
            <w:proofErr w:type="spellEnd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 xml:space="preserve"> </w:t>
            </w:r>
            <w:proofErr w:type="spellStart"/>
            <w:r w:rsidRPr="0045796E">
              <w:rPr>
                <w:rFonts w:ascii="Times New Roman" w:eastAsia="Times New Roman" w:hAnsi="Times New Roman" w:cs="Times New Roman"/>
                <w:sz w:val="28"/>
                <w:highlight w:val="black"/>
                <w:lang w:val="en-US"/>
              </w:rPr>
              <w:t>Ruslan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că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terenurile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uz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public nu pot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vîndute</w:t>
            </w:r>
            <w:proofErr w:type="spellEnd"/>
          </w:p>
        </w:tc>
      </w:tr>
      <w:tr w:rsidR="006D3CF7" w:rsidRPr="00D34E4B" w:rsidTr="000B2836">
        <w:tc>
          <w:tcPr>
            <w:tcW w:w="9571" w:type="dxa"/>
          </w:tcPr>
          <w:p w:rsidR="006D3CF7" w:rsidRPr="00E7139F" w:rsidRDefault="006D3CF7" w:rsidP="006D3CF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5</w:t>
            </w:r>
            <w:r w:rsidRPr="00E713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>. Constatările expertizei anticorupție</w:t>
            </w:r>
          </w:p>
        </w:tc>
      </w:tr>
      <w:tr w:rsidR="006D3CF7" w:rsidRPr="0045796E" w:rsidTr="000B2836">
        <w:tc>
          <w:tcPr>
            <w:tcW w:w="9571" w:type="dxa"/>
          </w:tcPr>
          <w:p w:rsidR="006D3CF7" w:rsidRPr="00E7139F" w:rsidRDefault="006D3CF7" w:rsidP="006D3CF7">
            <w:pPr>
              <w:tabs>
                <w:tab w:val="left" w:pos="884"/>
                <w:tab w:val="left" w:pos="119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>Prevederile proiectului nu sunt în detrimentul interesului public.</w:t>
            </w:r>
          </w:p>
        </w:tc>
      </w:tr>
    </w:tbl>
    <w:p w:rsidR="006D3CF7" w:rsidRDefault="006D3CF7" w:rsidP="006D3CF7">
      <w:pPr>
        <w:autoSpaceDE w:val="0"/>
        <w:autoSpaceDN w:val="0"/>
        <w:adjustRightInd w:val="0"/>
        <w:spacing w:after="0"/>
        <w:ind w:firstLine="360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D3CF7" w:rsidRPr="00202758" w:rsidRDefault="006D3CF7" w:rsidP="006D3CF7">
      <w:pPr>
        <w:spacing w:after="0"/>
        <w:rPr>
          <w:rFonts w:ascii="Times New Roman" w:hAnsi="Times New Roman"/>
          <w:sz w:val="28"/>
          <w:szCs w:val="28"/>
          <w:lang w:val="ro-RO"/>
        </w:rPr>
      </w:pPr>
      <w:proofErr w:type="spellStart"/>
      <w:r w:rsidRPr="006600A5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6600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6D3CF7" w:rsidRDefault="006D3CF7" w:rsidP="006D3CF7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6D3CF7" w:rsidRPr="00365B7D" w:rsidRDefault="006D3CF7" w:rsidP="006D3CF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Gîrgeu</w:t>
      </w:r>
      <w:proofErr w:type="spellEnd"/>
    </w:p>
    <w:p w:rsidR="006D3CF7" w:rsidRDefault="006D3CF7" w:rsidP="006D3CF7">
      <w:pPr>
        <w:spacing w:after="0"/>
        <w:rPr>
          <w:rFonts w:ascii="Times New Roman" w:hAnsi="Times New Roman"/>
          <w:sz w:val="28"/>
          <w:szCs w:val="28"/>
          <w:lang w:val="ro-RO"/>
        </w:rPr>
      </w:pPr>
    </w:p>
    <w:p w:rsidR="00A32C15" w:rsidRPr="006D3CF7" w:rsidRDefault="00A32C15">
      <w:pPr>
        <w:rPr>
          <w:lang w:val="ro-RO"/>
        </w:rPr>
      </w:pPr>
    </w:p>
    <w:sectPr w:rsidR="00A32C15" w:rsidRPr="006D3CF7" w:rsidSect="004B3558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4038"/>
    <w:rsid w:val="00157FBB"/>
    <w:rsid w:val="002A32EA"/>
    <w:rsid w:val="00323720"/>
    <w:rsid w:val="0045796E"/>
    <w:rsid w:val="006D3CF7"/>
    <w:rsid w:val="007E4038"/>
    <w:rsid w:val="007E7AAB"/>
    <w:rsid w:val="007F6CCF"/>
    <w:rsid w:val="008E5A41"/>
    <w:rsid w:val="009F21C5"/>
    <w:rsid w:val="00A32C15"/>
    <w:rsid w:val="00B92629"/>
    <w:rsid w:val="00F1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0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3C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2020-06-24T10:20:00Z</cp:lastPrinted>
  <dcterms:created xsi:type="dcterms:W3CDTF">2020-05-22T06:17:00Z</dcterms:created>
  <dcterms:modified xsi:type="dcterms:W3CDTF">2020-07-01T05:55:00Z</dcterms:modified>
</cp:coreProperties>
</file>