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68" w:rsidRDefault="00850668" w:rsidP="00850668">
      <w:pPr>
        <w:pStyle w:val="a4"/>
        <w:jc w:val="right"/>
        <w:rPr>
          <w:rFonts w:ascii="Times New Roman" w:hAnsi="Times New Roman"/>
          <w:sz w:val="28"/>
          <w:szCs w:val="28"/>
          <w:lang w:val="en-US" w:eastAsia="ro-RO"/>
        </w:rPr>
      </w:pPr>
    </w:p>
    <w:p w:rsidR="00850668" w:rsidRDefault="00850668" w:rsidP="00850668">
      <w:pPr>
        <w:pStyle w:val="a4"/>
        <w:jc w:val="right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PROIECT</w:t>
      </w:r>
    </w:p>
    <w:p w:rsidR="00850668" w:rsidRDefault="00850668" w:rsidP="00850668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668" w:rsidRDefault="00850668" w:rsidP="00850668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</w:p>
    <w:p w:rsidR="00850668" w:rsidRDefault="00850668" w:rsidP="00850668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850668" w:rsidRDefault="00850668" w:rsidP="00850668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850668" w:rsidRDefault="00850668" w:rsidP="00850668">
      <w:pPr>
        <w:pStyle w:val="a4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850668" w:rsidRDefault="00850668" w:rsidP="00850668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Pr="00850668" w:rsidRDefault="00850668" w:rsidP="0085066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850668">
        <w:rPr>
          <w:rFonts w:ascii="Times New Roman" w:hAnsi="Times New Roman" w:cs="Times New Roman"/>
          <w:b/>
          <w:sz w:val="28"/>
          <w:szCs w:val="28"/>
          <w:lang w:val="en-US"/>
        </w:rPr>
        <w:t>Decizie</w:t>
      </w:r>
      <w:proofErr w:type="spellEnd"/>
      <w:r w:rsidRPr="0085066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nr.</w:t>
      </w:r>
      <w:proofErr w:type="gramEnd"/>
      <w:r w:rsidR="00D958A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850668">
        <w:rPr>
          <w:rFonts w:ascii="Times New Roman" w:hAnsi="Times New Roman" w:cs="Times New Roman"/>
          <w:b/>
          <w:sz w:val="28"/>
          <w:szCs w:val="28"/>
          <w:lang w:val="en-US"/>
        </w:rPr>
        <w:t>9/_____</w:t>
      </w:r>
    </w:p>
    <w:p w:rsidR="00850668" w:rsidRDefault="00850668" w:rsidP="00850668">
      <w:pPr>
        <w:pStyle w:val="a4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________________ 2020</w:t>
      </w:r>
    </w:p>
    <w:p w:rsidR="00850668" w:rsidRDefault="00850668" w:rsidP="00850668">
      <w:pPr>
        <w:pStyle w:val="a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41CC" w:rsidRDefault="009641CC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actualizarea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informaț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măsurările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efectuate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9641C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art. 14 (1), (3), 20 (5)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1.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Decizia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v</w:t>
      </w:r>
      <w:r>
        <w:rPr>
          <w:rFonts w:ascii="Times New Roman" w:hAnsi="Times New Roman" w:cs="Times New Roman"/>
          <w:sz w:val="28"/>
          <w:szCs w:val="28"/>
          <w:lang w:val="ro-RO"/>
        </w:rPr>
        <w:t>â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nzarea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cumpărarea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4FED">
        <w:rPr>
          <w:rFonts w:ascii="Times New Roman" w:hAnsi="Times New Roman" w:cs="Times New Roman"/>
          <w:sz w:val="28"/>
          <w:szCs w:val="28"/>
          <w:lang w:val="en-US"/>
        </w:rPr>
        <w:t>surplusurilor</w:t>
      </w:r>
      <w:proofErr w:type="spellEnd"/>
      <w:r w:rsidR="00CE4F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lângă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casele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individuale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nr. 7/8 din 25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septembrie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2020  </w:t>
      </w:r>
      <w:r>
        <w:rPr>
          <w:rFonts w:ascii="Times New Roman" w:hAnsi="Times New Roman" w:cs="Times New Roman"/>
          <w:sz w:val="28"/>
          <w:szCs w:val="28"/>
          <w:lang w:val="ro-RO"/>
        </w:rPr>
        <w:t>se</w:t>
      </w:r>
      <w:proofErr w:type="gramEnd"/>
      <w:r>
        <w:rPr>
          <w:rFonts w:ascii="Times New Roman" w:hAnsi="Times New Roman" w:cs="Times New Roman"/>
          <w:sz w:val="28"/>
          <w:szCs w:val="28"/>
          <w:lang w:val="ro-RO"/>
        </w:rPr>
        <w:t xml:space="preserve"> modifică după cum urmează: 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- în pct. 1.6.  cifra ”0,1212”  se substituie cu cifra ”0,1216”  și cifra ”623”  se substituie cu cifra ”625”: 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în pct. 1.15.  cifra ”0,2487”  se substituie cu cifra ”0,2497”  și cifra ”2288”  se substituie cu cifra ”2297”: 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- în pct. 1.32.  cifra ”0,1621”  se substituie cu cifra ”0,1521”  și cifra ”1060”  se substituie cu cifra ”994”: </w:t>
      </w:r>
    </w:p>
    <w:p w:rsidR="00850668" w:rsidRDefault="00850668" w:rsidP="00850668">
      <w:pPr>
        <w:pStyle w:val="a4"/>
        <w:spacing w:line="276" w:lineRule="auto"/>
        <w:ind w:left="75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 D-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C6AA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Scripcati</w:t>
      </w:r>
      <w:proofErr w:type="spellEnd"/>
      <w:r w:rsidRPr="009C6AA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Nina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C6AA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Donțu</w:t>
      </w:r>
      <w:proofErr w:type="spellEnd"/>
      <w:r w:rsidRPr="009C6AA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9C6AA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Sergiu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-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cet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9C6AA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Veste</w:t>
      </w:r>
      <w:proofErr w:type="spellEnd"/>
      <w:r w:rsidRPr="009C6AA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 xml:space="preserve"> </w:t>
      </w:r>
      <w:proofErr w:type="spellStart"/>
      <w:r w:rsidRPr="009C6AA5">
        <w:rPr>
          <w:rFonts w:ascii="Times New Roman" w:hAnsi="Times New Roman" w:cs="Times New Roman"/>
          <w:color w:val="FFFFFF" w:themeColor="background1"/>
          <w:sz w:val="28"/>
          <w:szCs w:val="28"/>
          <w:lang w:val="en-US"/>
        </w:rPr>
        <w:t>Nadejda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;        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-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Institu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Agenția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”,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Serviciul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Cadastral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”;</w:t>
      </w:r>
    </w:p>
    <w:p w:rsidR="00850668" w:rsidRDefault="00850668" w:rsidP="00850668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41CC" w:rsidRDefault="009641CC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PREȘEDINTELE              SECRETARUL CONSILIULUI                                                                              </w:t>
      </w: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ȘEDINȚEI                                          ORĂȘENESC  </w:t>
      </w: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Ala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Valentina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Gîrjeu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50668" w:rsidRDefault="00850668" w:rsidP="00850668">
      <w:pPr>
        <w:pStyle w:val="a4"/>
        <w:spacing w:line="276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Avizat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___________</w:t>
      </w:r>
    </w:p>
    <w:p w:rsidR="00850668" w:rsidRPr="00850668" w:rsidRDefault="00850668" w:rsidP="00850668">
      <w:pPr>
        <w:ind w:left="-284" w:firstLine="710"/>
        <w:rPr>
          <w:sz w:val="28"/>
          <w:szCs w:val="28"/>
          <w:lang w:val="en-US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850668" w:rsidRDefault="00850668" w:rsidP="00850668">
      <w:pPr>
        <w:ind w:left="-284" w:firstLine="710"/>
        <w:rPr>
          <w:sz w:val="28"/>
          <w:szCs w:val="28"/>
          <w:lang w:val="ro-RO"/>
        </w:rPr>
      </w:pPr>
    </w:p>
    <w:p w:rsidR="00930F79" w:rsidRDefault="00930F79" w:rsidP="00850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</w:p>
    <w:p w:rsidR="00850668" w:rsidRDefault="00850668" w:rsidP="00850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lastRenderedPageBreak/>
        <w:t xml:space="preserve">NOTĂ INFORMATIVĂ </w:t>
      </w:r>
    </w:p>
    <w:p w:rsidR="00850668" w:rsidRDefault="00850668" w:rsidP="008506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>la proiectul de  Decizie</w:t>
      </w:r>
    </w:p>
    <w:p w:rsidR="00850668" w:rsidRDefault="00850668" w:rsidP="009641CC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en-US"/>
        </w:rPr>
        <w:t>,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Cu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modificarea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”.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50668" w:rsidRPr="009C6AA5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 w:rsidP="009A4249">
            <w:pPr>
              <w:numPr>
                <w:ilvl w:val="3"/>
                <w:numId w:val="1"/>
              </w:numPr>
              <w:tabs>
                <w:tab w:val="left" w:pos="284"/>
                <w:tab w:val="left" w:pos="1196"/>
              </w:tabs>
              <w:spacing w:after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Denumirea autorului şi, după caz, a participanţilor la elaborarea proiectului</w:t>
            </w:r>
          </w:p>
        </w:tc>
      </w:tr>
      <w:tr w:rsidR="00850668" w:rsidRPr="009C6AA5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Primaria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or.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Căușeni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specialistul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domeniul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reglementării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regimului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funciar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Gîrjeu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Valentina</w:t>
            </w:r>
            <w:proofErr w:type="spellEnd"/>
          </w:p>
        </w:tc>
      </w:tr>
      <w:tr w:rsidR="00850668" w:rsidRPr="009C6AA5" w:rsidTr="00850668">
        <w:trPr>
          <w:trHeight w:val="36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2. Condiţiile ce au impus elaborarea proiectului de act normativ şi finalităţile urmărite</w:t>
            </w:r>
          </w:p>
        </w:tc>
      </w:tr>
      <w:tr w:rsidR="00850668" w:rsidRPr="009C6AA5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ED" w:rsidRDefault="009641CC" w:rsidP="009641CC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Actualizarea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informației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cadastrale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măsurările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efectuate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terenurilor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aferente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</w:t>
            </w:r>
            <w:proofErr w:type="spellEnd"/>
            <w:r w:rsidR="008506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850668" w:rsidRPr="009C6AA5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3. Principalele prevederi ale proiectului şi evidenţierea elementelor noi</w:t>
            </w:r>
          </w:p>
        </w:tc>
      </w:tr>
      <w:tr w:rsidR="00850668" w:rsidRPr="009C6AA5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F79" w:rsidRDefault="00850668" w:rsidP="00930F7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          A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641C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modifica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Decizia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Consiliului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orășenesc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Căușeni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”Cu 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privire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v</w:t>
            </w:r>
            <w:r w:rsidR="00930F79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â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nzarea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cumpărarea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E4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surplusurilor</w:t>
            </w:r>
            <w:proofErr w:type="spellEnd"/>
            <w:r w:rsidR="00CE4F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lângă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casele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individuale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locuit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”, nr. 7/8 din 25 </w:t>
            </w:r>
            <w:proofErr w:type="spellStart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septembrie</w:t>
            </w:r>
            <w:proofErr w:type="spellEnd"/>
            <w:r w:rsidR="00930F7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2020 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cu modificarea după cum urmează: </w:t>
            </w:r>
          </w:p>
          <w:p w:rsidR="00930F79" w:rsidRDefault="00930F79" w:rsidP="00AC0F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 - în pct. 1.6.  cifra ”0,1212”  se substituie cu cifra ”0,1216”  și cifra ”623”  se substituie cu cifra ”625”</w:t>
            </w:r>
            <w:r w:rsidR="006E28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930F79" w:rsidRDefault="00930F79" w:rsidP="00AC0F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 în pct. 1.15.  cifra ”0,2487”  se substituie cu cifra ”0,2497”  și cifra ”2288”  se substituie cu cifra ”2297”</w:t>
            </w:r>
            <w:r w:rsidR="006E28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</w:t>
            </w:r>
          </w:p>
          <w:p w:rsidR="00CE4FED" w:rsidRPr="00930F79" w:rsidRDefault="00930F79" w:rsidP="00AC0FD4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        - în pct. 1.32.  cifra ”0,1621”  se substituie cu cifra ”0,1521”  și cifra ”1060”  se substituie cu cifra ”994”</w:t>
            </w:r>
            <w:r w:rsidR="006E2888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</w:t>
            </w:r>
          </w:p>
        </w:tc>
      </w:tr>
      <w:tr w:rsidR="00850668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4. Fundamentarea economico-financiară</w:t>
            </w:r>
          </w:p>
        </w:tc>
      </w:tr>
      <w:tr w:rsidR="00850668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>-------------------------------------------------------------</w:t>
            </w:r>
          </w:p>
        </w:tc>
      </w:tr>
      <w:tr w:rsidR="00850668" w:rsidRPr="009C6AA5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5. Modul de încorporare a actului în cadrul normativ în vigoare</w:t>
            </w:r>
          </w:p>
        </w:tc>
      </w:tr>
      <w:tr w:rsidR="00850668" w:rsidRPr="009C6AA5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ED" w:rsidRDefault="00850668" w:rsidP="00AC0FD4">
            <w:pPr>
              <w:pStyle w:val="a4"/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Prezenta decizie este adoptată î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/>
              </w:rPr>
              <w:t xml:space="preserve">n conformitate cu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art. 14 (1), (2), lit. b), d), e), (3), 20 (5)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privind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administrația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publică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locală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nr. 436 – XVI din 28.12.2006.</w:t>
            </w:r>
          </w:p>
        </w:tc>
      </w:tr>
      <w:tr w:rsidR="00850668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Constatările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expertizei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anticorupție. </w:t>
            </w:r>
          </w:p>
        </w:tc>
      </w:tr>
      <w:tr w:rsidR="00850668" w:rsidRPr="009C6AA5" w:rsidTr="00850668">
        <w:trPr>
          <w:trHeight w:val="4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FED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          Prevederile proiectului nu sunt în detrimentul interesului public și nu afectează drepturile fundemantale ale omului.</w:t>
            </w:r>
          </w:p>
        </w:tc>
      </w:tr>
      <w:tr w:rsidR="00850668" w:rsidRPr="009C6AA5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MO"/>
              </w:rPr>
              <w:t>7. Avizarea şi consultarea publică a proiectului</w:t>
            </w:r>
          </w:p>
        </w:tc>
      </w:tr>
      <w:tr w:rsidR="00850668" w:rsidRPr="009C6AA5" w:rsidTr="0085066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668" w:rsidRDefault="00850668">
            <w:pPr>
              <w:tabs>
                <w:tab w:val="left" w:pos="884"/>
                <w:tab w:val="left" w:pos="1196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ro-MO"/>
              </w:rPr>
            </w:pPr>
            <w:r>
              <w:rPr>
                <w:rFonts w:ascii="Times New Roman" w:hAnsi="Times New Roman"/>
                <w:sz w:val="28"/>
                <w:szCs w:val="28"/>
                <w:lang w:val="ro-MO"/>
              </w:rPr>
              <w:t xml:space="preserve">          În scopul respectării prevederilor Legii nr. 239/2008 privind transparența în procesul decizional, proiectul de decizie privind alocarea premiului este plasat pe pagina web oficială a Primăriei or. Căușeni. Proiectul va fi supus consultărilor publice cu toate părțile interesate și va urma avizarea oficială în condițiile cadrului normativ.</w:t>
            </w:r>
          </w:p>
        </w:tc>
      </w:tr>
    </w:tbl>
    <w:p w:rsidR="00AC0FD4" w:rsidRDefault="00AC0FD4" w:rsidP="00850668">
      <w:pPr>
        <w:rPr>
          <w:rFonts w:ascii="Times New Roman" w:hAnsi="Times New Roman"/>
          <w:sz w:val="28"/>
          <w:szCs w:val="28"/>
          <w:lang w:val="en-US"/>
        </w:rPr>
      </w:pPr>
    </w:p>
    <w:p w:rsidR="00850668" w:rsidRDefault="00850668" w:rsidP="0085066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Primar                                                                             Anatolie  Donțu</w:t>
      </w:r>
    </w:p>
    <w:p w:rsidR="00850668" w:rsidRDefault="00850668" w:rsidP="00850668">
      <w:pPr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Specialist                                                                        Valentina  Gîrjeu</w:t>
      </w:r>
    </w:p>
    <w:sectPr w:rsidR="00850668" w:rsidSect="00AF3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6203"/>
    <w:multiLevelType w:val="hybridMultilevel"/>
    <w:tmpl w:val="067E7D00"/>
    <w:lvl w:ilvl="0" w:tplc="EA78B01E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3B5ACF"/>
    <w:multiLevelType w:val="hybridMultilevel"/>
    <w:tmpl w:val="8E6EAD88"/>
    <w:lvl w:ilvl="0" w:tplc="52D65656">
      <w:start w:val="1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762"/>
        </w:tabs>
        <w:ind w:left="3762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FF558B6"/>
    <w:multiLevelType w:val="hybridMultilevel"/>
    <w:tmpl w:val="35F6A81C"/>
    <w:lvl w:ilvl="0" w:tplc="A404B2B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0668"/>
    <w:rsid w:val="000A142F"/>
    <w:rsid w:val="00251617"/>
    <w:rsid w:val="00367245"/>
    <w:rsid w:val="003B1557"/>
    <w:rsid w:val="006E2888"/>
    <w:rsid w:val="006F6C3B"/>
    <w:rsid w:val="00850668"/>
    <w:rsid w:val="00930F79"/>
    <w:rsid w:val="009641CC"/>
    <w:rsid w:val="009C6AA5"/>
    <w:rsid w:val="009F79DF"/>
    <w:rsid w:val="00AC0FD4"/>
    <w:rsid w:val="00AF3603"/>
    <w:rsid w:val="00CE4FED"/>
    <w:rsid w:val="00D95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6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50668"/>
  </w:style>
  <w:style w:type="paragraph" w:styleId="a4">
    <w:name w:val="No Spacing"/>
    <w:link w:val="a3"/>
    <w:uiPriority w:val="1"/>
    <w:qFormat/>
    <w:rsid w:val="0085066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5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066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51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2020-10-21T14:01:00Z</cp:lastPrinted>
  <dcterms:created xsi:type="dcterms:W3CDTF">2020-10-16T05:56:00Z</dcterms:created>
  <dcterms:modified xsi:type="dcterms:W3CDTF">2020-10-22T05:42:00Z</dcterms:modified>
</cp:coreProperties>
</file>