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42" w:rsidRDefault="00764B42" w:rsidP="00771D63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</w:t>
      </w:r>
      <w:r w:rsidR="00771D6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Anexa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la Decizia consiliului orășenesc Căușeni </w:t>
      </w:r>
    </w:p>
    <w:p w:rsidR="00764B42" w:rsidRDefault="00764B42" w:rsidP="00771D63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 ___ din ____ decembrie 2020</w:t>
      </w:r>
    </w:p>
    <w:p w:rsidR="00764B42" w:rsidRDefault="00764B42" w:rsidP="00764B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764B42" w:rsidRDefault="00764B42" w:rsidP="00764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LISTA</w:t>
      </w:r>
    </w:p>
    <w:p w:rsidR="00764B42" w:rsidRDefault="00764B42" w:rsidP="00764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bunurilor imobile proprietate publică a Unității Administrativ Teritoriale or. Căușeni, </w:t>
      </w:r>
    </w:p>
    <w:p w:rsidR="00764B42" w:rsidRDefault="00764B42" w:rsidP="00764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supuse delimitării după apartenenţă şi pe domenii,</w:t>
      </w:r>
    </w:p>
    <w:p w:rsidR="00764B42" w:rsidRDefault="00764B42" w:rsidP="00764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aflate în administrarea UAT or. Căușeni,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amplasate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intravilanul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Căușeni</w:t>
      </w:r>
      <w:proofErr w:type="spellEnd"/>
    </w:p>
    <w:p w:rsidR="00764B42" w:rsidRDefault="00764B42" w:rsidP="00764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denumirea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unităţii administrativ-teritoriale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raionul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UTA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Găgăuzia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codul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zonei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cadastrale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764B42" w:rsidRDefault="00764B42" w:rsidP="00764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64B42" w:rsidRDefault="00764B42" w:rsidP="00764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1556"/>
        <w:gridCol w:w="1263"/>
        <w:gridCol w:w="2301"/>
        <w:gridCol w:w="1204"/>
        <w:gridCol w:w="1857"/>
        <w:gridCol w:w="1422"/>
        <w:gridCol w:w="1337"/>
        <w:gridCol w:w="1603"/>
        <w:gridCol w:w="1594"/>
      </w:tblGrid>
      <w:tr w:rsidR="00764B42" w:rsidRPr="009B7AF1" w:rsidTr="00965E08">
        <w:trPr>
          <w:trHeight w:val="111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Nr.</w:t>
            </w:r>
          </w:p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Tipul bunului imobil</w:t>
            </w:r>
          </w:p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(teren/ construcţie, încăpere izolată)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Categoria de destinaţie,</w:t>
            </w:r>
          </w:p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modul de folosinţă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Adresa</w:t>
            </w:r>
          </w:p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bunului</w:t>
            </w:r>
          </w:p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imobil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Numărul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conturului de teren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s-ES"/>
              </w:rPr>
              <w:t>1</w:t>
            </w:r>
          </w:p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Numărul cadastral </w:t>
            </w:r>
          </w:p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(teren/ construcţie/</w:t>
            </w:r>
          </w:p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încăpere izolată)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Suprafaţa</w:t>
            </w:r>
          </w:p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(ha/ 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Numărul de niveluri ale construcţiei</w:t>
            </w:r>
          </w:p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Domeniul</w:t>
            </w:r>
          </w:p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(public/privat)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Denumirea entităţii care gestionează bunul imobil</w:t>
            </w:r>
          </w:p>
        </w:tc>
      </w:tr>
      <w:tr w:rsidR="00764B42" w:rsidTr="00965E08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10</w:t>
            </w:r>
          </w:p>
        </w:tc>
      </w:tr>
      <w:tr w:rsidR="00764B42" w:rsidRPr="00BF33E3" w:rsidTr="00965E08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teren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construcții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42" w:rsidRPr="009B7AF1" w:rsidRDefault="00764B42" w:rsidP="00BF3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</w:pPr>
            <w:r w:rsidRPr="009B7AF1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  <w:t xml:space="preserve">Or. Căușeni, str. </w:t>
            </w:r>
            <w:r w:rsidR="00BF33E3" w:rsidRPr="009B7AF1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  <w:t>Bogdan Vodă</w:t>
            </w:r>
            <w:r w:rsidRPr="009B7AF1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  <w:t xml:space="preserve">, nr. </w:t>
            </w:r>
            <w:r w:rsidR="00BF33E3" w:rsidRPr="009B7AF1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  <w:t>83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2" w:rsidRPr="009B7AF1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42" w:rsidRPr="009B7AF1" w:rsidRDefault="00764B42" w:rsidP="00BF3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</w:pPr>
            <w:r w:rsidRPr="009B7AF1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  <w:t>27012</w:t>
            </w:r>
            <w:r w:rsidR="00BF33E3" w:rsidRPr="009B7AF1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  <w:t>08059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42" w:rsidRDefault="00BF33E3" w:rsidP="00BF3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45.25</w:t>
            </w:r>
            <w:r w:rsidR="00764B4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 % din 0,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1192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2" w:rsidRDefault="00BF3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privat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Primăria or. Căușeni</w:t>
            </w:r>
          </w:p>
        </w:tc>
      </w:tr>
      <w:tr w:rsidR="00764B42" w:rsidTr="00965E08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teren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construcții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42" w:rsidRPr="009B7AF1" w:rsidRDefault="00764B42" w:rsidP="00FE7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</w:pPr>
            <w:r w:rsidRPr="009B7AF1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  <w:t xml:space="preserve">Or. Căușeni, str. </w:t>
            </w:r>
            <w:r w:rsidR="00FE78C1" w:rsidRPr="009B7AF1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  <w:t>Petru Rareș</w:t>
            </w:r>
            <w:r w:rsidRPr="009B7AF1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  <w:t xml:space="preserve">, nr. </w:t>
            </w:r>
            <w:r w:rsidR="00FE78C1" w:rsidRPr="009B7AF1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  <w:t>61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2" w:rsidRPr="009B7AF1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42" w:rsidRPr="009B7AF1" w:rsidRDefault="00764B42" w:rsidP="00FE7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</w:pPr>
            <w:r w:rsidRPr="009B7AF1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  <w:t>2701212</w:t>
            </w:r>
            <w:r w:rsidR="00FE78C1" w:rsidRPr="009B7AF1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  <w:t>269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42" w:rsidRDefault="00FE78C1" w:rsidP="00FE7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48,15</w:t>
            </w:r>
            <w:r w:rsidR="00764B4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 % din 0,1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35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2" w:rsidRDefault="00FE7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privat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Primăria or. Căușeni</w:t>
            </w:r>
          </w:p>
        </w:tc>
      </w:tr>
      <w:tr w:rsidR="00764B42" w:rsidTr="00965E08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teren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construcții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42" w:rsidRPr="009B7AF1" w:rsidRDefault="00764B42" w:rsidP="00FE7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</w:pPr>
            <w:r w:rsidRPr="009B7AF1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  <w:t xml:space="preserve">Or. Căușeni, str. </w:t>
            </w:r>
            <w:r w:rsidR="00380FAE" w:rsidRPr="009B7AF1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  <w:t>Petru Rareș, nr. 48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2" w:rsidRPr="009B7AF1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42" w:rsidRPr="009B7AF1" w:rsidRDefault="00380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</w:pPr>
            <w:r w:rsidRPr="009B7AF1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  <w:t>2701212334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42" w:rsidRDefault="00380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58,87 % din 0,1702 ha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2" w:rsidRDefault="00380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privat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Primăria or. Căușeni</w:t>
            </w:r>
          </w:p>
        </w:tc>
      </w:tr>
      <w:tr w:rsidR="00764B42" w:rsidRPr="00380FAE" w:rsidTr="00965E08">
        <w:trPr>
          <w:trHeight w:val="38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4</w:t>
            </w:r>
            <w:r w:rsidR="00B40574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teren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construcții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42" w:rsidRPr="009B7AF1" w:rsidRDefault="00764B42" w:rsidP="00FE7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</w:pPr>
            <w:r w:rsidRPr="009B7AF1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  <w:t>Or. Căușeni, str.</w:t>
            </w:r>
            <w:r w:rsidR="00380FAE" w:rsidRPr="009B7AF1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  <w:t>Ștefan cel Mare și Sfînt, nr. 89</w:t>
            </w:r>
            <w:r w:rsidRPr="009B7AF1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2" w:rsidRPr="009B7AF1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42" w:rsidRPr="009B7AF1" w:rsidRDefault="00380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</w:pPr>
            <w:r w:rsidRPr="009B7AF1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  <w:t>2701211209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42" w:rsidRDefault="00380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0,0044</w:t>
            </w:r>
            <w:r w:rsidR="00773936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 ha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privat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42" w:rsidRDefault="0076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Primăria or. Căușeni</w:t>
            </w:r>
          </w:p>
        </w:tc>
      </w:tr>
      <w:tr w:rsidR="00965E08" w:rsidRPr="00380FAE" w:rsidTr="00965E08">
        <w:trPr>
          <w:trHeight w:val="38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08" w:rsidRDefault="0096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5.</w:t>
            </w:r>
          </w:p>
          <w:p w:rsidR="00965E08" w:rsidRDefault="0096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08" w:rsidRDefault="00965E08" w:rsidP="00E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teren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08" w:rsidRDefault="00965E08" w:rsidP="00E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construcții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08" w:rsidRPr="009B7AF1" w:rsidRDefault="00965E08" w:rsidP="007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</w:pPr>
            <w:r w:rsidRPr="009B7AF1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  <w:t>Or. Căușeni, str.</w:t>
            </w:r>
            <w:r w:rsidR="00773936" w:rsidRPr="009B7AF1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  <w:t>Iona Iachir</w:t>
            </w:r>
            <w:r w:rsidRPr="009B7AF1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  <w:t xml:space="preserve">, nr. </w:t>
            </w:r>
            <w:r w:rsidR="00773936" w:rsidRPr="009B7AF1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  <w:t>1</w:t>
            </w:r>
            <w:r w:rsidRPr="009B7AF1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08" w:rsidRPr="009B7AF1" w:rsidRDefault="00965E08" w:rsidP="00E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08" w:rsidRPr="009B7AF1" w:rsidRDefault="00965E08" w:rsidP="007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</w:pPr>
            <w:r w:rsidRPr="009B7AF1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  <w:t>2701211</w:t>
            </w:r>
            <w:r w:rsidR="00773936" w:rsidRPr="009B7AF1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  <w:t>064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08" w:rsidRDefault="00773936" w:rsidP="007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71,7 % din </w:t>
            </w:r>
            <w:r w:rsidR="00965E08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2474 ha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08" w:rsidRDefault="00965E08" w:rsidP="00E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08" w:rsidRDefault="00965E08" w:rsidP="00E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privat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08" w:rsidRDefault="00965E08" w:rsidP="00E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Primăria or. Căușeni</w:t>
            </w:r>
          </w:p>
        </w:tc>
      </w:tr>
      <w:tr w:rsidR="00773936" w:rsidRPr="00380FAE" w:rsidTr="00965E08">
        <w:trPr>
          <w:trHeight w:val="38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36" w:rsidRDefault="007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6.</w:t>
            </w:r>
          </w:p>
          <w:p w:rsidR="00773936" w:rsidRDefault="007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36" w:rsidRDefault="00773936" w:rsidP="00E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teren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36" w:rsidRDefault="00773936" w:rsidP="00E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construcții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36" w:rsidRPr="009B7AF1" w:rsidRDefault="00773936" w:rsidP="007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</w:pPr>
            <w:r w:rsidRPr="009B7AF1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  <w:t xml:space="preserve">Or. Căușeni, str. Nichifor Doni, nr. 12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36" w:rsidRPr="009B7AF1" w:rsidRDefault="00773936" w:rsidP="00E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36" w:rsidRPr="009B7AF1" w:rsidRDefault="00773936" w:rsidP="007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</w:pPr>
            <w:r w:rsidRPr="009B7AF1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  <w:t>2701211056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36" w:rsidRDefault="00773936" w:rsidP="00E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50,0 % din 0,1342 ha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36" w:rsidRDefault="00773936" w:rsidP="00E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36" w:rsidRDefault="00773936" w:rsidP="00E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privat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36" w:rsidRDefault="00773936" w:rsidP="00EF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Primăria or. Căușeni</w:t>
            </w:r>
          </w:p>
        </w:tc>
      </w:tr>
      <w:tr w:rsidR="00E87E10" w:rsidRPr="00380FAE" w:rsidTr="00965E08">
        <w:trPr>
          <w:trHeight w:val="38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10" w:rsidRDefault="00E8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10" w:rsidRDefault="00E87E10" w:rsidP="0016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teren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10" w:rsidRDefault="00E87E10" w:rsidP="0016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construcții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10" w:rsidRPr="009B7AF1" w:rsidRDefault="00E87E10" w:rsidP="00E8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</w:pPr>
            <w:r w:rsidRPr="009B7AF1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  <w:t xml:space="preserve">Or. Căușeni, str. Fîntînilor, nr. 14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10" w:rsidRPr="009B7AF1" w:rsidRDefault="00E87E10" w:rsidP="0016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10" w:rsidRPr="009B7AF1" w:rsidRDefault="00E87E10" w:rsidP="00E8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</w:pPr>
            <w:r w:rsidRPr="009B7AF1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  <w:t>2701215023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10" w:rsidRDefault="00E87E10" w:rsidP="00E8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44,53 % din 0,1262 ha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10" w:rsidRDefault="00E87E10" w:rsidP="0016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10" w:rsidRDefault="00E87E10" w:rsidP="0016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privat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10" w:rsidRDefault="00E87E10" w:rsidP="0016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Primăria or. Căușeni</w:t>
            </w:r>
          </w:p>
        </w:tc>
      </w:tr>
      <w:tr w:rsidR="00E87E10" w:rsidRPr="00380FAE" w:rsidTr="00965E08">
        <w:trPr>
          <w:trHeight w:val="38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10" w:rsidRDefault="00E8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10" w:rsidRDefault="00E87E10" w:rsidP="0016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teren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10" w:rsidRDefault="00E87E10" w:rsidP="0016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construcții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10" w:rsidRPr="009B7AF1" w:rsidRDefault="00E87E10" w:rsidP="00E8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</w:pPr>
            <w:r w:rsidRPr="009B7AF1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  <w:t xml:space="preserve">Or. Căușeni, str. Pietre Vechi, nr. 12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10" w:rsidRPr="009B7AF1" w:rsidRDefault="00E87E10" w:rsidP="0016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10" w:rsidRPr="009B7AF1" w:rsidRDefault="00E87E10" w:rsidP="0016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</w:pPr>
            <w:r w:rsidRPr="009B7AF1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es-ES"/>
              </w:rPr>
              <w:t>2701211056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10" w:rsidRDefault="00E87E10" w:rsidP="00E8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15,82 % din 0,11188 ha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10" w:rsidRDefault="00E87E10" w:rsidP="0016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10" w:rsidRDefault="00E87E10" w:rsidP="0016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privat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10" w:rsidRDefault="00E87E10" w:rsidP="0016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Primăria or. Căușeni</w:t>
            </w:r>
          </w:p>
        </w:tc>
      </w:tr>
    </w:tbl>
    <w:p w:rsidR="00764B42" w:rsidRDefault="00764B42" w:rsidP="00764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es-ES"/>
        </w:rPr>
      </w:pPr>
    </w:p>
    <w:p w:rsidR="00764B42" w:rsidRDefault="00764B42" w:rsidP="00764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es-ES"/>
        </w:rPr>
      </w:pPr>
    </w:p>
    <w:p w:rsidR="00764B42" w:rsidRDefault="00764B42" w:rsidP="00764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s-E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 xml:space="preserve">                                                             </w:t>
      </w:r>
    </w:p>
    <w:p w:rsidR="00764B42" w:rsidRDefault="00764B42" w:rsidP="00764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s-ES"/>
        </w:rPr>
      </w:pPr>
    </w:p>
    <w:p w:rsidR="007E71CF" w:rsidRPr="00380FAE" w:rsidRDefault="007E71CF">
      <w:pPr>
        <w:rPr>
          <w:lang w:val="en-US"/>
        </w:rPr>
      </w:pPr>
    </w:p>
    <w:sectPr w:rsidR="007E71CF" w:rsidRPr="00380FAE" w:rsidSect="00771D6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4B42"/>
    <w:rsid w:val="00380FAE"/>
    <w:rsid w:val="003B5769"/>
    <w:rsid w:val="005B0C02"/>
    <w:rsid w:val="00764B42"/>
    <w:rsid w:val="00771D63"/>
    <w:rsid w:val="00773936"/>
    <w:rsid w:val="007E71CF"/>
    <w:rsid w:val="00965E08"/>
    <w:rsid w:val="009B7AF1"/>
    <w:rsid w:val="00B06064"/>
    <w:rsid w:val="00B40574"/>
    <w:rsid w:val="00BF33E3"/>
    <w:rsid w:val="00E87E10"/>
    <w:rsid w:val="00FE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2020-11-18T05:36:00Z</cp:lastPrinted>
  <dcterms:created xsi:type="dcterms:W3CDTF">2020-11-10T13:46:00Z</dcterms:created>
  <dcterms:modified xsi:type="dcterms:W3CDTF">2020-11-25T14:35:00Z</dcterms:modified>
</cp:coreProperties>
</file>