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A7" w:rsidRDefault="001132A7" w:rsidP="001132A7">
      <w:pPr>
        <w:pStyle w:val="a6"/>
        <w:spacing w:line="276" w:lineRule="auto"/>
        <w:jc w:val="right"/>
        <w:rPr>
          <w:rFonts w:ascii="Times New Roman" w:hAnsi="Times New Roman"/>
          <w:sz w:val="28"/>
          <w:szCs w:val="28"/>
          <w:lang w:val="en-US" w:eastAsia="ro-RO"/>
        </w:rPr>
      </w:pPr>
      <w:proofErr w:type="spellStart"/>
      <w:r>
        <w:rPr>
          <w:rFonts w:ascii="Times New Roman" w:hAnsi="Times New Roman"/>
          <w:sz w:val="28"/>
          <w:szCs w:val="28"/>
          <w:lang w:val="en-US" w:eastAsia="ro-RO"/>
        </w:rPr>
        <w:t>Proiect</w:t>
      </w:r>
      <w:proofErr w:type="spellEnd"/>
    </w:p>
    <w:p w:rsidR="001132A7" w:rsidRDefault="001132A7" w:rsidP="001132A7">
      <w:pPr>
        <w:pStyle w:val="a6"/>
        <w:spacing w:line="276" w:lineRule="auto"/>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1132A7" w:rsidRDefault="001132A7" w:rsidP="001132A7">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1132A7" w:rsidRDefault="001132A7" w:rsidP="001132A7">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1132A7" w:rsidRDefault="001132A7" w:rsidP="001132A7">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1132A7" w:rsidRDefault="001132A7" w:rsidP="001132A7">
      <w:pPr>
        <w:pStyle w:val="a6"/>
        <w:spacing w:line="276" w:lineRule="auto"/>
        <w:jc w:val="center"/>
        <w:rPr>
          <w:rFonts w:ascii="Times New Roman" w:hAnsi="Times New Roman" w:cs="Times New Roman"/>
          <w:sz w:val="28"/>
          <w:szCs w:val="28"/>
          <w:lang w:val="en-US"/>
        </w:rPr>
      </w:pPr>
    </w:p>
    <w:p w:rsidR="001132A7" w:rsidRPr="001132A7" w:rsidRDefault="001132A7" w:rsidP="001132A7">
      <w:pPr>
        <w:pStyle w:val="a6"/>
        <w:spacing w:line="276" w:lineRule="auto"/>
        <w:jc w:val="center"/>
        <w:rPr>
          <w:rFonts w:ascii="Times New Roman" w:hAnsi="Times New Roman" w:cs="Times New Roman"/>
          <w:b/>
          <w:sz w:val="28"/>
          <w:szCs w:val="28"/>
          <w:lang w:val="en-US"/>
        </w:rPr>
      </w:pPr>
      <w:proofErr w:type="spellStart"/>
      <w:proofErr w:type="gramStart"/>
      <w:r w:rsidRPr="001132A7">
        <w:rPr>
          <w:rFonts w:ascii="Times New Roman" w:hAnsi="Times New Roman" w:cs="Times New Roman"/>
          <w:b/>
          <w:sz w:val="28"/>
          <w:szCs w:val="28"/>
          <w:lang w:val="en-US"/>
        </w:rPr>
        <w:t>Decizie</w:t>
      </w:r>
      <w:proofErr w:type="spellEnd"/>
      <w:r w:rsidRPr="001132A7">
        <w:rPr>
          <w:rFonts w:ascii="Times New Roman" w:hAnsi="Times New Roman" w:cs="Times New Roman"/>
          <w:b/>
          <w:sz w:val="28"/>
          <w:szCs w:val="28"/>
          <w:lang w:val="en-US"/>
        </w:rPr>
        <w:t xml:space="preserve"> nr.</w:t>
      </w:r>
      <w:proofErr w:type="gramEnd"/>
      <w:r>
        <w:rPr>
          <w:rFonts w:ascii="Times New Roman" w:hAnsi="Times New Roman" w:cs="Times New Roman"/>
          <w:b/>
          <w:sz w:val="28"/>
          <w:szCs w:val="28"/>
          <w:lang w:val="en-US"/>
        </w:rPr>
        <w:t xml:space="preserve"> 10</w:t>
      </w:r>
      <w:r w:rsidRPr="001132A7">
        <w:rPr>
          <w:rFonts w:ascii="Times New Roman" w:hAnsi="Times New Roman" w:cs="Times New Roman"/>
          <w:b/>
          <w:sz w:val="28"/>
          <w:szCs w:val="28"/>
          <w:lang w:val="en-US"/>
        </w:rPr>
        <w:t>/____</w:t>
      </w:r>
    </w:p>
    <w:p w:rsidR="001132A7" w:rsidRDefault="001132A7" w:rsidP="001132A7">
      <w:pPr>
        <w:pStyle w:val="a6"/>
        <w:spacing w:line="276"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 </w:t>
      </w:r>
      <w:proofErr w:type="spellStart"/>
      <w:r w:rsidR="0076468E">
        <w:rPr>
          <w:rFonts w:ascii="Times New Roman" w:hAnsi="Times New Roman" w:cs="Times New Roman"/>
          <w:sz w:val="28"/>
          <w:szCs w:val="28"/>
          <w:lang w:val="en-US"/>
        </w:rPr>
        <w:t>decembrie</w:t>
      </w:r>
      <w:proofErr w:type="spellEnd"/>
      <w:r>
        <w:rPr>
          <w:rFonts w:ascii="Times New Roman" w:hAnsi="Times New Roman" w:cs="Times New Roman"/>
          <w:sz w:val="28"/>
          <w:szCs w:val="28"/>
          <w:lang w:val="en-US"/>
        </w:rPr>
        <w:t xml:space="preserve"> 2020</w:t>
      </w:r>
    </w:p>
    <w:p w:rsidR="001132A7" w:rsidRDefault="001132A7" w:rsidP="001132A7">
      <w:pPr>
        <w:pStyle w:val="a6"/>
        <w:spacing w:line="276" w:lineRule="auto"/>
        <w:jc w:val="both"/>
        <w:rPr>
          <w:rFonts w:ascii="Times New Roman" w:hAnsi="Times New Roman" w:cs="Times New Roman"/>
          <w:sz w:val="28"/>
          <w:szCs w:val="28"/>
          <w:lang w:val="en-US"/>
        </w:rPr>
      </w:pPr>
    </w:p>
    <w:p w:rsidR="001132A7" w:rsidRDefault="001132A7" w:rsidP="001132A7">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w:t>
      </w:r>
      <w:r w:rsidR="00167673">
        <w:rPr>
          <w:rFonts w:ascii="Times New Roman" w:hAnsi="Times New Roman" w:cs="Times New Roman"/>
          <w:sz w:val="28"/>
          <w:szCs w:val="28"/>
          <w:lang w:val="en-US"/>
        </w:rPr>
        <w:t>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w:t>
      </w:r>
      <w:r w:rsidR="00167673">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r w:rsidR="00167673">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cet</w:t>
      </w:r>
      <w:r w:rsidR="00167673">
        <w:rPr>
          <w:rFonts w:ascii="Times New Roman" w:hAnsi="Times New Roman" w:cs="Times New Roman"/>
          <w:sz w:val="28"/>
          <w:szCs w:val="28"/>
          <w:lang w:val="en-US"/>
        </w:rPr>
        <w:t>ățenilor</w:t>
      </w:r>
      <w:proofErr w:type="spellEnd"/>
      <w:r w:rsidR="0016767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1132A7" w:rsidRDefault="001132A7" w:rsidP="001132A7">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Vrabie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Simion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Vrabie</w:t>
      </w:r>
      <w:proofErr w:type="spellEnd"/>
      <w:r>
        <w:rPr>
          <w:rFonts w:ascii="Times New Roman" w:hAnsi="Times New Roman" w:cs="Times New Roman"/>
          <w:sz w:val="28"/>
          <w:szCs w:val="28"/>
          <w:lang w:val="en-US"/>
        </w:rPr>
        <w:t xml:space="preserve"> Natalia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Vrabie</w:t>
      </w:r>
      <w:proofErr w:type="spellEnd"/>
      <w:r>
        <w:rPr>
          <w:rFonts w:ascii="Times New Roman" w:hAnsi="Times New Roman" w:cs="Times New Roman"/>
          <w:sz w:val="28"/>
          <w:szCs w:val="28"/>
          <w:lang w:val="en-US"/>
        </w:rPr>
        <w:t xml:space="preserve"> Andrei</w:t>
      </w:r>
    </w:p>
    <w:p w:rsidR="001132A7" w:rsidRDefault="001132A7" w:rsidP="001132A7">
      <w:pPr>
        <w:pStyle w:val="a6"/>
        <w:spacing w:line="276" w:lineRule="auto"/>
        <w:ind w:firstLine="708"/>
        <w:jc w:val="both"/>
        <w:rPr>
          <w:rFonts w:ascii="Times New Roman" w:hAnsi="Times New Roman" w:cs="Times New Roman"/>
          <w:sz w:val="28"/>
          <w:szCs w:val="28"/>
          <w:lang w:val="en-US"/>
        </w:rPr>
      </w:pPr>
    </w:p>
    <w:p w:rsidR="00954080" w:rsidRDefault="001132A7" w:rsidP="001132A7">
      <w:pPr>
        <w:pStyle w:val="a6"/>
        <w:spacing w:line="276" w:lineRule="auto"/>
        <w:ind w:firstLine="708"/>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ro-RO"/>
        </w:rPr>
        <w:t xml:space="preserve"> cerer</w:t>
      </w:r>
      <w:r w:rsidR="006A14AD">
        <w:rPr>
          <w:rFonts w:ascii="Times New Roman" w:hAnsi="Times New Roman" w:cs="Times New Roman"/>
          <w:sz w:val="28"/>
          <w:szCs w:val="28"/>
          <w:lang w:val="ro-RO"/>
        </w:rPr>
        <w:t>ile</w:t>
      </w:r>
      <w:r>
        <w:rPr>
          <w:rFonts w:ascii="Times New Roman" w:hAnsi="Times New Roman" w:cs="Times New Roman"/>
          <w:sz w:val="28"/>
          <w:szCs w:val="28"/>
          <w:lang w:val="ro-RO"/>
        </w:rPr>
        <w:t xml:space="preserve"> prealabil</w:t>
      </w:r>
      <w:r w:rsidR="006A14AD">
        <w:rPr>
          <w:rFonts w:ascii="Times New Roman" w:hAnsi="Times New Roman" w:cs="Times New Roman"/>
          <w:sz w:val="28"/>
          <w:szCs w:val="28"/>
          <w:lang w:val="ro-RO"/>
        </w:rPr>
        <w:t>e</w:t>
      </w:r>
      <w:r>
        <w:rPr>
          <w:rFonts w:ascii="Times New Roman" w:hAnsi="Times New Roman" w:cs="Times New Roman"/>
          <w:sz w:val="28"/>
          <w:szCs w:val="28"/>
          <w:lang w:val="ro-RO"/>
        </w:rPr>
        <w:t xml:space="preserve"> comun</w:t>
      </w:r>
      <w:r w:rsidR="006A14AD">
        <w:rPr>
          <w:rFonts w:ascii="Times New Roman" w:hAnsi="Times New Roman" w:cs="Times New Roman"/>
          <w:sz w:val="28"/>
          <w:szCs w:val="28"/>
          <w:lang w:val="ro-RO"/>
        </w:rPr>
        <w:t>e</w:t>
      </w:r>
      <w:r>
        <w:rPr>
          <w:rFonts w:ascii="Times New Roman" w:hAnsi="Times New Roman" w:cs="Times New Roman"/>
          <w:sz w:val="28"/>
          <w:szCs w:val="28"/>
          <w:lang w:val="ro-RO"/>
        </w:rPr>
        <w:t xml:space="preserve"> depusă de cetățenii: cet. </w:t>
      </w:r>
      <w:proofErr w:type="gramStart"/>
      <w:r w:rsidRPr="001132A7">
        <w:rPr>
          <w:rFonts w:ascii="Times New Roman" w:hAnsi="Times New Roman" w:cs="Times New Roman"/>
          <w:sz w:val="28"/>
          <w:szCs w:val="28"/>
          <w:lang w:val="ro-RO"/>
        </w:rPr>
        <w:t>Vrabie  Simion</w:t>
      </w:r>
      <w:proofErr w:type="gramEnd"/>
      <w:r w:rsidRPr="001132A7">
        <w:rPr>
          <w:rFonts w:ascii="Times New Roman" w:hAnsi="Times New Roman" w:cs="Times New Roman"/>
          <w:sz w:val="28"/>
          <w:szCs w:val="28"/>
          <w:lang w:val="ro-RO"/>
        </w:rPr>
        <w:t>, Vrabie Natalia și Vrabie Andrei</w:t>
      </w:r>
      <w:r>
        <w:rPr>
          <w:rFonts w:ascii="Times New Roman" w:hAnsi="Times New Roman" w:cs="Times New Roman"/>
          <w:sz w:val="28"/>
          <w:szCs w:val="28"/>
          <w:lang w:val="ro-RO"/>
        </w:rPr>
        <w:t xml:space="preserve">, </w:t>
      </w:r>
      <w:r w:rsidR="00954080">
        <w:rPr>
          <w:rFonts w:ascii="Times New Roman" w:hAnsi="Times New Roman" w:cs="Times New Roman"/>
          <w:sz w:val="28"/>
          <w:szCs w:val="28"/>
          <w:lang w:val="ro-RO"/>
        </w:rPr>
        <w:t xml:space="preserve">domiciliați în or. Căușeni, </w:t>
      </w:r>
      <w:r w:rsidR="00954080" w:rsidRPr="00DE249A">
        <w:rPr>
          <w:rFonts w:ascii="Times New Roman" w:hAnsi="Times New Roman" w:cs="Times New Roman"/>
          <w:color w:val="FFFFFF" w:themeColor="background1"/>
          <w:sz w:val="28"/>
          <w:szCs w:val="28"/>
          <w:lang w:val="ro-RO"/>
        </w:rPr>
        <w:t xml:space="preserve">str. Ștefan cel Mare și Sfînt, nr. 145, </w:t>
      </w:r>
      <w:r>
        <w:rPr>
          <w:rFonts w:ascii="Times New Roman" w:hAnsi="Times New Roman" w:cs="Times New Roman"/>
          <w:sz w:val="28"/>
          <w:szCs w:val="28"/>
          <w:lang w:val="ro-RO"/>
        </w:rPr>
        <w:t xml:space="preserve">adresată </w:t>
      </w:r>
      <w:r w:rsidR="00954080">
        <w:rPr>
          <w:rFonts w:ascii="Times New Roman" w:hAnsi="Times New Roman" w:cs="Times New Roman"/>
          <w:sz w:val="28"/>
          <w:szCs w:val="28"/>
          <w:lang w:val="ro-RO"/>
        </w:rPr>
        <w:t xml:space="preserve">inclusiv </w:t>
      </w:r>
      <w:r>
        <w:rPr>
          <w:rFonts w:ascii="Times New Roman" w:hAnsi="Times New Roman" w:cs="Times New Roman"/>
          <w:sz w:val="28"/>
          <w:szCs w:val="28"/>
          <w:lang w:val="ro-RO"/>
        </w:rPr>
        <w:t>Consiliului orășenesc Căușeni, înregistrat</w:t>
      </w:r>
      <w:r w:rsidR="006A14AD">
        <w:rPr>
          <w:rFonts w:ascii="Times New Roman" w:hAnsi="Times New Roman" w:cs="Times New Roman"/>
          <w:sz w:val="28"/>
          <w:szCs w:val="28"/>
          <w:lang w:val="ro-RO"/>
        </w:rPr>
        <w:t>e</w:t>
      </w:r>
      <w:r>
        <w:rPr>
          <w:rFonts w:ascii="Times New Roman" w:hAnsi="Times New Roman" w:cs="Times New Roman"/>
          <w:sz w:val="28"/>
          <w:szCs w:val="28"/>
          <w:lang w:val="ro-RO"/>
        </w:rPr>
        <w:t xml:space="preserve"> în Registrul comun al primăriei or. Căușeni cu nr. de intrare 02/1-25-1731 din 15 octombrie 2020</w:t>
      </w:r>
      <w:r w:rsidR="006A14AD">
        <w:rPr>
          <w:rFonts w:ascii="Times New Roman" w:hAnsi="Times New Roman" w:cs="Times New Roman"/>
          <w:sz w:val="28"/>
          <w:szCs w:val="28"/>
          <w:lang w:val="ro-RO"/>
        </w:rPr>
        <w:t xml:space="preserve"> și cu nr. 02/1-25-2024 din  11.11.2020</w:t>
      </w:r>
      <w:r w:rsidR="00954080">
        <w:rPr>
          <w:rFonts w:ascii="Times New Roman" w:hAnsi="Times New Roman" w:cs="Times New Roman"/>
          <w:sz w:val="28"/>
          <w:szCs w:val="28"/>
          <w:lang w:val="ro-RO"/>
        </w:rPr>
        <w:t>,</w:t>
      </w:r>
    </w:p>
    <w:p w:rsidR="001132A7" w:rsidRDefault="00954080" w:rsidP="001132A7">
      <w:pPr>
        <w:pStyle w:val="a6"/>
        <w:spacing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baza Deciziei Curții de Apel Chișinău din 20.07.2020 emisă pe dosarul nr. 3r-330/20</w:t>
      </w:r>
      <w:r w:rsidR="001132A7">
        <w:rPr>
          <w:rFonts w:ascii="Times New Roman" w:hAnsi="Times New Roman" w:cs="Times New Roman"/>
          <w:sz w:val="28"/>
          <w:szCs w:val="28"/>
          <w:lang w:val="ro-RO"/>
        </w:rPr>
        <w:t>,</w:t>
      </w:r>
    </w:p>
    <w:p w:rsidR="001132A7" w:rsidRDefault="001132A7" w:rsidP="001132A7">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9, 17, 23, 44, 45 (1), 72 (2), lit. a), 77, 78</w:t>
      </w:r>
      <w:r w:rsidR="00954080">
        <w:rPr>
          <w:rFonts w:ascii="Times New Roman" w:hAnsi="Times New Roman" w:cs="Times New Roman"/>
          <w:sz w:val="28"/>
          <w:szCs w:val="28"/>
          <w:lang w:val="en-US"/>
        </w:rPr>
        <w:t>, 163 lit. a),</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116 din 19.07.2018,</w:t>
      </w:r>
    </w:p>
    <w:p w:rsidR="001132A7" w:rsidRDefault="00954080" w:rsidP="001132A7">
      <w:pPr>
        <w:pStyle w:val="a6"/>
        <w:spacing w:line="276"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3, lit. a)</w:t>
      </w:r>
      <w:r w:rsidR="001132A7">
        <w:rPr>
          <w:rFonts w:ascii="Times New Roman" w:hAnsi="Times New Roman" w:cs="Times New Roman"/>
          <w:sz w:val="28"/>
          <w:szCs w:val="28"/>
          <w:lang w:val="en-US"/>
        </w:rPr>
        <w:t xml:space="preserve"> </w:t>
      </w:r>
      <w:proofErr w:type="gramStart"/>
      <w:r w:rsidR="001132A7">
        <w:rPr>
          <w:rFonts w:ascii="Times New Roman" w:hAnsi="Times New Roman" w:cs="Times New Roman"/>
          <w:sz w:val="28"/>
          <w:szCs w:val="28"/>
          <w:lang w:val="en-US"/>
        </w:rPr>
        <w:t>din</w:t>
      </w:r>
      <w:proofErr w:type="gramEnd"/>
      <w:r w:rsidR="001132A7">
        <w:rPr>
          <w:rFonts w:ascii="Times New Roman" w:hAnsi="Times New Roman" w:cs="Times New Roman"/>
          <w:sz w:val="28"/>
          <w:szCs w:val="28"/>
          <w:lang w:val="en-US"/>
        </w:rPr>
        <w:t xml:space="preserve"> </w:t>
      </w:r>
      <w:proofErr w:type="spellStart"/>
      <w:r w:rsidR="001132A7">
        <w:rPr>
          <w:rFonts w:ascii="Times New Roman" w:hAnsi="Times New Roman" w:cs="Times New Roman"/>
          <w:sz w:val="28"/>
          <w:szCs w:val="28"/>
          <w:lang w:val="en-US"/>
        </w:rPr>
        <w:t>Legea</w:t>
      </w:r>
      <w:proofErr w:type="spellEnd"/>
      <w:r w:rsidR="001132A7">
        <w:rPr>
          <w:rFonts w:ascii="Times New Roman" w:hAnsi="Times New Roman" w:cs="Times New Roman"/>
          <w:sz w:val="28"/>
          <w:szCs w:val="28"/>
          <w:lang w:val="en-US"/>
        </w:rPr>
        <w:t xml:space="preserve"> </w:t>
      </w:r>
      <w:proofErr w:type="spellStart"/>
      <w:r w:rsidR="001132A7">
        <w:rPr>
          <w:rFonts w:ascii="Times New Roman" w:hAnsi="Times New Roman" w:cs="Times New Roman"/>
          <w:sz w:val="28"/>
          <w:szCs w:val="28"/>
          <w:lang w:val="en-US"/>
        </w:rPr>
        <w:t>privind</w:t>
      </w:r>
      <w:proofErr w:type="spellEnd"/>
      <w:r w:rsidR="001132A7">
        <w:rPr>
          <w:rFonts w:ascii="Times New Roman" w:hAnsi="Times New Roman" w:cs="Times New Roman"/>
          <w:sz w:val="28"/>
          <w:szCs w:val="28"/>
          <w:lang w:val="en-US"/>
        </w:rPr>
        <w:t xml:space="preserve"> </w:t>
      </w:r>
      <w:proofErr w:type="spellStart"/>
      <w:r w:rsidR="001132A7">
        <w:rPr>
          <w:rFonts w:ascii="Times New Roman" w:hAnsi="Times New Roman" w:cs="Times New Roman"/>
          <w:sz w:val="28"/>
          <w:szCs w:val="28"/>
          <w:lang w:val="en-US"/>
        </w:rPr>
        <w:t>descentralizarea</w:t>
      </w:r>
      <w:proofErr w:type="spellEnd"/>
      <w:r w:rsidR="001132A7">
        <w:rPr>
          <w:rFonts w:ascii="Times New Roman" w:hAnsi="Times New Roman" w:cs="Times New Roman"/>
          <w:sz w:val="28"/>
          <w:szCs w:val="28"/>
          <w:lang w:val="en-US"/>
        </w:rPr>
        <w:t xml:space="preserve"> </w:t>
      </w:r>
      <w:proofErr w:type="spellStart"/>
      <w:r w:rsidR="001132A7">
        <w:rPr>
          <w:rFonts w:ascii="Times New Roman" w:hAnsi="Times New Roman" w:cs="Times New Roman"/>
          <w:sz w:val="28"/>
          <w:szCs w:val="28"/>
          <w:lang w:val="en-US"/>
        </w:rPr>
        <w:t>administrativă</w:t>
      </w:r>
      <w:proofErr w:type="spellEnd"/>
      <w:r w:rsidR="001132A7">
        <w:rPr>
          <w:rFonts w:ascii="Times New Roman" w:hAnsi="Times New Roman" w:cs="Times New Roman"/>
          <w:sz w:val="28"/>
          <w:szCs w:val="28"/>
          <w:lang w:val="en-US"/>
        </w:rPr>
        <w:t xml:space="preserve"> nr. 435 – XVI din 28.12.2006,</w:t>
      </w:r>
    </w:p>
    <w:p w:rsidR="001132A7" w:rsidRDefault="001132A7" w:rsidP="001132A7">
      <w:pPr>
        <w:pStyle w:val="a6"/>
        <w:spacing w:line="276"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5 (1), 7, </w:t>
      </w:r>
      <w:r w:rsidR="0004706C">
        <w:rPr>
          <w:rFonts w:ascii="Times New Roman" w:hAnsi="Times New Roman" w:cs="Times New Roman"/>
          <w:sz w:val="28"/>
          <w:szCs w:val="28"/>
          <w:lang w:val="en-US"/>
        </w:rPr>
        <w:t xml:space="preserve">10, </w:t>
      </w:r>
      <w:r>
        <w:rPr>
          <w:rFonts w:ascii="Times New Roman" w:hAnsi="Times New Roman" w:cs="Times New Roman"/>
          <w:sz w:val="28"/>
          <w:szCs w:val="28"/>
          <w:lang w:val="en-US"/>
        </w:rPr>
        <w:t>14</w:t>
      </w:r>
      <w:r w:rsidR="0004706C">
        <w:rPr>
          <w:rFonts w:ascii="Times New Roman" w:hAnsi="Times New Roman" w:cs="Times New Roman"/>
          <w:sz w:val="28"/>
          <w:szCs w:val="28"/>
          <w:lang w:val="en-US"/>
        </w:rPr>
        <w:t>, 19</w:t>
      </w:r>
      <w:r>
        <w:rPr>
          <w:rFonts w:ascii="Times New Roman" w:hAnsi="Times New Roman" w:cs="Times New Roman"/>
          <w:sz w:val="28"/>
          <w:szCs w:val="28"/>
          <w:lang w:val="en-US"/>
        </w:rPr>
        <w:t xml:space="preserve"> (</w:t>
      </w:r>
      <w:r w:rsidR="0004706C">
        <w:rPr>
          <w:rFonts w:ascii="Times New Roman" w:hAnsi="Times New Roman" w:cs="Times New Roman"/>
          <w:sz w:val="28"/>
          <w:szCs w:val="28"/>
          <w:lang w:val="en-US"/>
        </w:rPr>
        <w:t>3</w:t>
      </w:r>
      <w:r>
        <w:rPr>
          <w:rFonts w:ascii="Times New Roman" w:hAnsi="Times New Roman" w:cs="Times New Roman"/>
          <w:sz w:val="28"/>
          <w:szCs w:val="28"/>
          <w:lang w:val="en-US"/>
        </w:rPr>
        <w:t xml:space="preserve">),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1132A7" w:rsidRDefault="001132A7" w:rsidP="001132A7">
      <w:pPr>
        <w:pStyle w:val="a6"/>
        <w:spacing w:line="276" w:lineRule="auto"/>
        <w:jc w:val="both"/>
        <w:rPr>
          <w:rFonts w:ascii="Times New Roman" w:hAnsi="Times New Roman" w:cs="Times New Roman"/>
          <w:b/>
          <w:sz w:val="28"/>
          <w:szCs w:val="28"/>
          <w:lang w:val="en-US"/>
        </w:rPr>
      </w:pPr>
    </w:p>
    <w:p w:rsidR="001132A7" w:rsidRDefault="001132A7" w:rsidP="00A2493C">
      <w:pPr>
        <w:pStyle w:val="a6"/>
        <w:spacing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1. Se </w:t>
      </w:r>
      <w:proofErr w:type="spellStart"/>
      <w:r w:rsidR="00187AD0">
        <w:rPr>
          <w:rFonts w:ascii="Times New Roman" w:hAnsi="Times New Roman" w:cs="Times New Roman"/>
          <w:sz w:val="28"/>
          <w:szCs w:val="28"/>
          <w:lang w:val="en-US"/>
        </w:rPr>
        <w:t>resping</w:t>
      </w:r>
      <w:proofErr w:type="spellEnd"/>
      <w:r w:rsidR="00187AD0">
        <w:rPr>
          <w:rFonts w:ascii="Times New Roman" w:hAnsi="Times New Roman" w:cs="Times New Roman"/>
          <w:sz w:val="28"/>
          <w:szCs w:val="28"/>
          <w:lang w:val="en-US"/>
        </w:rPr>
        <w:t xml:space="preserve"> </w:t>
      </w:r>
      <w:r w:rsidR="00954080">
        <w:rPr>
          <w:rFonts w:ascii="Times New Roman" w:hAnsi="Times New Roman" w:cs="Times New Roman"/>
          <w:sz w:val="28"/>
          <w:szCs w:val="28"/>
          <w:lang w:val="en-US"/>
        </w:rPr>
        <w:t xml:space="preserve">ca </w:t>
      </w:r>
      <w:proofErr w:type="spellStart"/>
      <w:r w:rsidR="00954080">
        <w:rPr>
          <w:rFonts w:ascii="Times New Roman" w:hAnsi="Times New Roman" w:cs="Times New Roman"/>
          <w:sz w:val="28"/>
          <w:szCs w:val="28"/>
          <w:lang w:val="en-US"/>
        </w:rPr>
        <w:t>neîntemeiate</w:t>
      </w:r>
      <w:proofErr w:type="spellEnd"/>
      <w:r w:rsidR="00954080">
        <w:rPr>
          <w:rFonts w:ascii="Times New Roman" w:hAnsi="Times New Roman" w:cs="Times New Roman"/>
          <w:sz w:val="28"/>
          <w:szCs w:val="28"/>
          <w:lang w:val="en-US"/>
        </w:rPr>
        <w:t xml:space="preserve"> </w:t>
      </w:r>
      <w:proofErr w:type="spellStart"/>
      <w:r w:rsidR="00954080">
        <w:rPr>
          <w:rFonts w:ascii="Times New Roman" w:hAnsi="Times New Roman" w:cs="Times New Roman"/>
          <w:sz w:val="28"/>
          <w:szCs w:val="28"/>
          <w:lang w:val="en-US"/>
        </w:rPr>
        <w:t>și</w:t>
      </w:r>
      <w:proofErr w:type="spellEnd"/>
      <w:r w:rsidR="00954080">
        <w:rPr>
          <w:rFonts w:ascii="Times New Roman" w:hAnsi="Times New Roman" w:cs="Times New Roman"/>
          <w:sz w:val="28"/>
          <w:szCs w:val="28"/>
          <w:lang w:val="en-US"/>
        </w:rPr>
        <w:t xml:space="preserve"> </w:t>
      </w:r>
      <w:proofErr w:type="spellStart"/>
      <w:r w:rsidR="00954080">
        <w:rPr>
          <w:rFonts w:ascii="Times New Roman" w:hAnsi="Times New Roman" w:cs="Times New Roman"/>
          <w:sz w:val="28"/>
          <w:szCs w:val="28"/>
          <w:lang w:val="en-US"/>
        </w:rPr>
        <w:t>tardive</w:t>
      </w:r>
      <w:proofErr w:type="spellEnd"/>
      <w:r w:rsidR="00954080">
        <w:rPr>
          <w:rFonts w:ascii="Times New Roman" w:hAnsi="Times New Roman" w:cs="Times New Roman"/>
          <w:sz w:val="28"/>
          <w:szCs w:val="28"/>
          <w:lang w:val="en-US"/>
        </w:rPr>
        <w:t xml:space="preserve"> </w:t>
      </w:r>
      <w:r w:rsidR="00187AD0">
        <w:rPr>
          <w:rFonts w:ascii="Times New Roman" w:hAnsi="Times New Roman" w:cs="Times New Roman"/>
          <w:sz w:val="28"/>
          <w:szCs w:val="28"/>
          <w:lang w:val="ro-RO"/>
        </w:rPr>
        <w:t>cerer</w:t>
      </w:r>
      <w:r w:rsidR="006A14AD">
        <w:rPr>
          <w:rFonts w:ascii="Times New Roman" w:hAnsi="Times New Roman" w:cs="Times New Roman"/>
          <w:sz w:val="28"/>
          <w:szCs w:val="28"/>
          <w:lang w:val="ro-RO"/>
        </w:rPr>
        <w:t>ile</w:t>
      </w:r>
      <w:r w:rsidR="00187AD0">
        <w:rPr>
          <w:rFonts w:ascii="Times New Roman" w:hAnsi="Times New Roman" w:cs="Times New Roman"/>
          <w:sz w:val="28"/>
          <w:szCs w:val="28"/>
          <w:lang w:val="ro-RO"/>
        </w:rPr>
        <w:t xml:space="preserve"> prealabil</w:t>
      </w:r>
      <w:r w:rsidR="006A14AD">
        <w:rPr>
          <w:rFonts w:ascii="Times New Roman" w:hAnsi="Times New Roman" w:cs="Times New Roman"/>
          <w:sz w:val="28"/>
          <w:szCs w:val="28"/>
          <w:lang w:val="ro-RO"/>
        </w:rPr>
        <w:t>e</w:t>
      </w:r>
      <w:r w:rsidR="00187AD0">
        <w:rPr>
          <w:rFonts w:ascii="Times New Roman" w:hAnsi="Times New Roman" w:cs="Times New Roman"/>
          <w:sz w:val="28"/>
          <w:szCs w:val="28"/>
          <w:lang w:val="ro-RO"/>
        </w:rPr>
        <w:t xml:space="preserve"> c</w:t>
      </w:r>
      <w:r w:rsidR="0004706C">
        <w:rPr>
          <w:rFonts w:ascii="Times New Roman" w:hAnsi="Times New Roman" w:cs="Times New Roman"/>
          <w:sz w:val="28"/>
          <w:szCs w:val="28"/>
          <w:lang w:val="ro-RO"/>
        </w:rPr>
        <w:t>omun</w:t>
      </w:r>
      <w:r w:rsidR="006A14AD">
        <w:rPr>
          <w:rFonts w:ascii="Times New Roman" w:hAnsi="Times New Roman" w:cs="Times New Roman"/>
          <w:sz w:val="28"/>
          <w:szCs w:val="28"/>
          <w:lang w:val="ro-RO"/>
        </w:rPr>
        <w:t>e</w:t>
      </w:r>
      <w:r w:rsidR="0004706C">
        <w:rPr>
          <w:rFonts w:ascii="Times New Roman" w:hAnsi="Times New Roman" w:cs="Times New Roman"/>
          <w:sz w:val="28"/>
          <w:szCs w:val="28"/>
          <w:lang w:val="ro-RO"/>
        </w:rPr>
        <w:t xml:space="preserve"> depus</w:t>
      </w:r>
      <w:r w:rsidR="006A14AD">
        <w:rPr>
          <w:rFonts w:ascii="Times New Roman" w:hAnsi="Times New Roman" w:cs="Times New Roman"/>
          <w:sz w:val="28"/>
          <w:szCs w:val="28"/>
          <w:lang w:val="ro-RO"/>
        </w:rPr>
        <w:t>e</w:t>
      </w:r>
      <w:r w:rsidR="0004706C">
        <w:rPr>
          <w:rFonts w:ascii="Times New Roman" w:hAnsi="Times New Roman" w:cs="Times New Roman"/>
          <w:sz w:val="28"/>
          <w:szCs w:val="28"/>
          <w:lang w:val="ro-RO"/>
        </w:rPr>
        <w:t xml:space="preserve"> de cetățenii: </w:t>
      </w:r>
      <w:r w:rsidR="00187AD0">
        <w:rPr>
          <w:rFonts w:ascii="Times New Roman" w:hAnsi="Times New Roman" w:cs="Times New Roman"/>
          <w:sz w:val="28"/>
          <w:szCs w:val="28"/>
          <w:lang w:val="ro-RO"/>
        </w:rPr>
        <w:t>Vrabie Simion, Vrabie Natalia și Vrabie Andrei, înregistrat</w:t>
      </w:r>
      <w:r w:rsidR="006A14AD">
        <w:rPr>
          <w:rFonts w:ascii="Times New Roman" w:hAnsi="Times New Roman" w:cs="Times New Roman"/>
          <w:sz w:val="28"/>
          <w:szCs w:val="28"/>
          <w:lang w:val="ro-RO"/>
        </w:rPr>
        <w:t>e</w:t>
      </w:r>
      <w:r w:rsidR="00187AD0">
        <w:rPr>
          <w:rFonts w:ascii="Times New Roman" w:hAnsi="Times New Roman" w:cs="Times New Roman"/>
          <w:sz w:val="28"/>
          <w:szCs w:val="28"/>
          <w:lang w:val="ro-RO"/>
        </w:rPr>
        <w:t xml:space="preserve"> în Registrul comun al primăriei or. Căușeni cu nr. de intrare 02/1-25-1731 din 15 octombrie 2020</w:t>
      </w:r>
      <w:r w:rsidR="006A14AD">
        <w:rPr>
          <w:rFonts w:ascii="Times New Roman" w:hAnsi="Times New Roman" w:cs="Times New Roman"/>
          <w:sz w:val="28"/>
          <w:szCs w:val="28"/>
          <w:lang w:val="ro-RO"/>
        </w:rPr>
        <w:t xml:space="preserve"> și cu nr. 02/1-25-2024 din  11 noiembrie 2020</w:t>
      </w:r>
      <w:r w:rsidR="0004706C">
        <w:rPr>
          <w:rFonts w:ascii="Times New Roman" w:hAnsi="Times New Roman" w:cs="Times New Roman"/>
          <w:sz w:val="28"/>
          <w:szCs w:val="28"/>
          <w:lang w:val="ro-RO"/>
        </w:rPr>
        <w:t>, n</w:t>
      </w:r>
      <w:r w:rsidR="00187AD0">
        <w:rPr>
          <w:rFonts w:ascii="Times New Roman" w:hAnsi="Times New Roman" w:cs="Times New Roman"/>
          <w:sz w:val="28"/>
          <w:szCs w:val="28"/>
          <w:lang w:val="ro-RO"/>
        </w:rPr>
        <w:t>u întrunește cerințele un</w:t>
      </w:r>
      <w:r w:rsidR="006A14AD">
        <w:rPr>
          <w:rFonts w:ascii="Times New Roman" w:hAnsi="Times New Roman" w:cs="Times New Roman"/>
          <w:sz w:val="28"/>
          <w:szCs w:val="28"/>
          <w:lang w:val="ro-RO"/>
        </w:rPr>
        <w:t>or</w:t>
      </w:r>
      <w:r w:rsidR="00187AD0">
        <w:rPr>
          <w:rFonts w:ascii="Times New Roman" w:hAnsi="Times New Roman" w:cs="Times New Roman"/>
          <w:sz w:val="28"/>
          <w:szCs w:val="28"/>
          <w:lang w:val="ro-RO"/>
        </w:rPr>
        <w:t xml:space="preserve"> cereri prealabile.</w:t>
      </w:r>
    </w:p>
    <w:p w:rsidR="00954080" w:rsidRDefault="001132A7" w:rsidP="00A2493C">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A2493C">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lang w:val="ro-RO"/>
        </w:rPr>
        <w:t>. Prezenta decizie conform art. 20, 189, 196 din Codul Administrativ nr. 116 din 19.07.2018 poate fi contestată, în termen de 30 zile la comunicare, la Judecătoria Căușeni, sediul central, or. Căușeni, str. Ștefan cel Mare și Sfînt, nr. 8</w:t>
      </w:r>
    </w:p>
    <w:p w:rsidR="00954080" w:rsidRDefault="00954080" w:rsidP="00A2493C">
      <w:pPr>
        <w:pStyle w:val="a6"/>
        <w:spacing w:line="276" w:lineRule="auto"/>
        <w:ind w:firstLine="708"/>
        <w:jc w:val="both"/>
        <w:rPr>
          <w:rFonts w:ascii="Times New Roman" w:hAnsi="Times New Roman" w:cs="Times New Roman"/>
          <w:sz w:val="28"/>
          <w:szCs w:val="28"/>
          <w:lang w:val="en-US"/>
        </w:rPr>
      </w:pPr>
    </w:p>
    <w:p w:rsidR="001132A7" w:rsidRDefault="00A2493C" w:rsidP="00A2493C">
      <w:pPr>
        <w:pStyle w:val="a6"/>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001132A7">
        <w:rPr>
          <w:rFonts w:ascii="Times New Roman" w:hAnsi="Times New Roman" w:cs="Times New Roman"/>
          <w:sz w:val="28"/>
          <w:szCs w:val="28"/>
          <w:lang w:val="en-US"/>
        </w:rPr>
        <w:t xml:space="preserve">. </w:t>
      </w:r>
      <w:proofErr w:type="spellStart"/>
      <w:r w:rsidR="001132A7">
        <w:rPr>
          <w:rFonts w:ascii="Times New Roman" w:hAnsi="Times New Roman" w:cs="Times New Roman"/>
          <w:sz w:val="28"/>
          <w:szCs w:val="28"/>
          <w:lang w:val="en-US"/>
        </w:rPr>
        <w:t>Prezenta</w:t>
      </w:r>
      <w:proofErr w:type="spellEnd"/>
      <w:r w:rsidR="001132A7">
        <w:rPr>
          <w:rFonts w:ascii="Times New Roman" w:hAnsi="Times New Roman" w:cs="Times New Roman"/>
          <w:sz w:val="28"/>
          <w:szCs w:val="28"/>
          <w:lang w:val="en-US"/>
        </w:rPr>
        <w:t xml:space="preserve"> </w:t>
      </w:r>
      <w:proofErr w:type="spellStart"/>
      <w:r w:rsidR="001132A7">
        <w:rPr>
          <w:rFonts w:ascii="Times New Roman" w:hAnsi="Times New Roman" w:cs="Times New Roman"/>
          <w:sz w:val="28"/>
          <w:szCs w:val="28"/>
          <w:lang w:val="en-US"/>
        </w:rPr>
        <w:t>decizie</w:t>
      </w:r>
      <w:proofErr w:type="spellEnd"/>
      <w:r w:rsidR="001132A7">
        <w:rPr>
          <w:rFonts w:ascii="Times New Roman" w:hAnsi="Times New Roman" w:cs="Times New Roman"/>
          <w:sz w:val="28"/>
          <w:szCs w:val="28"/>
          <w:lang w:val="en-US"/>
        </w:rPr>
        <w:t xml:space="preserve"> se </w:t>
      </w:r>
      <w:proofErr w:type="spellStart"/>
      <w:r w:rsidR="001132A7">
        <w:rPr>
          <w:rFonts w:ascii="Times New Roman" w:hAnsi="Times New Roman" w:cs="Times New Roman"/>
          <w:sz w:val="28"/>
          <w:szCs w:val="28"/>
          <w:lang w:val="en-US"/>
        </w:rPr>
        <w:t>comunică</w:t>
      </w:r>
      <w:proofErr w:type="spellEnd"/>
      <w:r w:rsidR="001132A7">
        <w:rPr>
          <w:rFonts w:ascii="Times New Roman" w:hAnsi="Times New Roman" w:cs="Times New Roman"/>
          <w:sz w:val="28"/>
          <w:szCs w:val="28"/>
          <w:lang w:val="en-US"/>
        </w:rPr>
        <w:t>:</w:t>
      </w:r>
    </w:p>
    <w:p w:rsidR="001132A7" w:rsidRDefault="001132A7" w:rsidP="00A2493C">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1132A7" w:rsidRDefault="001132A7" w:rsidP="00A2493C">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sidR="00954080">
        <w:rPr>
          <w:rFonts w:ascii="Times New Roman" w:hAnsi="Times New Roman" w:cs="Times New Roman"/>
          <w:sz w:val="28"/>
          <w:szCs w:val="28"/>
          <w:lang w:val="en-US"/>
        </w:rPr>
        <w:t>petiț</w:t>
      </w:r>
      <w:proofErr w:type="gramStart"/>
      <w:r w:rsidR="00954080">
        <w:rPr>
          <w:rFonts w:ascii="Times New Roman" w:hAnsi="Times New Roman" w:cs="Times New Roman"/>
          <w:sz w:val="28"/>
          <w:szCs w:val="28"/>
          <w:lang w:val="en-US"/>
        </w:rPr>
        <w:t>ionar</w:t>
      </w:r>
      <w:r w:rsidR="00A2493C">
        <w:rPr>
          <w:rFonts w:ascii="Times New Roman" w:hAnsi="Times New Roman" w:cs="Times New Roman"/>
          <w:sz w:val="28"/>
          <w:szCs w:val="28"/>
          <w:lang w:val="en-US"/>
        </w:rPr>
        <w:t>ilor</w:t>
      </w:r>
      <w:proofErr w:type="spellEnd"/>
      <w:r w:rsidR="00A2493C">
        <w:rPr>
          <w:rFonts w:ascii="Times New Roman" w:hAnsi="Times New Roman" w:cs="Times New Roman"/>
          <w:sz w:val="28"/>
          <w:szCs w:val="28"/>
          <w:lang w:val="en-US"/>
        </w:rPr>
        <w:t xml:space="preserve">  </w:t>
      </w:r>
      <w:proofErr w:type="spellStart"/>
      <w:r w:rsidR="00A2493C">
        <w:rPr>
          <w:rFonts w:ascii="Times New Roman" w:hAnsi="Times New Roman" w:cs="Times New Roman"/>
          <w:sz w:val="28"/>
          <w:szCs w:val="28"/>
          <w:lang w:val="en-US"/>
        </w:rPr>
        <w:t>Vrabie</w:t>
      </w:r>
      <w:proofErr w:type="spellEnd"/>
      <w:proofErr w:type="gramEnd"/>
      <w:r w:rsidR="00A249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001C1A58">
        <w:rPr>
          <w:rFonts w:ascii="Times New Roman" w:hAnsi="Times New Roman" w:cs="Times New Roman"/>
          <w:sz w:val="28"/>
          <w:szCs w:val="28"/>
          <w:lang w:val="en-US"/>
        </w:rPr>
        <w:t>Simion</w:t>
      </w:r>
      <w:proofErr w:type="spellEnd"/>
      <w:r w:rsidR="001C1A58">
        <w:rPr>
          <w:rFonts w:ascii="Times New Roman" w:hAnsi="Times New Roman" w:cs="Times New Roman"/>
          <w:sz w:val="28"/>
          <w:szCs w:val="28"/>
          <w:lang w:val="en-US"/>
        </w:rPr>
        <w:t xml:space="preserve">, </w:t>
      </w:r>
      <w:proofErr w:type="spellStart"/>
      <w:r w:rsidR="001C1A58">
        <w:rPr>
          <w:rFonts w:ascii="Times New Roman" w:hAnsi="Times New Roman" w:cs="Times New Roman"/>
          <w:sz w:val="28"/>
          <w:szCs w:val="28"/>
          <w:lang w:val="en-US"/>
        </w:rPr>
        <w:t>Vrabie</w:t>
      </w:r>
      <w:proofErr w:type="spellEnd"/>
      <w:r w:rsidR="001C1A58">
        <w:rPr>
          <w:rFonts w:ascii="Times New Roman" w:hAnsi="Times New Roman" w:cs="Times New Roman"/>
          <w:sz w:val="28"/>
          <w:szCs w:val="28"/>
          <w:lang w:val="en-US"/>
        </w:rPr>
        <w:t xml:space="preserve"> Natalia </w:t>
      </w:r>
      <w:proofErr w:type="spellStart"/>
      <w:r w:rsidR="001C1A58">
        <w:rPr>
          <w:rFonts w:ascii="Times New Roman" w:hAnsi="Times New Roman" w:cs="Times New Roman"/>
          <w:sz w:val="28"/>
          <w:szCs w:val="28"/>
          <w:lang w:val="en-US"/>
        </w:rPr>
        <w:t>și</w:t>
      </w:r>
      <w:proofErr w:type="spellEnd"/>
      <w:r w:rsidR="001C1A58">
        <w:rPr>
          <w:rFonts w:ascii="Times New Roman" w:hAnsi="Times New Roman" w:cs="Times New Roman"/>
          <w:sz w:val="28"/>
          <w:szCs w:val="28"/>
          <w:lang w:val="en-US"/>
        </w:rPr>
        <w:t xml:space="preserve"> </w:t>
      </w:r>
      <w:proofErr w:type="spellStart"/>
      <w:r w:rsidR="001C1A58">
        <w:rPr>
          <w:rFonts w:ascii="Times New Roman" w:hAnsi="Times New Roman" w:cs="Times New Roman"/>
          <w:sz w:val="28"/>
          <w:szCs w:val="28"/>
          <w:lang w:val="en-US"/>
        </w:rPr>
        <w:t>Vrabie</w:t>
      </w:r>
      <w:proofErr w:type="spellEnd"/>
      <w:r w:rsidR="001C1A58">
        <w:rPr>
          <w:rFonts w:ascii="Times New Roman" w:hAnsi="Times New Roman" w:cs="Times New Roman"/>
          <w:sz w:val="28"/>
          <w:szCs w:val="28"/>
          <w:lang w:val="en-US"/>
        </w:rPr>
        <w:t xml:space="preserve"> Andrei</w:t>
      </w:r>
      <w:r>
        <w:rPr>
          <w:rFonts w:ascii="Times New Roman" w:hAnsi="Times New Roman" w:cs="Times New Roman"/>
          <w:sz w:val="28"/>
          <w:szCs w:val="28"/>
          <w:lang w:val="en-US"/>
        </w:rPr>
        <w:t>;</w:t>
      </w:r>
    </w:p>
    <w:p w:rsidR="001132A7" w:rsidRDefault="001132A7" w:rsidP="00A2493C">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54080">
        <w:rPr>
          <w:rFonts w:ascii="Times New Roman" w:hAnsi="Times New Roman" w:cs="Times New Roman"/>
          <w:sz w:val="28"/>
          <w:szCs w:val="28"/>
          <w:lang w:val="en-US"/>
        </w:rPr>
        <w:t xml:space="preserve"> </w:t>
      </w:r>
      <w:r w:rsidR="001C1A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Registrului</w:t>
      </w:r>
      <w:proofErr w:type="spellEnd"/>
      <w:proofErr w:type="gram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1132A7" w:rsidRDefault="001132A7" w:rsidP="001132A7">
      <w:pPr>
        <w:pStyle w:val="a6"/>
        <w:spacing w:line="276" w:lineRule="auto"/>
        <w:ind w:left="-426" w:right="850"/>
        <w:jc w:val="both"/>
        <w:rPr>
          <w:rFonts w:ascii="Times New Roman" w:hAnsi="Times New Roman" w:cs="Times New Roman"/>
          <w:sz w:val="28"/>
          <w:szCs w:val="28"/>
          <w:lang w:val="en-US"/>
        </w:rPr>
      </w:pPr>
    </w:p>
    <w:p w:rsidR="001132A7" w:rsidRDefault="001132A7" w:rsidP="001132A7">
      <w:pPr>
        <w:pStyle w:val="a6"/>
        <w:spacing w:line="276" w:lineRule="auto"/>
        <w:ind w:left="-426" w:right="850"/>
        <w:jc w:val="both"/>
        <w:rPr>
          <w:rFonts w:ascii="Times New Roman" w:hAnsi="Times New Roman" w:cs="Times New Roman"/>
          <w:sz w:val="28"/>
          <w:szCs w:val="28"/>
          <w:lang w:val="en-US"/>
        </w:rPr>
      </w:pPr>
    </w:p>
    <w:p w:rsidR="001132A7" w:rsidRDefault="001132A7" w:rsidP="00954080">
      <w:pPr>
        <w:pStyle w:val="a6"/>
        <w:spacing w:line="276" w:lineRule="auto"/>
        <w:ind w:left="851"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132A7" w:rsidRDefault="001132A7" w:rsidP="00954080">
      <w:pPr>
        <w:pStyle w:val="a6"/>
        <w:spacing w:line="276" w:lineRule="auto"/>
        <w:ind w:left="851"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132A7" w:rsidRDefault="001132A7" w:rsidP="00954080">
      <w:pPr>
        <w:pStyle w:val="a6"/>
        <w:spacing w:line="276" w:lineRule="auto"/>
        <w:ind w:left="851"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1132A7" w:rsidRDefault="001132A7" w:rsidP="00954080">
      <w:pPr>
        <w:spacing w:after="0"/>
        <w:ind w:left="851" w:right="850"/>
        <w:jc w:val="both"/>
        <w:rPr>
          <w:rFonts w:ascii="Times New Roman" w:hAnsi="Times New Roman" w:cs="Times New Roman"/>
          <w:color w:val="000000" w:themeColor="text1"/>
          <w:sz w:val="28"/>
          <w:szCs w:val="28"/>
          <w:lang w:val="en-US"/>
        </w:rPr>
      </w:pPr>
    </w:p>
    <w:p w:rsidR="001132A7" w:rsidRDefault="001132A7" w:rsidP="001132A7">
      <w:pPr>
        <w:spacing w:after="0"/>
        <w:ind w:left="-426" w:right="850"/>
        <w:rPr>
          <w:rFonts w:ascii="Times New Roman" w:hAnsi="Times New Roman" w:cs="Times New Roman"/>
          <w:color w:val="000000" w:themeColor="text1"/>
          <w:sz w:val="28"/>
          <w:szCs w:val="28"/>
          <w:lang w:val="ro-RO"/>
        </w:rPr>
      </w:pPr>
    </w:p>
    <w:p w:rsidR="001132A7" w:rsidRDefault="001132A7" w:rsidP="001132A7">
      <w:pPr>
        <w:pStyle w:val="2"/>
        <w:spacing w:after="0" w:line="36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p>
    <w:p w:rsidR="001132A7" w:rsidRDefault="001132A7" w:rsidP="001132A7">
      <w:pPr>
        <w:pStyle w:val="2"/>
        <w:spacing w:after="0" w:line="360" w:lineRule="auto"/>
        <w:ind w:left="-426" w:right="850"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Specialist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
    <w:p w:rsidR="001132A7" w:rsidRDefault="001132A7" w:rsidP="001132A7">
      <w:pPr>
        <w:pStyle w:val="2"/>
        <w:spacing w:after="0" w:line="24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1132A7" w:rsidRDefault="001132A7" w:rsidP="001132A7">
      <w:pPr>
        <w:pStyle w:val="2"/>
        <w:spacing w:after="0" w:line="36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1132A7" w:rsidRDefault="001132A7" w:rsidP="001132A7">
      <w:pPr>
        <w:pStyle w:val="2"/>
        <w:spacing w:after="0" w:line="360" w:lineRule="auto"/>
        <w:ind w:left="-426" w:right="850" w:firstLine="851"/>
        <w:rPr>
          <w:rFonts w:ascii="Times New Roman" w:hAnsi="Times New Roman"/>
          <w:color w:val="000000" w:themeColor="text1"/>
          <w:sz w:val="28"/>
          <w:szCs w:val="28"/>
          <w:lang w:val="en-US"/>
        </w:rPr>
      </w:pPr>
    </w:p>
    <w:p w:rsidR="001132A7" w:rsidRDefault="001132A7" w:rsidP="001132A7">
      <w:pPr>
        <w:pStyle w:val="2"/>
        <w:spacing w:line="360" w:lineRule="auto"/>
        <w:ind w:left="-426" w:right="850" w:firstLine="851"/>
        <w:rPr>
          <w:rFonts w:ascii="Times New Roman" w:hAnsi="Times New Roman"/>
          <w:color w:val="000000" w:themeColor="text1"/>
          <w:sz w:val="28"/>
          <w:szCs w:val="28"/>
          <w:lang w:val="ro-RO"/>
        </w:rPr>
      </w:pP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Focșa</w:t>
      </w:r>
      <w:proofErr w:type="spellEnd"/>
    </w:p>
    <w:p w:rsidR="001132A7" w:rsidRDefault="001132A7" w:rsidP="001132A7">
      <w:pPr>
        <w:pStyle w:val="a6"/>
        <w:spacing w:line="360" w:lineRule="auto"/>
        <w:ind w:left="-426"/>
        <w:jc w:val="both"/>
        <w:rPr>
          <w:rFonts w:ascii="Times New Roman" w:hAnsi="Times New Roman" w:cs="Times New Roman"/>
          <w:sz w:val="28"/>
          <w:szCs w:val="28"/>
          <w:lang w:val="en-US"/>
        </w:rPr>
      </w:pPr>
    </w:p>
    <w:p w:rsidR="001132A7" w:rsidRDefault="001132A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953227" w:rsidRDefault="00953227" w:rsidP="001132A7">
      <w:pPr>
        <w:pStyle w:val="a6"/>
        <w:spacing w:line="360" w:lineRule="auto"/>
        <w:ind w:left="-426"/>
        <w:jc w:val="both"/>
        <w:rPr>
          <w:rFonts w:ascii="Times New Roman" w:hAnsi="Times New Roman" w:cs="Times New Roman"/>
          <w:sz w:val="28"/>
          <w:szCs w:val="28"/>
          <w:lang w:val="en-US"/>
        </w:rPr>
      </w:pPr>
    </w:p>
    <w:p w:rsidR="001132A7" w:rsidRPr="00954080" w:rsidRDefault="001132A7" w:rsidP="00954080">
      <w:pPr>
        <w:pStyle w:val="a3"/>
        <w:tabs>
          <w:tab w:val="left" w:pos="3123"/>
        </w:tabs>
        <w:spacing w:line="276" w:lineRule="auto"/>
        <w:jc w:val="center"/>
        <w:rPr>
          <w:rFonts w:ascii="Times New Roman" w:hAnsi="Times New Roman"/>
          <w:b/>
          <w:color w:val="000000" w:themeColor="text1"/>
          <w:sz w:val="28"/>
          <w:szCs w:val="28"/>
          <w:lang w:val="ro-RO"/>
        </w:rPr>
      </w:pPr>
      <w:r w:rsidRPr="00954080">
        <w:rPr>
          <w:rFonts w:ascii="Times New Roman" w:hAnsi="Times New Roman"/>
          <w:sz w:val="28"/>
          <w:szCs w:val="28"/>
        </w:rPr>
        <w:lastRenderedPageBreak/>
        <w:t xml:space="preserve">    </w:t>
      </w:r>
      <w:r w:rsidRPr="00954080">
        <w:rPr>
          <w:rFonts w:ascii="Times New Roman" w:hAnsi="Times New Roman"/>
          <w:b/>
          <w:color w:val="000000" w:themeColor="text1"/>
          <w:sz w:val="28"/>
          <w:szCs w:val="28"/>
          <w:lang w:val="ro-RO"/>
        </w:rPr>
        <w:t>NOTĂ INFORMATIVĂ</w:t>
      </w:r>
    </w:p>
    <w:p w:rsidR="00167673" w:rsidRPr="00954080" w:rsidRDefault="001132A7" w:rsidP="00954080">
      <w:pPr>
        <w:pStyle w:val="a6"/>
        <w:spacing w:line="276" w:lineRule="auto"/>
        <w:jc w:val="both"/>
        <w:rPr>
          <w:rFonts w:ascii="Times New Roman" w:hAnsi="Times New Roman" w:cs="Times New Roman"/>
          <w:sz w:val="28"/>
          <w:szCs w:val="28"/>
          <w:lang w:val="en-US"/>
        </w:rPr>
      </w:pPr>
      <w:proofErr w:type="gramStart"/>
      <w:r w:rsidRPr="00954080">
        <w:rPr>
          <w:rFonts w:ascii="Times New Roman" w:hAnsi="Times New Roman"/>
          <w:color w:val="000000" w:themeColor="text1"/>
          <w:sz w:val="28"/>
          <w:szCs w:val="28"/>
          <w:lang w:val="en-US"/>
        </w:rPr>
        <w:t>la</w:t>
      </w:r>
      <w:proofErr w:type="gramEnd"/>
      <w:r w:rsidRPr="00954080">
        <w:rPr>
          <w:rFonts w:ascii="Times New Roman" w:hAnsi="Times New Roman"/>
          <w:color w:val="000000" w:themeColor="text1"/>
          <w:sz w:val="28"/>
          <w:szCs w:val="28"/>
          <w:lang w:val="en-US"/>
        </w:rPr>
        <w:t xml:space="preserve"> </w:t>
      </w:r>
      <w:proofErr w:type="spellStart"/>
      <w:r w:rsidRPr="00954080">
        <w:rPr>
          <w:rFonts w:ascii="Times New Roman" w:hAnsi="Times New Roman"/>
          <w:color w:val="000000" w:themeColor="text1"/>
          <w:sz w:val="28"/>
          <w:szCs w:val="28"/>
          <w:lang w:val="en-US"/>
        </w:rPr>
        <w:t>proiectul</w:t>
      </w:r>
      <w:proofErr w:type="spellEnd"/>
      <w:r w:rsidRPr="00954080">
        <w:rPr>
          <w:rFonts w:ascii="Times New Roman" w:hAnsi="Times New Roman"/>
          <w:color w:val="000000" w:themeColor="text1"/>
          <w:sz w:val="28"/>
          <w:szCs w:val="28"/>
          <w:lang w:val="en-US"/>
        </w:rPr>
        <w:t xml:space="preserve"> de </w:t>
      </w:r>
      <w:proofErr w:type="spellStart"/>
      <w:r w:rsidRPr="00954080">
        <w:rPr>
          <w:rFonts w:ascii="Times New Roman" w:hAnsi="Times New Roman"/>
          <w:color w:val="000000" w:themeColor="text1"/>
          <w:sz w:val="28"/>
          <w:szCs w:val="28"/>
          <w:lang w:val="en-US"/>
        </w:rPr>
        <w:t>Decizie</w:t>
      </w:r>
      <w:proofErr w:type="spellEnd"/>
      <w:r w:rsidRPr="00954080">
        <w:rPr>
          <w:rFonts w:ascii="Times New Roman" w:hAnsi="Times New Roman"/>
          <w:color w:val="000000" w:themeColor="text1"/>
          <w:sz w:val="28"/>
          <w:szCs w:val="28"/>
          <w:lang w:val="en-US"/>
        </w:rPr>
        <w:t xml:space="preserve"> ”</w:t>
      </w:r>
      <w:r w:rsidR="00167673" w:rsidRPr="00954080">
        <w:rPr>
          <w:rFonts w:ascii="Times New Roman" w:hAnsi="Times New Roman" w:cs="Times New Roman"/>
          <w:sz w:val="28"/>
          <w:szCs w:val="28"/>
          <w:lang w:val="en-US"/>
        </w:rPr>
        <w:t xml:space="preserve"> Cu </w:t>
      </w:r>
      <w:proofErr w:type="spellStart"/>
      <w:r w:rsidR="00167673" w:rsidRPr="00954080">
        <w:rPr>
          <w:rFonts w:ascii="Times New Roman" w:hAnsi="Times New Roman" w:cs="Times New Roman"/>
          <w:sz w:val="28"/>
          <w:szCs w:val="28"/>
          <w:lang w:val="en-US"/>
        </w:rPr>
        <w:t>privire</w:t>
      </w:r>
      <w:proofErr w:type="spellEnd"/>
      <w:r w:rsidR="00167673" w:rsidRPr="00954080">
        <w:rPr>
          <w:rFonts w:ascii="Times New Roman" w:hAnsi="Times New Roman" w:cs="Times New Roman"/>
          <w:sz w:val="28"/>
          <w:szCs w:val="28"/>
          <w:lang w:val="en-US"/>
        </w:rPr>
        <w:t xml:space="preserve"> la </w:t>
      </w:r>
      <w:proofErr w:type="spellStart"/>
      <w:r w:rsidR="00167673" w:rsidRPr="00954080">
        <w:rPr>
          <w:rFonts w:ascii="Times New Roman" w:hAnsi="Times New Roman" w:cs="Times New Roman"/>
          <w:sz w:val="28"/>
          <w:szCs w:val="28"/>
          <w:lang w:val="en-US"/>
        </w:rPr>
        <w:t>cererile</w:t>
      </w:r>
      <w:proofErr w:type="spellEnd"/>
      <w:r w:rsidR="00167673" w:rsidRPr="00954080">
        <w:rPr>
          <w:rFonts w:ascii="Times New Roman" w:hAnsi="Times New Roman" w:cs="Times New Roman"/>
          <w:sz w:val="28"/>
          <w:szCs w:val="28"/>
          <w:lang w:val="en-US"/>
        </w:rPr>
        <w:t xml:space="preserve"> </w:t>
      </w:r>
      <w:proofErr w:type="spellStart"/>
      <w:r w:rsidR="00167673" w:rsidRPr="00954080">
        <w:rPr>
          <w:rFonts w:ascii="Times New Roman" w:hAnsi="Times New Roman" w:cs="Times New Roman"/>
          <w:sz w:val="28"/>
          <w:szCs w:val="28"/>
          <w:lang w:val="en-US"/>
        </w:rPr>
        <w:t>prealabile</w:t>
      </w:r>
      <w:proofErr w:type="spellEnd"/>
      <w:r w:rsidR="00167673" w:rsidRPr="00954080">
        <w:rPr>
          <w:rFonts w:ascii="Times New Roman" w:hAnsi="Times New Roman" w:cs="Times New Roman"/>
          <w:sz w:val="28"/>
          <w:szCs w:val="28"/>
          <w:lang w:val="en-US"/>
        </w:rPr>
        <w:t xml:space="preserve"> </w:t>
      </w:r>
      <w:proofErr w:type="spellStart"/>
      <w:r w:rsidR="00167673" w:rsidRPr="00954080">
        <w:rPr>
          <w:rFonts w:ascii="Times New Roman" w:hAnsi="Times New Roman" w:cs="Times New Roman"/>
          <w:sz w:val="28"/>
          <w:szCs w:val="28"/>
          <w:lang w:val="en-US"/>
        </w:rPr>
        <w:t>comune</w:t>
      </w:r>
      <w:proofErr w:type="spellEnd"/>
      <w:r w:rsidR="00167673" w:rsidRPr="00954080">
        <w:rPr>
          <w:rFonts w:ascii="Times New Roman" w:hAnsi="Times New Roman" w:cs="Times New Roman"/>
          <w:sz w:val="28"/>
          <w:szCs w:val="28"/>
          <w:lang w:val="en-US"/>
        </w:rPr>
        <w:t xml:space="preserve"> a </w:t>
      </w:r>
      <w:proofErr w:type="spellStart"/>
      <w:r w:rsidR="00167673" w:rsidRPr="00954080">
        <w:rPr>
          <w:rFonts w:ascii="Times New Roman" w:hAnsi="Times New Roman" w:cs="Times New Roman"/>
          <w:sz w:val="28"/>
          <w:szCs w:val="28"/>
          <w:lang w:val="en-US"/>
        </w:rPr>
        <w:t>cetățenilor</w:t>
      </w:r>
      <w:proofErr w:type="spellEnd"/>
      <w:r w:rsidR="00167673" w:rsidRPr="00954080">
        <w:rPr>
          <w:rFonts w:ascii="Times New Roman" w:hAnsi="Times New Roman" w:cs="Times New Roman"/>
          <w:sz w:val="28"/>
          <w:szCs w:val="28"/>
          <w:lang w:val="en-US"/>
        </w:rPr>
        <w:t xml:space="preserve">, </w:t>
      </w:r>
    </w:p>
    <w:p w:rsidR="001132A7" w:rsidRDefault="00167673" w:rsidP="00954080">
      <w:pPr>
        <w:pStyle w:val="a6"/>
        <w:spacing w:line="276" w:lineRule="auto"/>
        <w:jc w:val="both"/>
        <w:rPr>
          <w:rFonts w:ascii="Times New Roman" w:hAnsi="Times New Roman" w:cs="Times New Roman"/>
          <w:color w:val="000000" w:themeColor="text1"/>
          <w:sz w:val="28"/>
          <w:szCs w:val="28"/>
          <w:lang w:val="ro-RO"/>
        </w:rPr>
      </w:pPr>
      <w:r w:rsidRPr="00954080">
        <w:rPr>
          <w:rFonts w:ascii="Times New Roman" w:hAnsi="Times New Roman" w:cs="Times New Roman"/>
          <w:sz w:val="28"/>
          <w:szCs w:val="28"/>
          <w:lang w:val="en-US"/>
        </w:rPr>
        <w:t xml:space="preserve">  </w:t>
      </w:r>
      <w:proofErr w:type="spellStart"/>
      <w:proofErr w:type="gramStart"/>
      <w:r w:rsidRPr="00954080">
        <w:rPr>
          <w:rFonts w:ascii="Times New Roman" w:hAnsi="Times New Roman" w:cs="Times New Roman"/>
          <w:sz w:val="28"/>
          <w:szCs w:val="28"/>
          <w:lang w:val="en-US"/>
        </w:rPr>
        <w:t>Vrabie</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Simion</w:t>
      </w:r>
      <w:proofErr w:type="spellEnd"/>
      <w:proofErr w:type="gram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Vrabie</w:t>
      </w:r>
      <w:proofErr w:type="spellEnd"/>
      <w:r w:rsidRPr="00954080">
        <w:rPr>
          <w:rFonts w:ascii="Times New Roman" w:hAnsi="Times New Roman" w:cs="Times New Roman"/>
          <w:sz w:val="28"/>
          <w:szCs w:val="28"/>
          <w:lang w:val="en-US"/>
        </w:rPr>
        <w:t xml:space="preserve"> Natalia </w:t>
      </w:r>
      <w:proofErr w:type="spellStart"/>
      <w:r w:rsidRPr="00954080">
        <w:rPr>
          <w:rFonts w:ascii="Times New Roman" w:hAnsi="Times New Roman" w:cs="Times New Roman"/>
          <w:sz w:val="28"/>
          <w:szCs w:val="28"/>
          <w:lang w:val="en-US"/>
        </w:rPr>
        <w:t>și</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Vrabie</w:t>
      </w:r>
      <w:proofErr w:type="spellEnd"/>
      <w:r w:rsidRPr="00954080">
        <w:rPr>
          <w:rFonts w:ascii="Times New Roman" w:hAnsi="Times New Roman" w:cs="Times New Roman"/>
          <w:sz w:val="28"/>
          <w:szCs w:val="28"/>
          <w:lang w:val="en-US"/>
        </w:rPr>
        <w:t xml:space="preserve"> Andrei</w:t>
      </w:r>
      <w:r w:rsidR="001132A7" w:rsidRPr="00954080">
        <w:rPr>
          <w:rFonts w:ascii="Times New Roman" w:hAnsi="Times New Roman" w:cs="Times New Roman"/>
          <w:color w:val="000000" w:themeColor="text1"/>
          <w:sz w:val="28"/>
          <w:szCs w:val="28"/>
          <w:lang w:val="ro-RO"/>
        </w:rPr>
        <w:t>”.</w:t>
      </w:r>
    </w:p>
    <w:p w:rsidR="00954080" w:rsidRPr="00954080" w:rsidRDefault="00954080" w:rsidP="00954080">
      <w:pPr>
        <w:pStyle w:val="a6"/>
        <w:spacing w:line="276" w:lineRule="auto"/>
        <w:jc w:val="both"/>
        <w:rPr>
          <w:rFonts w:ascii="Times New Roman" w:hAnsi="Times New Roman" w:cs="Times New Roman"/>
          <w:sz w:val="28"/>
          <w:szCs w:val="28"/>
          <w:lang w:val="en-US"/>
        </w:rPr>
      </w:pPr>
    </w:p>
    <w:tbl>
      <w:tblPr>
        <w:tblStyle w:val="a8"/>
        <w:tblW w:w="0" w:type="auto"/>
        <w:tblLook w:val="04A0"/>
      </w:tblPr>
      <w:tblGrid>
        <w:gridCol w:w="9571"/>
      </w:tblGrid>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autoSpaceDE w:val="0"/>
              <w:autoSpaceDN w:val="0"/>
              <w:adjustRightInd w:val="0"/>
              <w:spacing w:line="276" w:lineRule="auto"/>
              <w:rPr>
                <w:rFonts w:ascii="Times New Roman" w:hAnsi="Times New Roman"/>
                <w:b/>
                <w:color w:val="000000" w:themeColor="text1"/>
                <w:sz w:val="28"/>
                <w:szCs w:val="28"/>
                <w:lang w:val="en-US"/>
              </w:rPr>
            </w:pPr>
            <w:r w:rsidRPr="00954080">
              <w:rPr>
                <w:rFonts w:ascii="Times New Roman" w:hAnsi="Times New Roman"/>
                <w:b/>
                <w:color w:val="000000" w:themeColor="text1"/>
                <w:sz w:val="28"/>
                <w:szCs w:val="28"/>
                <w:lang w:val="en-US"/>
              </w:rPr>
              <w:t xml:space="preserve">1.Denumirea </w:t>
            </w:r>
            <w:proofErr w:type="spellStart"/>
            <w:r w:rsidRPr="00954080">
              <w:rPr>
                <w:rFonts w:ascii="Times New Roman" w:hAnsi="Times New Roman"/>
                <w:b/>
                <w:color w:val="000000" w:themeColor="text1"/>
                <w:sz w:val="28"/>
                <w:szCs w:val="28"/>
                <w:lang w:val="en-US"/>
              </w:rPr>
              <w:t>autorului</w:t>
            </w:r>
            <w:proofErr w:type="spellEnd"/>
            <w:r w:rsidRPr="00954080">
              <w:rPr>
                <w:rFonts w:ascii="Times New Roman" w:hAnsi="Times New Roman"/>
                <w:b/>
                <w:color w:val="000000" w:themeColor="text1"/>
                <w:sz w:val="28"/>
                <w:szCs w:val="28"/>
                <w:lang w:val="en-US"/>
              </w:rPr>
              <w:t xml:space="preserve"> </w:t>
            </w:r>
            <w:proofErr w:type="spellStart"/>
            <w:r w:rsidRPr="00954080">
              <w:rPr>
                <w:rFonts w:ascii="Times New Roman" w:hAnsi="Times New Roman"/>
                <w:b/>
                <w:color w:val="000000" w:themeColor="text1"/>
                <w:sz w:val="28"/>
                <w:szCs w:val="28"/>
                <w:lang w:val="en-US"/>
              </w:rPr>
              <w:t>și</w:t>
            </w:r>
            <w:proofErr w:type="spellEnd"/>
            <w:r w:rsidRPr="00954080">
              <w:rPr>
                <w:rFonts w:ascii="Times New Roman" w:hAnsi="Times New Roman"/>
                <w:b/>
                <w:color w:val="000000" w:themeColor="text1"/>
                <w:sz w:val="28"/>
                <w:szCs w:val="28"/>
                <w:lang w:val="en-US"/>
              </w:rPr>
              <w:t xml:space="preserve">, </w:t>
            </w:r>
            <w:proofErr w:type="spellStart"/>
            <w:r w:rsidRPr="00954080">
              <w:rPr>
                <w:rFonts w:ascii="Times New Roman" w:hAnsi="Times New Roman"/>
                <w:b/>
                <w:color w:val="000000" w:themeColor="text1"/>
                <w:sz w:val="28"/>
                <w:szCs w:val="28"/>
                <w:lang w:val="en-US"/>
              </w:rPr>
              <w:t>după</w:t>
            </w:r>
            <w:proofErr w:type="spellEnd"/>
            <w:r w:rsidRPr="00954080">
              <w:rPr>
                <w:rFonts w:ascii="Times New Roman" w:hAnsi="Times New Roman"/>
                <w:b/>
                <w:color w:val="000000" w:themeColor="text1"/>
                <w:sz w:val="28"/>
                <w:szCs w:val="28"/>
                <w:lang w:val="en-US"/>
              </w:rPr>
              <w:t xml:space="preserve"> </w:t>
            </w:r>
            <w:proofErr w:type="spellStart"/>
            <w:r w:rsidRPr="00954080">
              <w:rPr>
                <w:rFonts w:ascii="Times New Roman" w:hAnsi="Times New Roman"/>
                <w:b/>
                <w:color w:val="000000" w:themeColor="text1"/>
                <w:sz w:val="28"/>
                <w:szCs w:val="28"/>
                <w:lang w:val="en-US"/>
              </w:rPr>
              <w:t>caz</w:t>
            </w:r>
            <w:proofErr w:type="spellEnd"/>
            <w:r w:rsidRPr="00954080">
              <w:rPr>
                <w:rFonts w:ascii="Times New Roman" w:hAnsi="Times New Roman"/>
                <w:b/>
                <w:color w:val="000000" w:themeColor="text1"/>
                <w:sz w:val="28"/>
                <w:szCs w:val="28"/>
                <w:lang w:val="en-US"/>
              </w:rPr>
              <w:t xml:space="preserve">, a </w:t>
            </w:r>
            <w:proofErr w:type="spellStart"/>
            <w:r w:rsidRPr="00954080">
              <w:rPr>
                <w:rFonts w:ascii="Times New Roman" w:hAnsi="Times New Roman"/>
                <w:b/>
                <w:color w:val="000000" w:themeColor="text1"/>
                <w:sz w:val="28"/>
                <w:szCs w:val="28"/>
                <w:lang w:val="en-US"/>
              </w:rPr>
              <w:t>participanților</w:t>
            </w:r>
            <w:proofErr w:type="spellEnd"/>
            <w:r w:rsidRPr="00954080">
              <w:rPr>
                <w:rFonts w:ascii="Times New Roman" w:hAnsi="Times New Roman"/>
                <w:b/>
                <w:color w:val="000000" w:themeColor="text1"/>
                <w:sz w:val="28"/>
                <w:szCs w:val="28"/>
                <w:lang w:val="en-US"/>
              </w:rPr>
              <w:t xml:space="preserve"> la </w:t>
            </w:r>
            <w:proofErr w:type="spellStart"/>
            <w:r w:rsidRPr="00954080">
              <w:rPr>
                <w:rFonts w:ascii="Times New Roman" w:hAnsi="Times New Roman"/>
                <w:b/>
                <w:color w:val="000000" w:themeColor="text1"/>
                <w:sz w:val="28"/>
                <w:szCs w:val="28"/>
                <w:lang w:val="en-US"/>
              </w:rPr>
              <w:t>elaborarea</w:t>
            </w:r>
            <w:proofErr w:type="spellEnd"/>
            <w:r w:rsidRPr="00954080">
              <w:rPr>
                <w:rFonts w:ascii="Times New Roman" w:hAnsi="Times New Roman"/>
                <w:b/>
                <w:color w:val="000000" w:themeColor="text1"/>
                <w:sz w:val="28"/>
                <w:szCs w:val="28"/>
                <w:lang w:val="en-US"/>
              </w:rPr>
              <w:t xml:space="preserve"> </w:t>
            </w:r>
            <w:proofErr w:type="spellStart"/>
            <w:r w:rsidRPr="00954080">
              <w:rPr>
                <w:rFonts w:ascii="Times New Roman" w:hAnsi="Times New Roman"/>
                <w:b/>
                <w:color w:val="000000" w:themeColor="text1"/>
                <w:sz w:val="28"/>
                <w:szCs w:val="28"/>
                <w:lang w:val="en-US"/>
              </w:rPr>
              <w:t>proiectului</w:t>
            </w:r>
            <w:proofErr w:type="spellEnd"/>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C176B8" w:rsidP="00954080">
            <w:pPr>
              <w:autoSpaceDE w:val="0"/>
              <w:autoSpaceDN w:val="0"/>
              <w:adjustRightInd w:val="0"/>
              <w:spacing w:line="276" w:lineRule="auto"/>
              <w:rPr>
                <w:rFonts w:ascii="Times New Roman" w:hAnsi="Times New Roman"/>
                <w:color w:val="000000" w:themeColor="text1"/>
                <w:sz w:val="28"/>
                <w:szCs w:val="28"/>
                <w:lang w:val="en-US"/>
              </w:rPr>
            </w:pPr>
            <w:r w:rsidRPr="00954080">
              <w:rPr>
                <w:rFonts w:ascii="Times New Roman" w:hAnsi="Times New Roman"/>
                <w:color w:val="000000" w:themeColor="text1"/>
                <w:sz w:val="28"/>
                <w:szCs w:val="28"/>
                <w:lang w:val="en-US"/>
              </w:rPr>
              <w:t xml:space="preserve">        </w:t>
            </w:r>
            <w:proofErr w:type="spellStart"/>
            <w:r w:rsidR="001132A7" w:rsidRPr="00954080">
              <w:rPr>
                <w:rFonts w:ascii="Times New Roman" w:hAnsi="Times New Roman"/>
                <w:color w:val="000000" w:themeColor="text1"/>
                <w:sz w:val="28"/>
                <w:szCs w:val="28"/>
                <w:lang w:val="en-US"/>
              </w:rPr>
              <w:t>Primăria</w:t>
            </w:r>
            <w:proofErr w:type="spellEnd"/>
            <w:r w:rsidR="001132A7" w:rsidRPr="00954080">
              <w:rPr>
                <w:rFonts w:ascii="Times New Roman" w:hAnsi="Times New Roman"/>
                <w:color w:val="000000" w:themeColor="text1"/>
                <w:sz w:val="28"/>
                <w:szCs w:val="28"/>
                <w:lang w:val="en-US"/>
              </w:rPr>
              <w:t xml:space="preserve"> or. </w:t>
            </w:r>
            <w:proofErr w:type="spellStart"/>
            <w:r w:rsidR="001132A7" w:rsidRPr="00954080">
              <w:rPr>
                <w:rFonts w:ascii="Times New Roman" w:hAnsi="Times New Roman"/>
                <w:color w:val="000000" w:themeColor="text1"/>
                <w:sz w:val="28"/>
                <w:szCs w:val="28"/>
                <w:lang w:val="en-US"/>
              </w:rPr>
              <w:t>Căușeni</w:t>
            </w:r>
            <w:proofErr w:type="spellEnd"/>
            <w:r w:rsidR="001132A7" w:rsidRPr="00954080">
              <w:rPr>
                <w:rFonts w:ascii="Times New Roman" w:hAnsi="Times New Roman"/>
                <w:color w:val="000000" w:themeColor="text1"/>
                <w:sz w:val="28"/>
                <w:szCs w:val="28"/>
                <w:lang w:val="en-US"/>
              </w:rPr>
              <w:t xml:space="preserve">, </w:t>
            </w:r>
            <w:proofErr w:type="spellStart"/>
            <w:r w:rsidR="001132A7" w:rsidRPr="00954080">
              <w:rPr>
                <w:rFonts w:ascii="Times New Roman" w:hAnsi="Times New Roman"/>
                <w:color w:val="000000" w:themeColor="text1"/>
                <w:sz w:val="28"/>
                <w:szCs w:val="28"/>
                <w:lang w:val="en-US"/>
              </w:rPr>
              <w:t>primarul</w:t>
            </w:r>
            <w:proofErr w:type="spellEnd"/>
            <w:r w:rsidR="001132A7" w:rsidRPr="00954080">
              <w:rPr>
                <w:rFonts w:ascii="Times New Roman" w:hAnsi="Times New Roman"/>
                <w:color w:val="000000" w:themeColor="text1"/>
                <w:sz w:val="28"/>
                <w:szCs w:val="28"/>
                <w:lang w:val="en-US"/>
              </w:rPr>
              <w:t xml:space="preserve"> or. </w:t>
            </w:r>
            <w:proofErr w:type="spellStart"/>
            <w:r w:rsidR="001132A7" w:rsidRPr="00954080">
              <w:rPr>
                <w:rFonts w:ascii="Times New Roman" w:hAnsi="Times New Roman"/>
                <w:color w:val="000000" w:themeColor="text1"/>
                <w:sz w:val="28"/>
                <w:szCs w:val="28"/>
                <w:lang w:val="en-US"/>
              </w:rPr>
              <w:t>Căușeni</w:t>
            </w:r>
            <w:proofErr w:type="spellEnd"/>
            <w:r w:rsidR="001132A7" w:rsidRPr="00954080">
              <w:rPr>
                <w:rFonts w:ascii="Times New Roman" w:hAnsi="Times New Roman"/>
                <w:color w:val="000000" w:themeColor="text1"/>
                <w:sz w:val="28"/>
                <w:szCs w:val="28"/>
                <w:lang w:val="en-US"/>
              </w:rPr>
              <w:t xml:space="preserve">, </w:t>
            </w:r>
            <w:proofErr w:type="spellStart"/>
            <w:r w:rsidR="001132A7" w:rsidRPr="00954080">
              <w:rPr>
                <w:rFonts w:ascii="Times New Roman" w:hAnsi="Times New Roman"/>
                <w:color w:val="000000" w:themeColor="text1"/>
                <w:sz w:val="28"/>
                <w:szCs w:val="28"/>
                <w:lang w:val="en-US"/>
              </w:rPr>
              <w:t>Anatolie</w:t>
            </w:r>
            <w:proofErr w:type="spellEnd"/>
            <w:r w:rsidR="001132A7" w:rsidRPr="00954080">
              <w:rPr>
                <w:rFonts w:ascii="Times New Roman" w:hAnsi="Times New Roman"/>
                <w:color w:val="000000" w:themeColor="text1"/>
                <w:sz w:val="28"/>
                <w:szCs w:val="28"/>
                <w:lang w:val="en-US"/>
              </w:rPr>
              <w:t xml:space="preserve"> </w:t>
            </w:r>
            <w:proofErr w:type="spellStart"/>
            <w:r w:rsidR="001132A7" w:rsidRPr="00954080">
              <w:rPr>
                <w:rFonts w:ascii="Times New Roman" w:hAnsi="Times New Roman"/>
                <w:color w:val="000000" w:themeColor="text1"/>
                <w:sz w:val="28"/>
                <w:szCs w:val="28"/>
                <w:lang w:val="en-US"/>
              </w:rPr>
              <w:t>Donțu</w:t>
            </w:r>
            <w:proofErr w:type="spellEnd"/>
            <w:r w:rsidR="001132A7" w:rsidRPr="00954080">
              <w:rPr>
                <w:rFonts w:ascii="Times New Roman" w:hAnsi="Times New Roman"/>
                <w:color w:val="000000" w:themeColor="text1"/>
                <w:sz w:val="28"/>
                <w:szCs w:val="28"/>
                <w:lang w:val="en-US"/>
              </w:rPr>
              <w:t xml:space="preserve">, specialist, </w:t>
            </w:r>
          </w:p>
          <w:p w:rsidR="001132A7" w:rsidRPr="00954080" w:rsidRDefault="001132A7" w:rsidP="00954080">
            <w:pPr>
              <w:autoSpaceDE w:val="0"/>
              <w:autoSpaceDN w:val="0"/>
              <w:adjustRightInd w:val="0"/>
              <w:spacing w:line="276" w:lineRule="auto"/>
              <w:rPr>
                <w:rFonts w:ascii="Times New Roman" w:hAnsi="Times New Roman"/>
                <w:color w:val="000000" w:themeColor="text1"/>
                <w:sz w:val="28"/>
                <w:szCs w:val="28"/>
                <w:lang w:val="ro-RO"/>
              </w:rPr>
            </w:pPr>
            <w:r w:rsidRPr="00954080">
              <w:rPr>
                <w:rFonts w:ascii="Times New Roman" w:hAnsi="Times New Roman"/>
                <w:color w:val="000000" w:themeColor="text1"/>
                <w:sz w:val="28"/>
                <w:szCs w:val="28"/>
                <w:lang w:val="en-US"/>
              </w:rPr>
              <w:t xml:space="preserve"> </w:t>
            </w:r>
            <w:proofErr w:type="spellStart"/>
            <w:r w:rsidRPr="00954080">
              <w:rPr>
                <w:rFonts w:ascii="Times New Roman" w:hAnsi="Times New Roman"/>
                <w:color w:val="000000" w:themeColor="text1"/>
                <w:sz w:val="28"/>
                <w:szCs w:val="28"/>
                <w:lang w:val="en-US"/>
              </w:rPr>
              <w:t>Valentina</w:t>
            </w:r>
            <w:proofErr w:type="spellEnd"/>
            <w:r w:rsidRPr="00954080">
              <w:rPr>
                <w:rFonts w:ascii="Times New Roman" w:hAnsi="Times New Roman"/>
                <w:color w:val="000000" w:themeColor="text1"/>
                <w:sz w:val="28"/>
                <w:szCs w:val="28"/>
                <w:lang w:val="en-US"/>
              </w:rPr>
              <w:t xml:space="preserve"> </w:t>
            </w:r>
            <w:proofErr w:type="spellStart"/>
            <w:r w:rsidRPr="00954080">
              <w:rPr>
                <w:rFonts w:ascii="Times New Roman" w:hAnsi="Times New Roman"/>
                <w:color w:val="000000" w:themeColor="text1"/>
                <w:sz w:val="28"/>
                <w:szCs w:val="28"/>
                <w:lang w:val="en-US"/>
              </w:rPr>
              <w:t>Gîrjeu</w:t>
            </w:r>
            <w:proofErr w:type="spellEnd"/>
            <w:r w:rsidRPr="00954080">
              <w:rPr>
                <w:rFonts w:ascii="Times New Roman" w:hAnsi="Times New Roman"/>
                <w:color w:val="000000" w:themeColor="text1"/>
                <w:sz w:val="28"/>
                <w:szCs w:val="28"/>
                <w:lang w:val="en-US"/>
              </w:rPr>
              <w:t>.</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954080">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Default="001132A7" w:rsidP="00954080">
            <w:pPr>
              <w:pStyle w:val="a6"/>
              <w:spacing w:line="276" w:lineRule="auto"/>
              <w:jc w:val="both"/>
              <w:rPr>
                <w:rFonts w:ascii="Times New Roman" w:hAnsi="Times New Roman" w:cs="Times New Roman"/>
                <w:sz w:val="28"/>
                <w:szCs w:val="28"/>
                <w:lang w:val="ro-RO"/>
              </w:rPr>
            </w:pPr>
            <w:r w:rsidRPr="00954080">
              <w:rPr>
                <w:rFonts w:ascii="Times New Roman" w:hAnsi="Times New Roman" w:cs="Times New Roman"/>
                <w:color w:val="000000" w:themeColor="text1"/>
                <w:sz w:val="28"/>
                <w:szCs w:val="28"/>
                <w:lang w:val="ro-RO"/>
              </w:rPr>
              <w:t xml:space="preserve">       </w:t>
            </w:r>
            <w:r w:rsidRPr="00954080">
              <w:rPr>
                <w:rFonts w:ascii="Times New Roman" w:hAnsi="Times New Roman" w:cs="Times New Roman"/>
                <w:color w:val="000000" w:themeColor="text1"/>
                <w:sz w:val="28"/>
                <w:szCs w:val="28"/>
                <w:lang w:val="en-US"/>
              </w:rPr>
              <w:t xml:space="preserve">   </w:t>
            </w:r>
            <w:proofErr w:type="spellStart"/>
            <w:r w:rsidR="00953227" w:rsidRPr="00954080">
              <w:rPr>
                <w:rFonts w:ascii="Times New Roman" w:hAnsi="Times New Roman" w:cs="Times New Roman"/>
                <w:color w:val="000000" w:themeColor="text1"/>
                <w:sz w:val="28"/>
                <w:szCs w:val="28"/>
                <w:lang w:val="en-US"/>
              </w:rPr>
              <w:t>C</w:t>
            </w:r>
            <w:r w:rsidR="00953227" w:rsidRPr="00954080">
              <w:rPr>
                <w:rFonts w:ascii="Times New Roman" w:hAnsi="Times New Roman" w:cs="Times New Roman"/>
                <w:sz w:val="28"/>
                <w:szCs w:val="28"/>
                <w:lang w:val="en-US"/>
              </w:rPr>
              <w:t>ererea</w:t>
            </w:r>
            <w:proofErr w:type="spellEnd"/>
            <w:r w:rsidR="00953227" w:rsidRPr="00954080">
              <w:rPr>
                <w:rFonts w:ascii="Times New Roman" w:hAnsi="Times New Roman" w:cs="Times New Roman"/>
                <w:sz w:val="28"/>
                <w:szCs w:val="28"/>
                <w:lang w:val="en-US"/>
              </w:rPr>
              <w:t xml:space="preserve"> </w:t>
            </w:r>
            <w:proofErr w:type="spellStart"/>
            <w:r w:rsidR="00953227" w:rsidRPr="00954080">
              <w:rPr>
                <w:rFonts w:ascii="Times New Roman" w:hAnsi="Times New Roman" w:cs="Times New Roman"/>
                <w:sz w:val="28"/>
                <w:szCs w:val="28"/>
                <w:lang w:val="en-US"/>
              </w:rPr>
              <w:t>prealabilă</w:t>
            </w:r>
            <w:proofErr w:type="spellEnd"/>
            <w:r w:rsidR="00953227" w:rsidRPr="00954080">
              <w:rPr>
                <w:rFonts w:ascii="Times New Roman" w:hAnsi="Times New Roman" w:cs="Times New Roman"/>
                <w:sz w:val="28"/>
                <w:szCs w:val="28"/>
                <w:lang w:val="en-US"/>
              </w:rPr>
              <w:t xml:space="preserve"> </w:t>
            </w:r>
            <w:proofErr w:type="spellStart"/>
            <w:r w:rsidR="00953227" w:rsidRPr="00954080">
              <w:rPr>
                <w:rFonts w:ascii="Times New Roman" w:hAnsi="Times New Roman" w:cs="Times New Roman"/>
                <w:sz w:val="28"/>
                <w:szCs w:val="28"/>
                <w:lang w:val="en-US"/>
              </w:rPr>
              <w:t>comună</w:t>
            </w:r>
            <w:proofErr w:type="spellEnd"/>
            <w:r w:rsidR="00953227" w:rsidRPr="00954080">
              <w:rPr>
                <w:rFonts w:ascii="Times New Roman" w:hAnsi="Times New Roman" w:cs="Times New Roman"/>
                <w:sz w:val="28"/>
                <w:szCs w:val="28"/>
                <w:lang w:val="en-US"/>
              </w:rPr>
              <w:t xml:space="preserve"> a </w:t>
            </w:r>
            <w:proofErr w:type="spellStart"/>
            <w:r w:rsidR="00953227" w:rsidRPr="00954080">
              <w:rPr>
                <w:rFonts w:ascii="Times New Roman" w:hAnsi="Times New Roman" w:cs="Times New Roman"/>
                <w:sz w:val="28"/>
                <w:szCs w:val="28"/>
                <w:lang w:val="en-US"/>
              </w:rPr>
              <w:t>cetățenilor</w:t>
            </w:r>
            <w:proofErr w:type="spellEnd"/>
            <w:r w:rsidR="00953227" w:rsidRPr="00954080">
              <w:rPr>
                <w:rFonts w:ascii="Times New Roman" w:hAnsi="Times New Roman" w:cs="Times New Roman"/>
                <w:sz w:val="28"/>
                <w:szCs w:val="28"/>
                <w:lang w:val="en-US"/>
              </w:rPr>
              <w:t xml:space="preserve">:  </w:t>
            </w:r>
            <w:proofErr w:type="spellStart"/>
            <w:r w:rsidR="00953227" w:rsidRPr="00954080">
              <w:rPr>
                <w:rFonts w:ascii="Times New Roman" w:hAnsi="Times New Roman" w:cs="Times New Roman"/>
                <w:sz w:val="28"/>
                <w:szCs w:val="28"/>
                <w:lang w:val="en-US"/>
              </w:rPr>
              <w:t>Vrabie</w:t>
            </w:r>
            <w:proofErr w:type="spellEnd"/>
            <w:r w:rsidR="00953227" w:rsidRPr="00954080">
              <w:rPr>
                <w:rFonts w:ascii="Times New Roman" w:hAnsi="Times New Roman" w:cs="Times New Roman"/>
                <w:sz w:val="28"/>
                <w:szCs w:val="28"/>
                <w:lang w:val="en-US"/>
              </w:rPr>
              <w:t xml:space="preserve">  </w:t>
            </w:r>
            <w:proofErr w:type="spellStart"/>
            <w:r w:rsidR="00953227" w:rsidRPr="00954080">
              <w:rPr>
                <w:rFonts w:ascii="Times New Roman" w:hAnsi="Times New Roman" w:cs="Times New Roman"/>
                <w:sz w:val="28"/>
                <w:szCs w:val="28"/>
                <w:lang w:val="en-US"/>
              </w:rPr>
              <w:t>Simion</w:t>
            </w:r>
            <w:proofErr w:type="spellEnd"/>
            <w:r w:rsidR="00953227" w:rsidRPr="00954080">
              <w:rPr>
                <w:rFonts w:ascii="Times New Roman" w:hAnsi="Times New Roman" w:cs="Times New Roman"/>
                <w:sz w:val="28"/>
                <w:szCs w:val="28"/>
                <w:lang w:val="en-US"/>
              </w:rPr>
              <w:t xml:space="preserve">, </w:t>
            </w:r>
            <w:proofErr w:type="spellStart"/>
            <w:r w:rsidR="00953227" w:rsidRPr="00954080">
              <w:rPr>
                <w:rFonts w:ascii="Times New Roman" w:hAnsi="Times New Roman" w:cs="Times New Roman"/>
                <w:sz w:val="28"/>
                <w:szCs w:val="28"/>
                <w:lang w:val="en-US"/>
              </w:rPr>
              <w:t>Vrabie</w:t>
            </w:r>
            <w:proofErr w:type="spellEnd"/>
            <w:r w:rsidR="00953227" w:rsidRPr="00954080">
              <w:rPr>
                <w:rFonts w:ascii="Times New Roman" w:hAnsi="Times New Roman" w:cs="Times New Roman"/>
                <w:sz w:val="28"/>
                <w:szCs w:val="28"/>
                <w:lang w:val="en-US"/>
              </w:rPr>
              <w:t xml:space="preserve"> Natalia </w:t>
            </w:r>
            <w:proofErr w:type="spellStart"/>
            <w:r w:rsidR="00953227" w:rsidRPr="00954080">
              <w:rPr>
                <w:rFonts w:ascii="Times New Roman" w:hAnsi="Times New Roman" w:cs="Times New Roman"/>
                <w:sz w:val="28"/>
                <w:szCs w:val="28"/>
                <w:lang w:val="en-US"/>
              </w:rPr>
              <w:t>și</w:t>
            </w:r>
            <w:proofErr w:type="spellEnd"/>
            <w:r w:rsidR="00953227" w:rsidRPr="00954080">
              <w:rPr>
                <w:rFonts w:ascii="Times New Roman" w:hAnsi="Times New Roman" w:cs="Times New Roman"/>
                <w:sz w:val="28"/>
                <w:szCs w:val="28"/>
                <w:lang w:val="en-US"/>
              </w:rPr>
              <w:t xml:space="preserve"> </w:t>
            </w:r>
            <w:proofErr w:type="spellStart"/>
            <w:r w:rsidR="00953227" w:rsidRPr="00954080">
              <w:rPr>
                <w:rFonts w:ascii="Times New Roman" w:hAnsi="Times New Roman" w:cs="Times New Roman"/>
                <w:sz w:val="28"/>
                <w:szCs w:val="28"/>
                <w:lang w:val="en-US"/>
              </w:rPr>
              <w:t>Vrabie</w:t>
            </w:r>
            <w:proofErr w:type="spellEnd"/>
            <w:r w:rsidR="00953227" w:rsidRPr="00954080">
              <w:rPr>
                <w:rFonts w:ascii="Times New Roman" w:hAnsi="Times New Roman" w:cs="Times New Roman"/>
                <w:sz w:val="28"/>
                <w:szCs w:val="28"/>
                <w:lang w:val="en-US"/>
              </w:rPr>
              <w:t xml:space="preserve"> Andrei</w:t>
            </w:r>
            <w:r w:rsidR="0004706C" w:rsidRPr="00954080">
              <w:rPr>
                <w:rFonts w:ascii="Times New Roman" w:hAnsi="Times New Roman" w:cs="Times New Roman"/>
                <w:sz w:val="28"/>
                <w:szCs w:val="28"/>
                <w:lang w:val="en-US"/>
              </w:rPr>
              <w:t xml:space="preserve">, </w:t>
            </w:r>
            <w:r w:rsidR="0004706C" w:rsidRPr="00954080">
              <w:rPr>
                <w:rFonts w:ascii="Times New Roman" w:hAnsi="Times New Roman" w:cs="Times New Roman"/>
                <w:sz w:val="28"/>
                <w:szCs w:val="28"/>
                <w:lang w:val="ro-RO"/>
              </w:rPr>
              <w:t>adresată Consiliului orășenesc Căușeni, înregistrată în Registrul comun al primăriei or. Căușeni cu nr. de intrare 02/1-25-1731 din 15 octombrie 2020.</w:t>
            </w:r>
          </w:p>
          <w:p w:rsidR="00954080" w:rsidRPr="00954080" w:rsidRDefault="00954080" w:rsidP="00954080">
            <w:pPr>
              <w:pStyle w:val="a6"/>
              <w:spacing w:line="276" w:lineRule="auto"/>
              <w:ind w:firstLine="708"/>
              <w:jc w:val="both"/>
              <w:rPr>
                <w:rFonts w:ascii="Times New Roman" w:hAnsi="Times New Roman" w:cs="Times New Roman"/>
                <w:color w:val="000000" w:themeColor="text1"/>
                <w:sz w:val="28"/>
                <w:szCs w:val="28"/>
                <w:lang w:val="ro-RO"/>
              </w:rPr>
            </w:pPr>
            <w:r>
              <w:rPr>
                <w:rFonts w:ascii="Times New Roman" w:hAnsi="Times New Roman" w:cs="Times New Roman"/>
                <w:sz w:val="28"/>
                <w:szCs w:val="28"/>
                <w:lang w:val="ro-RO"/>
              </w:rPr>
              <w:t>Decizia Curții de Apel Chișinău din 20.07.2020 emisă pe dosarul nr. 3r-330/20.</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spacing w:line="276" w:lineRule="auto"/>
              <w:rPr>
                <w:sz w:val="28"/>
                <w:szCs w:val="28"/>
                <w:lang w:val="en-US"/>
              </w:rPr>
            </w:pP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spacing w:line="276" w:lineRule="auto"/>
              <w:rPr>
                <w:sz w:val="28"/>
                <w:szCs w:val="28"/>
                <w:lang w:val="en-US"/>
              </w:rPr>
            </w:pP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954080">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spacing w:line="276" w:lineRule="auto"/>
              <w:rPr>
                <w:sz w:val="28"/>
                <w:szCs w:val="28"/>
                <w:lang w:val="en-US"/>
              </w:rPr>
            </w:pPr>
          </w:p>
        </w:tc>
      </w:tr>
      <w:tr w:rsidR="001132A7" w:rsidRPr="004F4424" w:rsidTr="00A31D7B">
        <w:trPr>
          <w:trHeight w:val="1539"/>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68E" w:rsidRDefault="001132A7" w:rsidP="00954080">
            <w:pPr>
              <w:spacing w:line="276" w:lineRule="auto"/>
              <w:ind w:right="283"/>
              <w:jc w:val="both"/>
              <w:rPr>
                <w:rFonts w:ascii="Times New Roman" w:hAnsi="Times New Roman" w:cs="Times New Roman"/>
                <w:sz w:val="28"/>
                <w:szCs w:val="28"/>
                <w:lang w:val="ro-RO"/>
              </w:rPr>
            </w:pPr>
            <w:r w:rsidRPr="00954080">
              <w:rPr>
                <w:rFonts w:ascii="Times New Roman" w:hAnsi="Times New Roman" w:cs="Times New Roman"/>
                <w:color w:val="000000" w:themeColor="text1"/>
                <w:sz w:val="28"/>
                <w:szCs w:val="28"/>
                <w:lang w:val="ro-RO"/>
              </w:rPr>
              <w:t xml:space="preserve">            În adresa Consiliului orășănesc Căușeni a</w:t>
            </w:r>
            <w:r w:rsidR="006A14AD" w:rsidRPr="00954080">
              <w:rPr>
                <w:rFonts w:ascii="Times New Roman" w:hAnsi="Times New Roman" w:cs="Times New Roman"/>
                <w:color w:val="000000" w:themeColor="text1"/>
                <w:sz w:val="28"/>
                <w:szCs w:val="28"/>
                <w:lang w:val="ro-RO"/>
              </w:rPr>
              <w:t>u</w:t>
            </w:r>
            <w:r w:rsidRPr="00954080">
              <w:rPr>
                <w:rFonts w:ascii="Times New Roman" w:hAnsi="Times New Roman" w:cs="Times New Roman"/>
                <w:color w:val="000000" w:themeColor="text1"/>
                <w:sz w:val="28"/>
                <w:szCs w:val="28"/>
                <w:lang w:val="ro-RO"/>
              </w:rPr>
              <w:t xml:space="preserve"> fost înregistrat</w:t>
            </w:r>
            <w:r w:rsidR="006A14AD" w:rsidRPr="00954080">
              <w:rPr>
                <w:rFonts w:ascii="Times New Roman" w:hAnsi="Times New Roman" w:cs="Times New Roman"/>
                <w:color w:val="000000" w:themeColor="text1"/>
                <w:sz w:val="28"/>
                <w:szCs w:val="28"/>
                <w:lang w:val="ro-RO"/>
              </w:rPr>
              <w:t>e</w:t>
            </w:r>
            <w:r w:rsidRPr="00954080">
              <w:rPr>
                <w:rFonts w:ascii="Times New Roman" w:hAnsi="Times New Roman" w:cs="Times New Roman"/>
                <w:color w:val="000000" w:themeColor="text1"/>
                <w:sz w:val="28"/>
                <w:szCs w:val="28"/>
                <w:lang w:val="ro-RO"/>
              </w:rPr>
              <w:t xml:space="preserve">, prin intermediul Registrului comun al primăriei or. Căușeni cu nr. de intrare </w:t>
            </w:r>
            <w:r w:rsidR="001C1A58" w:rsidRPr="00954080">
              <w:rPr>
                <w:rFonts w:ascii="Times New Roman" w:hAnsi="Times New Roman" w:cs="Times New Roman"/>
                <w:sz w:val="28"/>
                <w:szCs w:val="28"/>
                <w:lang w:val="ro-RO"/>
              </w:rPr>
              <w:t>02/1-25-1731 din 15 octombrie 2020</w:t>
            </w:r>
            <w:r w:rsidRPr="00954080">
              <w:rPr>
                <w:rFonts w:ascii="Times New Roman" w:hAnsi="Times New Roman" w:cs="Times New Roman"/>
                <w:color w:val="000000" w:themeColor="text1"/>
                <w:sz w:val="28"/>
                <w:szCs w:val="28"/>
                <w:lang w:val="ro-RO"/>
              </w:rPr>
              <w:t xml:space="preserve"> </w:t>
            </w:r>
            <w:r w:rsidR="006A14AD" w:rsidRPr="00954080">
              <w:rPr>
                <w:rFonts w:ascii="Times New Roman" w:hAnsi="Times New Roman" w:cs="Times New Roman"/>
                <w:sz w:val="28"/>
                <w:szCs w:val="28"/>
                <w:lang w:val="ro-RO"/>
              </w:rPr>
              <w:t xml:space="preserve">și cu nr. 02/1-25-2024 din 11 noiembrie 2020, </w:t>
            </w:r>
            <w:r w:rsidR="0076468E">
              <w:rPr>
                <w:rFonts w:ascii="Times New Roman" w:hAnsi="Times New Roman" w:cs="Times New Roman"/>
                <w:sz w:val="28"/>
                <w:szCs w:val="28"/>
                <w:lang w:val="ro-RO"/>
              </w:rPr>
              <w:t xml:space="preserve">cererile prealabile comune depusă de cetățenii: cet. </w:t>
            </w:r>
            <w:r w:rsidR="0076468E" w:rsidRPr="001132A7">
              <w:rPr>
                <w:rFonts w:ascii="Times New Roman" w:hAnsi="Times New Roman" w:cs="Times New Roman"/>
                <w:sz w:val="28"/>
                <w:szCs w:val="28"/>
                <w:lang w:val="ro-RO"/>
              </w:rPr>
              <w:t>Vrabie  Simion, Vrabie Natalia și Vrabie Andrei</w:t>
            </w:r>
            <w:r w:rsidR="0076468E">
              <w:rPr>
                <w:rFonts w:ascii="Times New Roman" w:hAnsi="Times New Roman" w:cs="Times New Roman"/>
                <w:sz w:val="28"/>
                <w:szCs w:val="28"/>
                <w:lang w:val="ro-RO"/>
              </w:rPr>
              <w:t xml:space="preserve">, domiciliați în or. Căușeni, str. Ștefan cel Mare și Sfînt, nr. 145. </w:t>
            </w:r>
          </w:p>
          <w:p w:rsidR="00AC083E" w:rsidRPr="00954080" w:rsidRDefault="0076468E" w:rsidP="00954080">
            <w:pPr>
              <w:spacing w:line="276" w:lineRule="auto"/>
              <w:ind w:right="283"/>
              <w:jc w:val="both"/>
              <w:rPr>
                <w:rFonts w:ascii="Times New Roman" w:hAnsi="Times New Roman" w:cs="Times New Roman"/>
                <w:color w:val="000000" w:themeColor="text1"/>
                <w:sz w:val="28"/>
                <w:szCs w:val="28"/>
                <w:lang w:val="ro-RO"/>
              </w:rPr>
            </w:pPr>
            <w:r>
              <w:rPr>
                <w:rFonts w:ascii="Times New Roman" w:hAnsi="Times New Roman" w:cs="Times New Roman"/>
                <w:sz w:val="28"/>
                <w:szCs w:val="28"/>
                <w:lang w:val="ro-RO"/>
              </w:rPr>
              <w:t xml:space="preserve">           </w:t>
            </w:r>
            <w:r w:rsidR="00777496" w:rsidRPr="00954080">
              <w:rPr>
                <w:rFonts w:ascii="Times New Roman" w:hAnsi="Times New Roman" w:cs="Times New Roman"/>
                <w:color w:val="000000" w:themeColor="text1"/>
                <w:sz w:val="28"/>
                <w:szCs w:val="28"/>
                <w:lang w:val="ro-RO"/>
              </w:rPr>
              <w:t xml:space="preserve">În temeiul Deciziei consiliului orășenesc Căușeni, nr. 2/21 din 19.02.2020 s-a </w:t>
            </w:r>
            <w:r w:rsidR="00AC083E" w:rsidRPr="00954080">
              <w:rPr>
                <w:rFonts w:ascii="Times New Roman" w:hAnsi="Times New Roman" w:cs="Times New Roman"/>
                <w:color w:val="000000" w:themeColor="text1"/>
                <w:sz w:val="28"/>
                <w:szCs w:val="28"/>
                <w:lang w:val="ro-RO"/>
              </w:rPr>
              <w:t xml:space="preserve">aprobat anularea titlului de autentificare a dreptului deținătorului de teren  cu nr. cadastral </w:t>
            </w:r>
            <w:r w:rsidR="00AC083E" w:rsidRPr="00DE249A">
              <w:rPr>
                <w:rFonts w:ascii="Times New Roman" w:hAnsi="Times New Roman" w:cs="Times New Roman"/>
                <w:color w:val="FFFFFF" w:themeColor="background1"/>
                <w:sz w:val="28"/>
                <w:szCs w:val="28"/>
                <w:lang w:val="ro-RO"/>
              </w:rPr>
              <w:t>2701413224</w:t>
            </w:r>
            <w:r w:rsidR="00AC083E" w:rsidRPr="00954080">
              <w:rPr>
                <w:rFonts w:ascii="Times New Roman" w:hAnsi="Times New Roman" w:cs="Times New Roman"/>
                <w:color w:val="000000" w:themeColor="text1"/>
                <w:sz w:val="28"/>
                <w:szCs w:val="28"/>
                <w:lang w:val="ro-RO"/>
              </w:rPr>
              <w:t>, perfectat pe numele Vrabie Simion și radierea dreptului de proprietate din Registrul Bunurilor Imobile.</w:t>
            </w:r>
          </w:p>
          <w:p w:rsidR="002647C4" w:rsidRPr="00954080" w:rsidRDefault="00AC083E" w:rsidP="00954080">
            <w:pPr>
              <w:spacing w:line="276" w:lineRule="auto"/>
              <w:ind w:right="283"/>
              <w:jc w:val="both"/>
              <w:rPr>
                <w:rFonts w:ascii="Times New Roman" w:hAnsi="Times New Roman" w:cs="Times New Roman"/>
                <w:sz w:val="28"/>
                <w:szCs w:val="28"/>
                <w:lang w:val="en-US"/>
              </w:rPr>
            </w:pPr>
            <w:r w:rsidRPr="00954080">
              <w:rPr>
                <w:rFonts w:ascii="Times New Roman" w:hAnsi="Times New Roman" w:cs="Times New Roman"/>
                <w:sz w:val="28"/>
                <w:szCs w:val="28"/>
                <w:lang w:val="en-US"/>
              </w:rPr>
              <w:t xml:space="preserve">           Cet. </w:t>
            </w:r>
            <w:proofErr w:type="spellStart"/>
            <w:r w:rsidRPr="00954080">
              <w:rPr>
                <w:rFonts w:ascii="Times New Roman" w:hAnsi="Times New Roman" w:cs="Times New Roman"/>
                <w:sz w:val="28"/>
                <w:szCs w:val="28"/>
                <w:lang w:val="en-US"/>
              </w:rPr>
              <w:t>Vrabie</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Simion</w:t>
            </w:r>
            <w:proofErr w:type="spellEnd"/>
            <w:r w:rsidRPr="00954080">
              <w:rPr>
                <w:rFonts w:ascii="Times New Roman" w:hAnsi="Times New Roman" w:cs="Times New Roman"/>
                <w:sz w:val="28"/>
                <w:szCs w:val="28"/>
                <w:lang w:val="en-US"/>
              </w:rPr>
              <w:t>, la 01.01.1992</w:t>
            </w:r>
            <w:r w:rsidR="002647C4" w:rsidRPr="00954080">
              <w:rPr>
                <w:rFonts w:ascii="Times New Roman" w:hAnsi="Times New Roman" w:cs="Times New Roman"/>
                <w:sz w:val="28"/>
                <w:szCs w:val="28"/>
                <w:lang w:val="en-US"/>
              </w:rPr>
              <w:t xml:space="preserve">, </w:t>
            </w:r>
            <w:proofErr w:type="spellStart"/>
            <w:r w:rsidR="002647C4" w:rsidRPr="00954080">
              <w:rPr>
                <w:rFonts w:ascii="Times New Roman" w:hAnsi="Times New Roman" w:cs="Times New Roman"/>
                <w:sz w:val="28"/>
                <w:szCs w:val="28"/>
                <w:lang w:val="en-US"/>
              </w:rPr>
              <w:t>fiind</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lucrător</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în</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Întreprinderea</w:t>
            </w:r>
            <w:proofErr w:type="spellEnd"/>
            <w:r w:rsidRPr="00954080">
              <w:rPr>
                <w:rFonts w:ascii="Times New Roman" w:hAnsi="Times New Roman" w:cs="Times New Roman"/>
                <w:sz w:val="28"/>
                <w:szCs w:val="28"/>
                <w:lang w:val="en-US"/>
              </w:rPr>
              <w:t xml:space="preserve"> </w:t>
            </w:r>
            <w:proofErr w:type="spellStart"/>
            <w:proofErr w:type="gramStart"/>
            <w:r w:rsidRPr="00954080">
              <w:rPr>
                <w:rFonts w:ascii="Times New Roman" w:hAnsi="Times New Roman" w:cs="Times New Roman"/>
                <w:sz w:val="28"/>
                <w:szCs w:val="28"/>
                <w:lang w:val="en-US"/>
              </w:rPr>
              <w:t>agricolă</w:t>
            </w:r>
            <w:proofErr w:type="spellEnd"/>
            <w:r w:rsidRPr="00954080">
              <w:rPr>
                <w:rFonts w:ascii="Times New Roman" w:hAnsi="Times New Roman" w:cs="Times New Roman"/>
                <w:sz w:val="28"/>
                <w:szCs w:val="28"/>
                <w:lang w:val="en-US"/>
              </w:rPr>
              <w:t xml:space="preserve"> ”</w:t>
            </w:r>
            <w:proofErr w:type="spellStart"/>
            <w:proofErr w:type="gramEnd"/>
            <w:r w:rsidRPr="00954080">
              <w:rPr>
                <w:rFonts w:ascii="Times New Roman" w:hAnsi="Times New Roman" w:cs="Times New Roman"/>
                <w:sz w:val="28"/>
                <w:szCs w:val="28"/>
                <w:lang w:val="en-US"/>
              </w:rPr>
              <w:t>Rasvet</w:t>
            </w:r>
            <w:proofErr w:type="spellEnd"/>
            <w:r w:rsidRPr="00954080">
              <w:rPr>
                <w:rFonts w:ascii="Times New Roman" w:hAnsi="Times New Roman" w:cs="Times New Roman"/>
                <w:sz w:val="28"/>
                <w:szCs w:val="28"/>
                <w:lang w:val="en-US"/>
              </w:rPr>
              <w:t>”</w:t>
            </w:r>
            <w:r w:rsidR="002647C4" w:rsidRPr="00954080">
              <w:rPr>
                <w:rFonts w:ascii="Times New Roman" w:hAnsi="Times New Roman" w:cs="Times New Roman"/>
                <w:sz w:val="28"/>
                <w:szCs w:val="28"/>
                <w:lang w:val="en-US"/>
              </w:rPr>
              <w:t xml:space="preserve"> a </w:t>
            </w:r>
            <w:proofErr w:type="spellStart"/>
            <w:r w:rsidR="002647C4" w:rsidRPr="00954080">
              <w:rPr>
                <w:rFonts w:ascii="Times New Roman" w:hAnsi="Times New Roman" w:cs="Times New Roman"/>
                <w:sz w:val="28"/>
                <w:szCs w:val="28"/>
                <w:lang w:val="en-US"/>
              </w:rPr>
              <w:t>avut</w:t>
            </w:r>
            <w:proofErr w:type="spellEnd"/>
            <w:r w:rsidR="002647C4" w:rsidRPr="00954080">
              <w:rPr>
                <w:rFonts w:ascii="Times New Roman" w:hAnsi="Times New Roman" w:cs="Times New Roman"/>
                <w:sz w:val="28"/>
                <w:szCs w:val="28"/>
                <w:lang w:val="en-US"/>
              </w:rPr>
              <w:t xml:space="preserve"> </w:t>
            </w:r>
            <w:proofErr w:type="spellStart"/>
            <w:r w:rsidR="002647C4" w:rsidRPr="00954080">
              <w:rPr>
                <w:rFonts w:ascii="Times New Roman" w:hAnsi="Times New Roman" w:cs="Times New Roman"/>
                <w:sz w:val="28"/>
                <w:szCs w:val="28"/>
                <w:lang w:val="en-US"/>
              </w:rPr>
              <w:t>dreptul</w:t>
            </w:r>
            <w:proofErr w:type="spellEnd"/>
            <w:r w:rsidR="002647C4" w:rsidRPr="00954080">
              <w:rPr>
                <w:rFonts w:ascii="Times New Roman" w:hAnsi="Times New Roman" w:cs="Times New Roman"/>
                <w:sz w:val="28"/>
                <w:szCs w:val="28"/>
                <w:lang w:val="en-US"/>
              </w:rPr>
              <w:t xml:space="preserve"> la </w:t>
            </w:r>
            <w:proofErr w:type="spellStart"/>
            <w:r w:rsidR="002647C4" w:rsidRPr="00954080">
              <w:rPr>
                <w:rFonts w:ascii="Times New Roman" w:hAnsi="Times New Roman" w:cs="Times New Roman"/>
                <w:sz w:val="28"/>
                <w:szCs w:val="28"/>
                <w:lang w:val="en-US"/>
              </w:rPr>
              <w:t>cota</w:t>
            </w:r>
            <w:proofErr w:type="spellEnd"/>
            <w:r w:rsidR="002647C4" w:rsidRPr="00954080">
              <w:rPr>
                <w:rFonts w:ascii="Times New Roman" w:hAnsi="Times New Roman" w:cs="Times New Roman"/>
                <w:sz w:val="28"/>
                <w:szCs w:val="28"/>
                <w:lang w:val="en-US"/>
              </w:rPr>
              <w:t xml:space="preserve"> </w:t>
            </w:r>
            <w:proofErr w:type="spellStart"/>
            <w:r w:rsidR="002647C4" w:rsidRPr="00954080">
              <w:rPr>
                <w:rFonts w:ascii="Times New Roman" w:hAnsi="Times New Roman" w:cs="Times New Roman"/>
                <w:sz w:val="28"/>
                <w:szCs w:val="28"/>
                <w:lang w:val="en-US"/>
              </w:rPr>
              <w:t>echivalentă</w:t>
            </w:r>
            <w:proofErr w:type="spellEnd"/>
            <w:r w:rsidR="002647C4" w:rsidRPr="00954080">
              <w:rPr>
                <w:rFonts w:ascii="Times New Roman" w:hAnsi="Times New Roman" w:cs="Times New Roman"/>
                <w:sz w:val="28"/>
                <w:szCs w:val="28"/>
                <w:lang w:val="en-US"/>
              </w:rPr>
              <w:t xml:space="preserve"> de </w:t>
            </w:r>
            <w:proofErr w:type="spellStart"/>
            <w:r w:rsidR="002647C4" w:rsidRPr="00954080">
              <w:rPr>
                <w:rFonts w:ascii="Times New Roman" w:hAnsi="Times New Roman" w:cs="Times New Roman"/>
                <w:sz w:val="28"/>
                <w:szCs w:val="28"/>
                <w:lang w:val="en-US"/>
              </w:rPr>
              <w:t>teren</w:t>
            </w:r>
            <w:proofErr w:type="spellEnd"/>
            <w:r w:rsidR="002647C4" w:rsidRPr="00954080">
              <w:rPr>
                <w:rFonts w:ascii="Times New Roman" w:hAnsi="Times New Roman" w:cs="Times New Roman"/>
                <w:sz w:val="28"/>
                <w:szCs w:val="28"/>
                <w:lang w:val="en-US"/>
              </w:rPr>
              <w:t>, la 1,0 (</w:t>
            </w:r>
            <w:proofErr w:type="spellStart"/>
            <w:r w:rsidR="002647C4" w:rsidRPr="00954080">
              <w:rPr>
                <w:rFonts w:ascii="Times New Roman" w:hAnsi="Times New Roman" w:cs="Times New Roman"/>
                <w:sz w:val="28"/>
                <w:szCs w:val="28"/>
                <w:lang w:val="en-US"/>
              </w:rPr>
              <w:t>cota</w:t>
            </w:r>
            <w:proofErr w:type="spellEnd"/>
            <w:r w:rsidR="002647C4" w:rsidRPr="00954080">
              <w:rPr>
                <w:rFonts w:ascii="Times New Roman" w:hAnsi="Times New Roman" w:cs="Times New Roman"/>
                <w:sz w:val="28"/>
                <w:szCs w:val="28"/>
                <w:lang w:val="en-US"/>
              </w:rPr>
              <w:t xml:space="preserve"> parte), </w:t>
            </w:r>
            <w:proofErr w:type="spellStart"/>
            <w:r w:rsidRPr="00954080">
              <w:rPr>
                <w:rFonts w:ascii="Times New Roman" w:hAnsi="Times New Roman" w:cs="Times New Roman"/>
                <w:sz w:val="28"/>
                <w:szCs w:val="28"/>
                <w:lang w:val="en-US"/>
              </w:rPr>
              <w:t>în</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baza</w:t>
            </w:r>
            <w:proofErr w:type="spellEnd"/>
            <w:r w:rsidRPr="00954080">
              <w:rPr>
                <w:rFonts w:ascii="Times New Roman" w:hAnsi="Times New Roman" w:cs="Times New Roman"/>
                <w:sz w:val="28"/>
                <w:szCs w:val="28"/>
                <w:lang w:val="en-US"/>
              </w:rPr>
              <w:t xml:space="preserve"> art. 12 a </w:t>
            </w:r>
            <w:proofErr w:type="spellStart"/>
            <w:r w:rsidRPr="00954080">
              <w:rPr>
                <w:rFonts w:ascii="Times New Roman" w:hAnsi="Times New Roman" w:cs="Times New Roman"/>
                <w:sz w:val="28"/>
                <w:szCs w:val="28"/>
                <w:lang w:val="en-US"/>
              </w:rPr>
              <w:t>Codului</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Funciar</w:t>
            </w:r>
            <w:proofErr w:type="spellEnd"/>
            <w:r w:rsidRPr="00954080">
              <w:rPr>
                <w:rFonts w:ascii="Times New Roman" w:hAnsi="Times New Roman" w:cs="Times New Roman"/>
                <w:sz w:val="28"/>
                <w:szCs w:val="28"/>
                <w:lang w:val="en-US"/>
              </w:rPr>
              <w:t xml:space="preserve"> al </w:t>
            </w:r>
            <w:proofErr w:type="spellStart"/>
            <w:r w:rsidRPr="00954080">
              <w:rPr>
                <w:rFonts w:ascii="Times New Roman" w:hAnsi="Times New Roman" w:cs="Times New Roman"/>
                <w:sz w:val="28"/>
                <w:szCs w:val="28"/>
                <w:lang w:val="en-US"/>
              </w:rPr>
              <w:t>Republicii</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Moldva</w:t>
            </w:r>
            <w:proofErr w:type="spellEnd"/>
            <w:r w:rsidRPr="00954080">
              <w:rPr>
                <w:rFonts w:ascii="Times New Roman" w:hAnsi="Times New Roman" w:cs="Times New Roman"/>
                <w:sz w:val="28"/>
                <w:szCs w:val="28"/>
                <w:lang w:val="en-US"/>
              </w:rPr>
              <w:t>, nr. 828-XII din 25.12.1991</w:t>
            </w:r>
            <w:r w:rsidR="006A14AD" w:rsidRPr="00954080">
              <w:rPr>
                <w:rFonts w:ascii="Times New Roman" w:hAnsi="Times New Roman" w:cs="Times New Roman"/>
                <w:sz w:val="28"/>
                <w:szCs w:val="28"/>
                <w:lang w:val="en-US"/>
              </w:rPr>
              <w:t xml:space="preserve">, </w:t>
            </w:r>
            <w:proofErr w:type="spellStart"/>
            <w:r w:rsidR="002647C4" w:rsidRPr="00954080">
              <w:rPr>
                <w:rFonts w:ascii="Times New Roman" w:hAnsi="Times New Roman" w:cs="Times New Roman"/>
                <w:sz w:val="28"/>
                <w:szCs w:val="28"/>
                <w:lang w:val="en-US"/>
              </w:rPr>
              <w:t>dar</w:t>
            </w:r>
            <w:proofErr w:type="spellEnd"/>
            <w:r w:rsidR="002647C4" w:rsidRPr="00954080">
              <w:rPr>
                <w:rFonts w:ascii="Times New Roman" w:hAnsi="Times New Roman" w:cs="Times New Roman"/>
                <w:sz w:val="28"/>
                <w:szCs w:val="28"/>
                <w:lang w:val="en-US"/>
              </w:rPr>
              <w:t xml:space="preserve"> </w:t>
            </w:r>
            <w:r w:rsidR="006A14AD" w:rsidRPr="00954080">
              <w:rPr>
                <w:rFonts w:ascii="Times New Roman" w:hAnsi="Times New Roman" w:cs="Times New Roman"/>
                <w:sz w:val="28"/>
                <w:szCs w:val="28"/>
                <w:lang w:val="en-US"/>
              </w:rPr>
              <w:t>s-a</w:t>
            </w:r>
            <w:r w:rsidR="002647C4" w:rsidRPr="00954080">
              <w:rPr>
                <w:rFonts w:ascii="Times New Roman" w:hAnsi="Times New Roman" w:cs="Times New Roman"/>
                <w:sz w:val="28"/>
                <w:szCs w:val="28"/>
                <w:lang w:val="en-US"/>
              </w:rPr>
              <w:t>u</w:t>
            </w:r>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perfecta</w:t>
            </w:r>
            <w:r w:rsidR="006A14AD" w:rsidRPr="00954080">
              <w:rPr>
                <w:rFonts w:ascii="Times New Roman" w:hAnsi="Times New Roman" w:cs="Times New Roman"/>
                <w:sz w:val="28"/>
                <w:szCs w:val="28"/>
                <w:lang w:val="en-US"/>
              </w:rPr>
              <w:t>t</w:t>
            </w:r>
            <w:proofErr w:type="spellEnd"/>
            <w:r w:rsidR="002647C4" w:rsidRPr="00954080">
              <w:rPr>
                <w:rFonts w:ascii="Times New Roman" w:hAnsi="Times New Roman" w:cs="Times New Roman"/>
                <w:sz w:val="28"/>
                <w:szCs w:val="28"/>
                <w:lang w:val="en-US"/>
              </w:rPr>
              <w:t xml:space="preserve"> 2 (</w:t>
            </w:r>
            <w:proofErr w:type="spellStart"/>
            <w:r w:rsidR="002647C4" w:rsidRPr="00954080">
              <w:rPr>
                <w:rFonts w:ascii="Times New Roman" w:hAnsi="Times New Roman" w:cs="Times New Roman"/>
                <w:sz w:val="28"/>
                <w:szCs w:val="28"/>
                <w:lang w:val="en-US"/>
              </w:rPr>
              <w:t>două</w:t>
            </w:r>
            <w:proofErr w:type="spellEnd"/>
            <w:r w:rsidR="002647C4"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Titlu</w:t>
            </w:r>
            <w:r w:rsidR="002647C4" w:rsidRPr="00954080">
              <w:rPr>
                <w:rFonts w:ascii="Times New Roman" w:hAnsi="Times New Roman" w:cs="Times New Roman"/>
                <w:sz w:val="28"/>
                <w:szCs w:val="28"/>
                <w:lang w:val="en-US"/>
              </w:rPr>
              <w:t>ri</w:t>
            </w:r>
            <w:proofErr w:type="spellEnd"/>
            <w:r w:rsidRPr="00954080">
              <w:rPr>
                <w:rFonts w:ascii="Times New Roman" w:hAnsi="Times New Roman" w:cs="Times New Roman"/>
                <w:sz w:val="28"/>
                <w:szCs w:val="28"/>
                <w:lang w:val="en-US"/>
              </w:rPr>
              <w:t xml:space="preserve"> de </w:t>
            </w:r>
            <w:proofErr w:type="spellStart"/>
            <w:r w:rsidRPr="00954080">
              <w:rPr>
                <w:rFonts w:ascii="Times New Roman" w:hAnsi="Times New Roman" w:cs="Times New Roman"/>
                <w:sz w:val="28"/>
                <w:szCs w:val="28"/>
                <w:lang w:val="en-US"/>
              </w:rPr>
              <w:t>autentificare</w:t>
            </w:r>
            <w:proofErr w:type="spellEnd"/>
            <w:r w:rsidRPr="00954080">
              <w:rPr>
                <w:rFonts w:ascii="Times New Roman" w:hAnsi="Times New Roman" w:cs="Times New Roman"/>
                <w:sz w:val="28"/>
                <w:szCs w:val="28"/>
                <w:lang w:val="en-US"/>
              </w:rPr>
              <w:t xml:space="preserve"> a </w:t>
            </w:r>
            <w:proofErr w:type="spellStart"/>
            <w:r w:rsidRPr="00954080">
              <w:rPr>
                <w:rFonts w:ascii="Times New Roman" w:hAnsi="Times New Roman" w:cs="Times New Roman"/>
                <w:sz w:val="28"/>
                <w:szCs w:val="28"/>
                <w:lang w:val="en-US"/>
              </w:rPr>
              <w:t>dreptului</w:t>
            </w:r>
            <w:proofErr w:type="spellEnd"/>
            <w:r w:rsidRPr="00954080">
              <w:rPr>
                <w:rFonts w:ascii="Times New Roman" w:hAnsi="Times New Roman" w:cs="Times New Roman"/>
                <w:sz w:val="28"/>
                <w:szCs w:val="28"/>
                <w:lang w:val="en-US"/>
              </w:rPr>
              <w:t xml:space="preserve"> </w:t>
            </w:r>
            <w:proofErr w:type="spellStart"/>
            <w:r w:rsidR="006A14AD" w:rsidRPr="00954080">
              <w:rPr>
                <w:rFonts w:ascii="Times New Roman" w:hAnsi="Times New Roman" w:cs="Times New Roman"/>
                <w:sz w:val="28"/>
                <w:szCs w:val="28"/>
                <w:lang w:val="en-US"/>
              </w:rPr>
              <w:t>deținător</w:t>
            </w:r>
            <w:r w:rsidR="002647C4" w:rsidRPr="00954080">
              <w:rPr>
                <w:rFonts w:ascii="Times New Roman" w:hAnsi="Times New Roman" w:cs="Times New Roman"/>
                <w:sz w:val="28"/>
                <w:szCs w:val="28"/>
                <w:lang w:val="en-US"/>
              </w:rPr>
              <w:t>ilor</w:t>
            </w:r>
            <w:proofErr w:type="spellEnd"/>
            <w:r w:rsidR="002647C4" w:rsidRPr="00954080">
              <w:rPr>
                <w:rFonts w:ascii="Times New Roman" w:hAnsi="Times New Roman" w:cs="Times New Roman"/>
                <w:sz w:val="28"/>
                <w:szCs w:val="28"/>
                <w:lang w:val="en-US"/>
              </w:rPr>
              <w:t xml:space="preserve"> de </w:t>
            </w:r>
            <w:proofErr w:type="spellStart"/>
            <w:r w:rsidR="002647C4" w:rsidRPr="00954080">
              <w:rPr>
                <w:rFonts w:ascii="Times New Roman" w:hAnsi="Times New Roman" w:cs="Times New Roman"/>
                <w:sz w:val="28"/>
                <w:szCs w:val="28"/>
                <w:lang w:val="en-US"/>
              </w:rPr>
              <w:t>teren</w:t>
            </w:r>
            <w:proofErr w:type="spellEnd"/>
            <w:r w:rsidR="006A14AD" w:rsidRPr="00954080">
              <w:rPr>
                <w:rFonts w:ascii="Times New Roman" w:hAnsi="Times New Roman" w:cs="Times New Roman"/>
                <w:sz w:val="28"/>
                <w:szCs w:val="28"/>
                <w:lang w:val="en-US"/>
              </w:rPr>
              <w:t>, care s-a</w:t>
            </w:r>
            <w:r w:rsidR="002647C4" w:rsidRPr="00954080">
              <w:rPr>
                <w:rFonts w:ascii="Times New Roman" w:hAnsi="Times New Roman" w:cs="Times New Roman"/>
                <w:sz w:val="28"/>
                <w:szCs w:val="28"/>
                <w:lang w:val="en-US"/>
              </w:rPr>
              <w:t xml:space="preserve">u </w:t>
            </w:r>
            <w:proofErr w:type="spellStart"/>
            <w:r w:rsidR="002647C4" w:rsidRPr="00954080">
              <w:rPr>
                <w:rFonts w:ascii="Times New Roman" w:hAnsi="Times New Roman" w:cs="Times New Roman"/>
                <w:sz w:val="28"/>
                <w:szCs w:val="28"/>
                <w:lang w:val="en-US"/>
              </w:rPr>
              <w:t>eliberat</w:t>
            </w:r>
            <w:proofErr w:type="spellEnd"/>
            <w:r w:rsidR="002647C4" w:rsidRPr="00954080">
              <w:rPr>
                <w:rFonts w:ascii="Times New Roman" w:hAnsi="Times New Roman" w:cs="Times New Roman"/>
                <w:sz w:val="28"/>
                <w:szCs w:val="28"/>
                <w:lang w:val="en-US"/>
              </w:rPr>
              <w:t xml:space="preserve"> cet. </w:t>
            </w:r>
            <w:proofErr w:type="spellStart"/>
            <w:r w:rsidR="002647C4" w:rsidRPr="00954080">
              <w:rPr>
                <w:rFonts w:ascii="Times New Roman" w:hAnsi="Times New Roman" w:cs="Times New Roman"/>
                <w:sz w:val="28"/>
                <w:szCs w:val="28"/>
                <w:lang w:val="en-US"/>
              </w:rPr>
              <w:t>Vrabie</w:t>
            </w:r>
            <w:proofErr w:type="spellEnd"/>
            <w:r w:rsidR="002647C4" w:rsidRPr="00954080">
              <w:rPr>
                <w:rFonts w:ascii="Times New Roman" w:hAnsi="Times New Roman" w:cs="Times New Roman"/>
                <w:sz w:val="28"/>
                <w:szCs w:val="28"/>
                <w:lang w:val="en-US"/>
              </w:rPr>
              <w:t xml:space="preserve"> </w:t>
            </w:r>
            <w:proofErr w:type="spellStart"/>
            <w:r w:rsidR="002647C4" w:rsidRPr="00954080">
              <w:rPr>
                <w:rFonts w:ascii="Times New Roman" w:hAnsi="Times New Roman" w:cs="Times New Roman"/>
                <w:sz w:val="28"/>
                <w:szCs w:val="28"/>
                <w:lang w:val="en-US"/>
              </w:rPr>
              <w:t>Semion</w:t>
            </w:r>
            <w:proofErr w:type="spellEnd"/>
            <w:r w:rsidR="002647C4" w:rsidRPr="00954080">
              <w:rPr>
                <w:rFonts w:ascii="Times New Roman" w:hAnsi="Times New Roman" w:cs="Times New Roman"/>
                <w:sz w:val="28"/>
                <w:szCs w:val="28"/>
                <w:lang w:val="en-US"/>
              </w:rPr>
              <w:t xml:space="preserve">: </w:t>
            </w:r>
          </w:p>
          <w:p w:rsidR="002647C4" w:rsidRPr="00954080" w:rsidRDefault="002647C4" w:rsidP="00954080">
            <w:pPr>
              <w:pStyle w:val="a7"/>
              <w:numPr>
                <w:ilvl w:val="0"/>
                <w:numId w:val="3"/>
              </w:numPr>
              <w:spacing w:line="276" w:lineRule="auto"/>
              <w:ind w:right="283"/>
              <w:jc w:val="both"/>
              <w:rPr>
                <w:rFonts w:ascii="Times New Roman" w:hAnsi="Times New Roman" w:cs="Times New Roman"/>
                <w:sz w:val="28"/>
                <w:szCs w:val="28"/>
                <w:lang w:val="en-US"/>
              </w:rPr>
            </w:pPr>
            <w:proofErr w:type="gramStart"/>
            <w:r w:rsidRPr="00954080">
              <w:rPr>
                <w:rFonts w:ascii="Times New Roman" w:hAnsi="Times New Roman" w:cs="Times New Roman"/>
                <w:sz w:val="28"/>
                <w:szCs w:val="28"/>
                <w:lang w:val="en-US"/>
              </w:rPr>
              <w:t>cu</w:t>
            </w:r>
            <w:proofErr w:type="gram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suprafața</w:t>
            </w:r>
            <w:proofErr w:type="spellEnd"/>
            <w:r w:rsidRPr="00954080">
              <w:rPr>
                <w:rFonts w:ascii="Times New Roman" w:hAnsi="Times New Roman" w:cs="Times New Roman"/>
                <w:sz w:val="28"/>
                <w:szCs w:val="28"/>
                <w:lang w:val="en-US"/>
              </w:rPr>
              <w:t xml:space="preserve"> de 1,9884 ha, nr. cadastral </w:t>
            </w:r>
            <w:r w:rsidRPr="00DE249A">
              <w:rPr>
                <w:rFonts w:ascii="Times New Roman" w:hAnsi="Times New Roman" w:cs="Times New Roman"/>
                <w:color w:val="FFFFFF" w:themeColor="background1"/>
                <w:sz w:val="28"/>
                <w:szCs w:val="28"/>
                <w:lang w:val="en-US"/>
              </w:rPr>
              <w:t>2701413024</w:t>
            </w:r>
            <w:r w:rsidRPr="00954080">
              <w:rPr>
                <w:rFonts w:ascii="Times New Roman" w:hAnsi="Times New Roman" w:cs="Times New Roman"/>
                <w:sz w:val="28"/>
                <w:szCs w:val="28"/>
                <w:lang w:val="en-US"/>
              </w:rPr>
              <w:t>;</w:t>
            </w:r>
          </w:p>
          <w:p w:rsidR="002647C4" w:rsidRPr="00954080" w:rsidRDefault="002647C4" w:rsidP="00954080">
            <w:pPr>
              <w:pStyle w:val="a7"/>
              <w:numPr>
                <w:ilvl w:val="0"/>
                <w:numId w:val="3"/>
              </w:numPr>
              <w:spacing w:line="276" w:lineRule="auto"/>
              <w:ind w:right="283"/>
              <w:jc w:val="both"/>
              <w:rPr>
                <w:rFonts w:ascii="Times New Roman" w:hAnsi="Times New Roman" w:cs="Times New Roman"/>
                <w:sz w:val="28"/>
                <w:szCs w:val="28"/>
                <w:lang w:val="en-US"/>
              </w:rPr>
            </w:pPr>
            <w:proofErr w:type="gramStart"/>
            <w:r w:rsidRPr="00954080">
              <w:rPr>
                <w:rFonts w:ascii="Times New Roman" w:hAnsi="Times New Roman" w:cs="Times New Roman"/>
                <w:sz w:val="28"/>
                <w:szCs w:val="28"/>
                <w:lang w:val="en-US"/>
              </w:rPr>
              <w:t>cu</w:t>
            </w:r>
            <w:proofErr w:type="gram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suprafața</w:t>
            </w:r>
            <w:proofErr w:type="spellEnd"/>
            <w:r w:rsidRPr="00954080">
              <w:rPr>
                <w:rFonts w:ascii="Times New Roman" w:hAnsi="Times New Roman" w:cs="Times New Roman"/>
                <w:sz w:val="28"/>
                <w:szCs w:val="28"/>
                <w:lang w:val="en-US"/>
              </w:rPr>
              <w:t xml:space="preserve"> de 1,9884 ha, nr. </w:t>
            </w:r>
            <w:proofErr w:type="gramStart"/>
            <w:r w:rsidRPr="00954080">
              <w:rPr>
                <w:rFonts w:ascii="Times New Roman" w:hAnsi="Times New Roman" w:cs="Times New Roman"/>
                <w:sz w:val="28"/>
                <w:szCs w:val="28"/>
                <w:lang w:val="en-US"/>
              </w:rPr>
              <w:t>cadastral</w:t>
            </w:r>
            <w:proofErr w:type="gramEnd"/>
            <w:r w:rsidRPr="00954080">
              <w:rPr>
                <w:rFonts w:ascii="Times New Roman" w:hAnsi="Times New Roman" w:cs="Times New Roman"/>
                <w:sz w:val="28"/>
                <w:szCs w:val="28"/>
                <w:lang w:val="en-US"/>
              </w:rPr>
              <w:t xml:space="preserve"> </w:t>
            </w:r>
            <w:r w:rsidRPr="00DE249A">
              <w:rPr>
                <w:rFonts w:ascii="Times New Roman" w:hAnsi="Times New Roman" w:cs="Times New Roman"/>
                <w:color w:val="FFFFFF" w:themeColor="background1"/>
                <w:sz w:val="28"/>
                <w:szCs w:val="28"/>
                <w:lang w:val="en-US"/>
              </w:rPr>
              <w:t>2701413224</w:t>
            </w:r>
            <w:r w:rsidR="00347DDE" w:rsidRPr="00954080">
              <w:rPr>
                <w:rFonts w:ascii="Times New Roman" w:hAnsi="Times New Roman" w:cs="Times New Roman"/>
                <w:sz w:val="28"/>
                <w:szCs w:val="28"/>
                <w:lang w:val="en-US"/>
              </w:rPr>
              <w:t xml:space="preserve"> (</w:t>
            </w:r>
            <w:proofErr w:type="spellStart"/>
            <w:r w:rsidR="00347DDE" w:rsidRPr="00954080">
              <w:rPr>
                <w:rFonts w:ascii="Times New Roman" w:hAnsi="Times New Roman" w:cs="Times New Roman"/>
                <w:sz w:val="28"/>
                <w:szCs w:val="28"/>
                <w:lang w:val="en-US"/>
              </w:rPr>
              <w:t>eroare</w:t>
            </w:r>
            <w:proofErr w:type="spellEnd"/>
            <w:r w:rsidR="00347DDE" w:rsidRPr="00954080">
              <w:rPr>
                <w:rFonts w:ascii="Times New Roman" w:hAnsi="Times New Roman" w:cs="Times New Roman"/>
                <w:sz w:val="28"/>
                <w:szCs w:val="28"/>
                <w:lang w:val="en-US"/>
              </w:rPr>
              <w:t xml:space="preserve"> la </w:t>
            </w:r>
            <w:proofErr w:type="spellStart"/>
            <w:r w:rsidR="00347DDE" w:rsidRPr="00954080">
              <w:rPr>
                <w:rFonts w:ascii="Times New Roman" w:hAnsi="Times New Roman" w:cs="Times New Roman"/>
                <w:sz w:val="28"/>
                <w:szCs w:val="28"/>
                <w:lang w:val="en-US"/>
              </w:rPr>
              <w:t>înregistrarea</w:t>
            </w:r>
            <w:proofErr w:type="spellEnd"/>
            <w:r w:rsidR="00347DDE" w:rsidRPr="00954080">
              <w:rPr>
                <w:rFonts w:ascii="Times New Roman" w:hAnsi="Times New Roman" w:cs="Times New Roman"/>
                <w:sz w:val="28"/>
                <w:szCs w:val="28"/>
                <w:lang w:val="en-US"/>
              </w:rPr>
              <w:t xml:space="preserve"> </w:t>
            </w:r>
            <w:proofErr w:type="spellStart"/>
            <w:r w:rsidR="00347DDE" w:rsidRPr="00954080">
              <w:rPr>
                <w:rFonts w:ascii="Times New Roman" w:hAnsi="Times New Roman" w:cs="Times New Roman"/>
                <w:sz w:val="28"/>
                <w:szCs w:val="28"/>
                <w:lang w:val="en-US"/>
              </w:rPr>
              <w:t>primară</w:t>
            </w:r>
            <w:proofErr w:type="spellEnd"/>
            <w:r w:rsidR="00347DDE" w:rsidRPr="00954080">
              <w:rPr>
                <w:rFonts w:ascii="Times New Roman" w:hAnsi="Times New Roman" w:cs="Times New Roman"/>
                <w:sz w:val="28"/>
                <w:szCs w:val="28"/>
                <w:lang w:val="en-US"/>
              </w:rPr>
              <w:t xml:space="preserve"> </w:t>
            </w:r>
            <w:proofErr w:type="spellStart"/>
            <w:r w:rsidR="00347DDE" w:rsidRPr="00954080">
              <w:rPr>
                <w:rFonts w:ascii="Times New Roman" w:hAnsi="Times New Roman" w:cs="Times New Roman"/>
                <w:sz w:val="28"/>
                <w:szCs w:val="28"/>
                <w:lang w:val="en-US"/>
              </w:rPr>
              <w:t>masivă</w:t>
            </w:r>
            <w:proofErr w:type="spellEnd"/>
            <w:r w:rsidR="00347DDE" w:rsidRPr="00954080">
              <w:rPr>
                <w:rFonts w:ascii="Times New Roman" w:hAnsi="Times New Roman" w:cs="Times New Roman"/>
                <w:sz w:val="28"/>
                <w:szCs w:val="28"/>
                <w:lang w:val="en-US"/>
              </w:rPr>
              <w:t>)</w:t>
            </w:r>
            <w:r w:rsidRPr="00954080">
              <w:rPr>
                <w:rFonts w:ascii="Times New Roman" w:hAnsi="Times New Roman" w:cs="Times New Roman"/>
                <w:sz w:val="28"/>
                <w:szCs w:val="28"/>
                <w:lang w:val="en-US"/>
              </w:rPr>
              <w:t>.</w:t>
            </w:r>
          </w:p>
          <w:p w:rsidR="00AC083E" w:rsidRPr="00954080" w:rsidRDefault="002647C4" w:rsidP="00954080">
            <w:pPr>
              <w:spacing w:line="276" w:lineRule="auto"/>
              <w:ind w:right="283"/>
              <w:jc w:val="both"/>
              <w:rPr>
                <w:rFonts w:ascii="Times New Roman" w:hAnsi="Times New Roman" w:cs="Times New Roman"/>
                <w:sz w:val="28"/>
                <w:szCs w:val="28"/>
                <w:lang w:val="en-US"/>
              </w:rPr>
            </w:pPr>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Terenul</w:t>
            </w:r>
            <w:proofErr w:type="spellEnd"/>
            <w:r w:rsidRPr="00954080">
              <w:rPr>
                <w:rFonts w:ascii="Times New Roman" w:hAnsi="Times New Roman" w:cs="Times New Roman"/>
                <w:sz w:val="28"/>
                <w:szCs w:val="28"/>
                <w:lang w:val="en-US"/>
              </w:rPr>
              <w:t xml:space="preserve"> cu nr. </w:t>
            </w:r>
            <w:proofErr w:type="gramStart"/>
            <w:r w:rsidRPr="00954080">
              <w:rPr>
                <w:rFonts w:ascii="Times New Roman" w:hAnsi="Times New Roman" w:cs="Times New Roman"/>
                <w:sz w:val="28"/>
                <w:szCs w:val="28"/>
                <w:lang w:val="en-US"/>
              </w:rPr>
              <w:t>cadastral</w:t>
            </w:r>
            <w:proofErr w:type="gramEnd"/>
            <w:r w:rsidRPr="00954080">
              <w:rPr>
                <w:rFonts w:ascii="Times New Roman" w:hAnsi="Times New Roman" w:cs="Times New Roman"/>
                <w:sz w:val="28"/>
                <w:szCs w:val="28"/>
                <w:lang w:val="en-US"/>
              </w:rPr>
              <w:t xml:space="preserve"> </w:t>
            </w:r>
            <w:r w:rsidRPr="00DE249A">
              <w:rPr>
                <w:rFonts w:ascii="Times New Roman" w:hAnsi="Times New Roman" w:cs="Times New Roman"/>
                <w:color w:val="FFFFFF" w:themeColor="background1"/>
                <w:sz w:val="28"/>
                <w:szCs w:val="28"/>
                <w:lang w:val="en-US"/>
              </w:rPr>
              <w:t>2701413024</w:t>
            </w:r>
            <w:r w:rsidRPr="00954080">
              <w:rPr>
                <w:rFonts w:ascii="Times New Roman" w:hAnsi="Times New Roman" w:cs="Times New Roman"/>
                <w:sz w:val="28"/>
                <w:szCs w:val="28"/>
                <w:lang w:val="en-US"/>
              </w:rPr>
              <w:t xml:space="preserve"> </w:t>
            </w:r>
            <w:r w:rsidR="00AC083E" w:rsidRPr="00954080">
              <w:rPr>
                <w:rFonts w:ascii="Times New Roman" w:hAnsi="Times New Roman" w:cs="Times New Roman"/>
                <w:sz w:val="28"/>
                <w:szCs w:val="28"/>
                <w:lang w:val="en-US"/>
              </w:rPr>
              <w:t xml:space="preserve">a </w:t>
            </w:r>
            <w:proofErr w:type="spellStart"/>
            <w:r w:rsidR="00AC083E" w:rsidRPr="00954080">
              <w:rPr>
                <w:rFonts w:ascii="Times New Roman" w:hAnsi="Times New Roman" w:cs="Times New Roman"/>
                <w:sz w:val="28"/>
                <w:szCs w:val="28"/>
                <w:lang w:val="en-US"/>
              </w:rPr>
              <w:t>fost</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vândut</w:t>
            </w:r>
            <w:proofErr w:type="spellEnd"/>
            <w:r w:rsidR="00AC083E" w:rsidRPr="00954080">
              <w:rPr>
                <w:rFonts w:ascii="Times New Roman" w:hAnsi="Times New Roman" w:cs="Times New Roman"/>
                <w:sz w:val="28"/>
                <w:szCs w:val="28"/>
                <w:lang w:val="en-US"/>
              </w:rPr>
              <w:t xml:space="preserve"> de </w:t>
            </w:r>
            <w:proofErr w:type="spellStart"/>
            <w:r w:rsidR="00AC083E" w:rsidRPr="00954080">
              <w:rPr>
                <w:rFonts w:ascii="Times New Roman" w:hAnsi="Times New Roman" w:cs="Times New Roman"/>
                <w:sz w:val="28"/>
                <w:szCs w:val="28"/>
                <w:lang w:val="en-US"/>
              </w:rPr>
              <w:t>către</w:t>
            </w:r>
            <w:proofErr w:type="spellEnd"/>
            <w:r w:rsidR="00AC083E" w:rsidRPr="00954080">
              <w:rPr>
                <w:rFonts w:ascii="Times New Roman" w:hAnsi="Times New Roman" w:cs="Times New Roman"/>
                <w:sz w:val="28"/>
                <w:szCs w:val="28"/>
                <w:lang w:val="en-US"/>
              </w:rPr>
              <w:t xml:space="preserve"> cet. </w:t>
            </w:r>
            <w:proofErr w:type="spellStart"/>
            <w:r w:rsidR="00AC083E" w:rsidRPr="00954080">
              <w:rPr>
                <w:rFonts w:ascii="Times New Roman" w:hAnsi="Times New Roman" w:cs="Times New Roman"/>
                <w:sz w:val="28"/>
                <w:szCs w:val="28"/>
                <w:lang w:val="en-US"/>
              </w:rPr>
              <w:t>Vrabie</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Semion</w:t>
            </w:r>
            <w:proofErr w:type="spellEnd"/>
            <w:r w:rsidR="00AC083E" w:rsidRPr="00954080">
              <w:rPr>
                <w:rFonts w:ascii="Times New Roman" w:hAnsi="Times New Roman" w:cs="Times New Roman"/>
                <w:sz w:val="28"/>
                <w:szCs w:val="28"/>
                <w:lang w:val="en-US"/>
              </w:rPr>
              <w:t>, d-</w:t>
            </w:r>
            <w:proofErr w:type="spellStart"/>
            <w:r w:rsidR="00AC083E" w:rsidRPr="00954080">
              <w:rPr>
                <w:rFonts w:ascii="Times New Roman" w:hAnsi="Times New Roman" w:cs="Times New Roman"/>
                <w:sz w:val="28"/>
                <w:szCs w:val="28"/>
                <w:lang w:val="en-US"/>
              </w:rPr>
              <w:t>nei</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Railean</w:t>
            </w:r>
            <w:proofErr w:type="spellEnd"/>
            <w:r w:rsidR="00AC083E" w:rsidRPr="00954080">
              <w:rPr>
                <w:rFonts w:ascii="Times New Roman" w:hAnsi="Times New Roman" w:cs="Times New Roman"/>
                <w:sz w:val="28"/>
                <w:szCs w:val="28"/>
                <w:lang w:val="en-US"/>
              </w:rPr>
              <w:t xml:space="preserve"> Tatiana, </w:t>
            </w:r>
            <w:proofErr w:type="spellStart"/>
            <w:r w:rsidR="00AC083E" w:rsidRPr="00954080">
              <w:rPr>
                <w:rFonts w:ascii="Times New Roman" w:hAnsi="Times New Roman" w:cs="Times New Roman"/>
                <w:sz w:val="28"/>
                <w:szCs w:val="28"/>
                <w:lang w:val="en-US"/>
              </w:rPr>
              <w:t>contractul</w:t>
            </w:r>
            <w:proofErr w:type="spellEnd"/>
            <w:r w:rsidR="00AC083E" w:rsidRPr="00954080">
              <w:rPr>
                <w:rFonts w:ascii="Times New Roman" w:hAnsi="Times New Roman" w:cs="Times New Roman"/>
                <w:sz w:val="28"/>
                <w:szCs w:val="28"/>
                <w:lang w:val="en-US"/>
              </w:rPr>
              <w:t xml:space="preserve"> de </w:t>
            </w:r>
            <w:proofErr w:type="spellStart"/>
            <w:r w:rsidR="00AC083E" w:rsidRPr="00954080">
              <w:rPr>
                <w:rFonts w:ascii="Times New Roman" w:hAnsi="Times New Roman" w:cs="Times New Roman"/>
                <w:sz w:val="28"/>
                <w:szCs w:val="28"/>
                <w:lang w:val="en-US"/>
              </w:rPr>
              <w:t>vânzare-cu</w:t>
            </w:r>
            <w:r w:rsidR="00A5449F" w:rsidRPr="00954080">
              <w:rPr>
                <w:rFonts w:ascii="Times New Roman" w:hAnsi="Times New Roman" w:cs="Times New Roman"/>
                <w:sz w:val="28"/>
                <w:szCs w:val="28"/>
                <w:lang w:val="en-US"/>
              </w:rPr>
              <w:t>mpărare</w:t>
            </w:r>
            <w:proofErr w:type="spellEnd"/>
            <w:r w:rsidR="00A5449F" w:rsidRPr="00954080">
              <w:rPr>
                <w:rFonts w:ascii="Times New Roman" w:hAnsi="Times New Roman" w:cs="Times New Roman"/>
                <w:sz w:val="28"/>
                <w:szCs w:val="28"/>
                <w:lang w:val="en-US"/>
              </w:rPr>
              <w:t xml:space="preserve"> nr. 4609 din 15.11.2002.</w:t>
            </w:r>
            <w:r w:rsidR="00036CC8" w:rsidRPr="00954080">
              <w:rPr>
                <w:rFonts w:ascii="Times New Roman" w:hAnsi="Times New Roman" w:cs="Times New Roman"/>
                <w:sz w:val="28"/>
                <w:szCs w:val="28"/>
                <w:lang w:val="en-US"/>
              </w:rPr>
              <w:t xml:space="preserve"> </w:t>
            </w:r>
          </w:p>
          <w:p w:rsidR="00722741" w:rsidRPr="00954080" w:rsidRDefault="000E3A21" w:rsidP="00954080">
            <w:pPr>
              <w:spacing w:line="276" w:lineRule="auto"/>
              <w:ind w:right="283"/>
              <w:jc w:val="both"/>
              <w:rPr>
                <w:rFonts w:ascii="Times New Roman" w:hAnsi="Times New Roman" w:cs="Times New Roman"/>
                <w:sz w:val="28"/>
                <w:szCs w:val="28"/>
                <w:lang w:val="en-US"/>
              </w:rPr>
            </w:pPr>
            <w:r w:rsidRPr="00954080">
              <w:rPr>
                <w:rFonts w:ascii="Times New Roman" w:hAnsi="Times New Roman" w:cs="Times New Roman"/>
                <w:sz w:val="28"/>
                <w:szCs w:val="28"/>
                <w:lang w:val="en-US"/>
              </w:rPr>
              <w:lastRenderedPageBreak/>
              <w:t xml:space="preserve">           </w:t>
            </w:r>
            <w:proofErr w:type="spellStart"/>
            <w:r w:rsidR="00167673" w:rsidRPr="00954080">
              <w:rPr>
                <w:rFonts w:ascii="Times New Roman" w:hAnsi="Times New Roman" w:cs="Times New Roman"/>
                <w:sz w:val="28"/>
                <w:szCs w:val="28"/>
                <w:lang w:val="en-US"/>
              </w:rPr>
              <w:t>Pentru</w:t>
            </w:r>
            <w:proofErr w:type="spellEnd"/>
            <w:r w:rsidR="00167673" w:rsidRPr="00954080">
              <w:rPr>
                <w:rFonts w:ascii="Times New Roman" w:hAnsi="Times New Roman" w:cs="Times New Roman"/>
                <w:sz w:val="28"/>
                <w:szCs w:val="28"/>
                <w:lang w:val="en-US"/>
              </w:rPr>
              <w:t xml:space="preserve"> </w:t>
            </w:r>
            <w:proofErr w:type="spellStart"/>
            <w:r w:rsidR="00167673" w:rsidRPr="00954080">
              <w:rPr>
                <w:rFonts w:ascii="Times New Roman" w:hAnsi="Times New Roman" w:cs="Times New Roman"/>
                <w:sz w:val="28"/>
                <w:szCs w:val="28"/>
                <w:lang w:val="en-US"/>
              </w:rPr>
              <w:t>t</w:t>
            </w:r>
            <w:r w:rsidRPr="00954080">
              <w:rPr>
                <w:rFonts w:ascii="Times New Roman" w:hAnsi="Times New Roman" w:cs="Times New Roman"/>
                <w:sz w:val="28"/>
                <w:szCs w:val="28"/>
                <w:lang w:val="en-US"/>
              </w:rPr>
              <w:t>erenul</w:t>
            </w:r>
            <w:proofErr w:type="spellEnd"/>
            <w:r w:rsidRPr="00954080">
              <w:rPr>
                <w:rFonts w:ascii="Times New Roman" w:hAnsi="Times New Roman" w:cs="Times New Roman"/>
                <w:sz w:val="28"/>
                <w:szCs w:val="28"/>
                <w:lang w:val="en-US"/>
              </w:rPr>
              <w:t xml:space="preserve"> cu nr. </w:t>
            </w:r>
            <w:proofErr w:type="gramStart"/>
            <w:r w:rsidRPr="00954080">
              <w:rPr>
                <w:rFonts w:ascii="Times New Roman" w:hAnsi="Times New Roman" w:cs="Times New Roman"/>
                <w:sz w:val="28"/>
                <w:szCs w:val="28"/>
                <w:lang w:val="en-US"/>
              </w:rPr>
              <w:t>cadastral</w:t>
            </w:r>
            <w:proofErr w:type="gramEnd"/>
            <w:r w:rsidRPr="00954080">
              <w:rPr>
                <w:rFonts w:ascii="Times New Roman" w:hAnsi="Times New Roman" w:cs="Times New Roman"/>
                <w:sz w:val="28"/>
                <w:szCs w:val="28"/>
                <w:lang w:val="en-US"/>
              </w:rPr>
              <w:t xml:space="preserve"> </w:t>
            </w:r>
            <w:r w:rsidRPr="00DE249A">
              <w:rPr>
                <w:rFonts w:ascii="Times New Roman" w:hAnsi="Times New Roman" w:cs="Times New Roman"/>
                <w:color w:val="FFFFFF" w:themeColor="background1"/>
                <w:sz w:val="28"/>
                <w:szCs w:val="28"/>
                <w:lang w:val="en-US"/>
              </w:rPr>
              <w:t>2701413024</w:t>
            </w:r>
            <w:r w:rsidRPr="00954080">
              <w:rPr>
                <w:rFonts w:ascii="Times New Roman" w:hAnsi="Times New Roman" w:cs="Times New Roman"/>
                <w:sz w:val="28"/>
                <w:szCs w:val="28"/>
                <w:lang w:val="en-US"/>
              </w:rPr>
              <w:t xml:space="preserve"> cu </w:t>
            </w:r>
            <w:proofErr w:type="spellStart"/>
            <w:r w:rsidRPr="00954080">
              <w:rPr>
                <w:rFonts w:ascii="Times New Roman" w:hAnsi="Times New Roman" w:cs="Times New Roman"/>
                <w:sz w:val="28"/>
                <w:szCs w:val="28"/>
                <w:lang w:val="en-US"/>
              </w:rPr>
              <w:t>suprafața</w:t>
            </w:r>
            <w:proofErr w:type="spellEnd"/>
            <w:r w:rsidRPr="00954080">
              <w:rPr>
                <w:rFonts w:ascii="Times New Roman" w:hAnsi="Times New Roman" w:cs="Times New Roman"/>
                <w:sz w:val="28"/>
                <w:szCs w:val="28"/>
                <w:lang w:val="en-US"/>
              </w:rPr>
              <w:t xml:space="preserve"> de 2,0503 ha</w:t>
            </w:r>
            <w:r w:rsidR="00167673" w:rsidRPr="00954080">
              <w:rPr>
                <w:rFonts w:ascii="Times New Roman" w:hAnsi="Times New Roman" w:cs="Times New Roman"/>
                <w:sz w:val="28"/>
                <w:szCs w:val="28"/>
                <w:lang w:val="en-US"/>
              </w:rPr>
              <w:t>, s</w:t>
            </w:r>
            <w:r w:rsidR="00B11F44" w:rsidRPr="00954080">
              <w:rPr>
                <w:rFonts w:ascii="Times New Roman" w:hAnsi="Times New Roman" w:cs="Times New Roman"/>
                <w:sz w:val="28"/>
                <w:szCs w:val="28"/>
                <w:lang w:val="en-US"/>
              </w:rPr>
              <w:t xml:space="preserve">-a </w:t>
            </w:r>
            <w:proofErr w:type="spellStart"/>
            <w:r w:rsidR="00B11F44" w:rsidRPr="00954080">
              <w:rPr>
                <w:rFonts w:ascii="Times New Roman" w:hAnsi="Times New Roman" w:cs="Times New Roman"/>
                <w:sz w:val="28"/>
                <w:szCs w:val="28"/>
                <w:lang w:val="en-US"/>
              </w:rPr>
              <w:t>mai</w:t>
            </w:r>
            <w:proofErr w:type="spellEnd"/>
            <w:r w:rsidR="00B11F44" w:rsidRPr="00954080">
              <w:rPr>
                <w:rFonts w:ascii="Times New Roman" w:hAnsi="Times New Roman" w:cs="Times New Roman"/>
                <w:sz w:val="28"/>
                <w:szCs w:val="28"/>
                <w:lang w:val="en-US"/>
              </w:rPr>
              <w:t xml:space="preserve"> </w:t>
            </w:r>
            <w:proofErr w:type="spellStart"/>
            <w:r w:rsidR="00A5449F" w:rsidRPr="00954080">
              <w:rPr>
                <w:rFonts w:ascii="Times New Roman" w:hAnsi="Times New Roman" w:cs="Times New Roman"/>
                <w:sz w:val="28"/>
                <w:szCs w:val="28"/>
                <w:lang w:val="en-US"/>
              </w:rPr>
              <w:t>perfectat</w:t>
            </w:r>
            <w:proofErr w:type="spellEnd"/>
            <w:r w:rsidR="00A5449F" w:rsidRPr="00954080">
              <w:rPr>
                <w:rFonts w:ascii="Times New Roman" w:hAnsi="Times New Roman" w:cs="Times New Roman"/>
                <w:sz w:val="28"/>
                <w:szCs w:val="28"/>
                <w:lang w:val="en-US"/>
              </w:rPr>
              <w:t xml:space="preserve"> </w:t>
            </w:r>
            <w:r w:rsidR="00B11F44" w:rsidRPr="00954080">
              <w:rPr>
                <w:rFonts w:ascii="Times New Roman" w:hAnsi="Times New Roman" w:cs="Times New Roman"/>
                <w:sz w:val="28"/>
                <w:szCs w:val="28"/>
                <w:lang w:val="en-US"/>
              </w:rPr>
              <w:t xml:space="preserve">un </w:t>
            </w:r>
            <w:proofErr w:type="spellStart"/>
            <w:r w:rsidR="00A5449F" w:rsidRPr="00954080">
              <w:rPr>
                <w:rFonts w:ascii="Times New Roman" w:hAnsi="Times New Roman" w:cs="Times New Roman"/>
                <w:sz w:val="28"/>
                <w:szCs w:val="28"/>
                <w:lang w:val="en-US"/>
              </w:rPr>
              <w:t>Titlu</w:t>
            </w:r>
            <w:proofErr w:type="spellEnd"/>
            <w:r w:rsidR="00A5449F" w:rsidRPr="00954080">
              <w:rPr>
                <w:rFonts w:ascii="Times New Roman" w:hAnsi="Times New Roman" w:cs="Times New Roman"/>
                <w:sz w:val="28"/>
                <w:szCs w:val="28"/>
                <w:lang w:val="en-US"/>
              </w:rPr>
              <w:t xml:space="preserve"> de </w:t>
            </w:r>
            <w:proofErr w:type="spellStart"/>
            <w:r w:rsidR="00A5449F" w:rsidRPr="00954080">
              <w:rPr>
                <w:rFonts w:ascii="Times New Roman" w:hAnsi="Times New Roman" w:cs="Times New Roman"/>
                <w:sz w:val="28"/>
                <w:szCs w:val="28"/>
                <w:lang w:val="en-US"/>
              </w:rPr>
              <w:t>autentificare</w:t>
            </w:r>
            <w:proofErr w:type="spellEnd"/>
            <w:r w:rsidR="00A5449F" w:rsidRPr="00954080">
              <w:rPr>
                <w:rFonts w:ascii="Times New Roman" w:hAnsi="Times New Roman" w:cs="Times New Roman"/>
                <w:sz w:val="28"/>
                <w:szCs w:val="28"/>
                <w:lang w:val="en-US"/>
              </w:rPr>
              <w:t xml:space="preserve"> a </w:t>
            </w:r>
            <w:proofErr w:type="spellStart"/>
            <w:r w:rsidR="00A5449F" w:rsidRPr="00954080">
              <w:rPr>
                <w:rFonts w:ascii="Times New Roman" w:hAnsi="Times New Roman" w:cs="Times New Roman"/>
                <w:sz w:val="28"/>
                <w:szCs w:val="28"/>
                <w:lang w:val="en-US"/>
              </w:rPr>
              <w:t>dreptului</w:t>
            </w:r>
            <w:proofErr w:type="spellEnd"/>
            <w:r w:rsidR="00A5449F" w:rsidRPr="00954080">
              <w:rPr>
                <w:rFonts w:ascii="Times New Roman" w:hAnsi="Times New Roman" w:cs="Times New Roman"/>
                <w:sz w:val="28"/>
                <w:szCs w:val="28"/>
                <w:lang w:val="en-US"/>
              </w:rPr>
              <w:t xml:space="preserve"> </w:t>
            </w:r>
            <w:proofErr w:type="spellStart"/>
            <w:r w:rsidR="00A5449F" w:rsidRPr="00954080">
              <w:rPr>
                <w:rFonts w:ascii="Times New Roman" w:hAnsi="Times New Roman" w:cs="Times New Roman"/>
                <w:sz w:val="28"/>
                <w:szCs w:val="28"/>
                <w:lang w:val="en-US"/>
              </w:rPr>
              <w:t>deținătorului</w:t>
            </w:r>
            <w:proofErr w:type="spellEnd"/>
            <w:r w:rsidR="00A5449F" w:rsidRPr="00954080">
              <w:rPr>
                <w:rFonts w:ascii="Times New Roman" w:hAnsi="Times New Roman" w:cs="Times New Roman"/>
                <w:sz w:val="28"/>
                <w:szCs w:val="28"/>
                <w:lang w:val="en-US"/>
              </w:rPr>
              <w:t xml:space="preserve"> de </w:t>
            </w:r>
            <w:proofErr w:type="spellStart"/>
            <w:r w:rsidR="00A5449F" w:rsidRPr="00954080">
              <w:rPr>
                <w:rFonts w:ascii="Times New Roman" w:hAnsi="Times New Roman" w:cs="Times New Roman"/>
                <w:sz w:val="28"/>
                <w:szCs w:val="28"/>
                <w:lang w:val="en-US"/>
              </w:rPr>
              <w:t>teren</w:t>
            </w:r>
            <w:proofErr w:type="spellEnd"/>
            <w:r w:rsidR="00A5449F" w:rsidRPr="00954080">
              <w:rPr>
                <w:rFonts w:ascii="Times New Roman" w:hAnsi="Times New Roman" w:cs="Times New Roman"/>
                <w:sz w:val="28"/>
                <w:szCs w:val="28"/>
                <w:lang w:val="en-US"/>
              </w:rPr>
              <w:t xml:space="preserve"> </w:t>
            </w:r>
            <w:r w:rsidR="00B11F44" w:rsidRPr="00954080">
              <w:rPr>
                <w:rFonts w:ascii="Times New Roman" w:hAnsi="Times New Roman" w:cs="Times New Roman"/>
                <w:sz w:val="28"/>
                <w:szCs w:val="28"/>
                <w:lang w:val="en-US"/>
              </w:rPr>
              <w:t xml:space="preserve">cu nr. cadastral </w:t>
            </w:r>
            <w:r w:rsidR="00B11F44" w:rsidRPr="00DE249A">
              <w:rPr>
                <w:rFonts w:ascii="Times New Roman" w:hAnsi="Times New Roman" w:cs="Times New Roman"/>
                <w:color w:val="FFFFFF" w:themeColor="background1"/>
                <w:sz w:val="28"/>
                <w:szCs w:val="28"/>
                <w:lang w:val="en-US"/>
              </w:rPr>
              <w:t>2701413024</w:t>
            </w:r>
            <w:r w:rsidR="00B11F44" w:rsidRPr="00954080">
              <w:rPr>
                <w:rFonts w:ascii="Times New Roman" w:hAnsi="Times New Roman" w:cs="Times New Roman"/>
                <w:sz w:val="28"/>
                <w:szCs w:val="28"/>
                <w:lang w:val="en-US"/>
              </w:rPr>
              <w:t xml:space="preserve"> cu </w:t>
            </w:r>
            <w:proofErr w:type="spellStart"/>
            <w:r w:rsidR="00B11F44" w:rsidRPr="00954080">
              <w:rPr>
                <w:rFonts w:ascii="Times New Roman" w:hAnsi="Times New Roman" w:cs="Times New Roman"/>
                <w:sz w:val="28"/>
                <w:szCs w:val="28"/>
                <w:lang w:val="en-US"/>
              </w:rPr>
              <w:t>suprafața</w:t>
            </w:r>
            <w:proofErr w:type="spellEnd"/>
            <w:r w:rsidR="00B11F44" w:rsidRPr="00954080">
              <w:rPr>
                <w:rFonts w:ascii="Times New Roman" w:hAnsi="Times New Roman" w:cs="Times New Roman"/>
                <w:sz w:val="28"/>
                <w:szCs w:val="28"/>
                <w:lang w:val="en-US"/>
              </w:rPr>
              <w:t xml:space="preserve"> de 2,05</w:t>
            </w:r>
            <w:r w:rsidR="00036CC8" w:rsidRPr="00954080">
              <w:rPr>
                <w:rFonts w:ascii="Times New Roman" w:hAnsi="Times New Roman" w:cs="Times New Roman"/>
                <w:sz w:val="28"/>
                <w:szCs w:val="28"/>
                <w:lang w:val="en-US"/>
              </w:rPr>
              <w:t xml:space="preserve">03 ha, </w:t>
            </w:r>
            <w:proofErr w:type="spellStart"/>
            <w:r w:rsidR="00A5449F" w:rsidRPr="00954080">
              <w:rPr>
                <w:rFonts w:ascii="Times New Roman" w:hAnsi="Times New Roman" w:cs="Times New Roman"/>
                <w:sz w:val="28"/>
                <w:szCs w:val="28"/>
                <w:lang w:val="en-US"/>
              </w:rPr>
              <w:t>pe</w:t>
            </w:r>
            <w:proofErr w:type="spellEnd"/>
            <w:r w:rsidR="00A5449F" w:rsidRPr="00954080">
              <w:rPr>
                <w:rFonts w:ascii="Times New Roman" w:hAnsi="Times New Roman" w:cs="Times New Roman"/>
                <w:sz w:val="28"/>
                <w:szCs w:val="28"/>
                <w:lang w:val="en-US"/>
              </w:rPr>
              <w:t xml:space="preserve"> </w:t>
            </w:r>
            <w:proofErr w:type="spellStart"/>
            <w:r w:rsidR="00A5449F" w:rsidRPr="00954080">
              <w:rPr>
                <w:rFonts w:ascii="Times New Roman" w:hAnsi="Times New Roman" w:cs="Times New Roman"/>
                <w:sz w:val="28"/>
                <w:szCs w:val="28"/>
                <w:lang w:val="en-US"/>
              </w:rPr>
              <w:t>numele</w:t>
            </w:r>
            <w:proofErr w:type="spellEnd"/>
            <w:r w:rsidR="00A5449F" w:rsidRPr="00954080">
              <w:rPr>
                <w:rFonts w:ascii="Times New Roman" w:hAnsi="Times New Roman" w:cs="Times New Roman"/>
                <w:sz w:val="28"/>
                <w:szCs w:val="28"/>
                <w:lang w:val="en-US"/>
              </w:rPr>
              <w:t xml:space="preserve"> cet. </w:t>
            </w:r>
            <w:proofErr w:type="spellStart"/>
            <w:r w:rsidR="00A5449F" w:rsidRPr="00954080">
              <w:rPr>
                <w:rFonts w:ascii="Times New Roman" w:hAnsi="Times New Roman" w:cs="Times New Roman"/>
                <w:sz w:val="28"/>
                <w:szCs w:val="28"/>
                <w:lang w:val="en-US"/>
              </w:rPr>
              <w:t>Niculcea</w:t>
            </w:r>
            <w:proofErr w:type="spellEnd"/>
            <w:r w:rsidR="00A5449F" w:rsidRPr="00954080">
              <w:rPr>
                <w:rFonts w:ascii="Times New Roman" w:hAnsi="Times New Roman" w:cs="Times New Roman"/>
                <w:sz w:val="28"/>
                <w:szCs w:val="28"/>
                <w:lang w:val="en-US"/>
              </w:rPr>
              <w:t xml:space="preserve"> Elena</w:t>
            </w:r>
            <w:r w:rsidR="00AC083E" w:rsidRPr="00954080">
              <w:rPr>
                <w:rFonts w:ascii="Times New Roman" w:hAnsi="Times New Roman" w:cs="Times New Roman"/>
                <w:sz w:val="28"/>
                <w:szCs w:val="28"/>
                <w:lang w:val="en-US"/>
              </w:rPr>
              <w:t xml:space="preserve">, </w:t>
            </w:r>
            <w:proofErr w:type="spellStart"/>
            <w:r w:rsidR="00722741" w:rsidRPr="00954080">
              <w:rPr>
                <w:rFonts w:ascii="Times New Roman" w:hAnsi="Times New Roman" w:cs="Times New Roman"/>
                <w:sz w:val="28"/>
                <w:szCs w:val="28"/>
                <w:lang w:val="en-US"/>
              </w:rPr>
              <w:t>dreptul</w:t>
            </w:r>
            <w:proofErr w:type="spellEnd"/>
            <w:r w:rsidR="00722741" w:rsidRPr="00954080">
              <w:rPr>
                <w:rFonts w:ascii="Times New Roman" w:hAnsi="Times New Roman" w:cs="Times New Roman"/>
                <w:sz w:val="28"/>
                <w:szCs w:val="28"/>
                <w:lang w:val="en-US"/>
              </w:rPr>
              <w:t xml:space="preserve"> de </w:t>
            </w:r>
            <w:proofErr w:type="spellStart"/>
            <w:r w:rsidR="00722741" w:rsidRPr="00954080">
              <w:rPr>
                <w:rFonts w:ascii="Times New Roman" w:hAnsi="Times New Roman" w:cs="Times New Roman"/>
                <w:sz w:val="28"/>
                <w:szCs w:val="28"/>
                <w:lang w:val="en-US"/>
              </w:rPr>
              <w:t>proprietate</w:t>
            </w:r>
            <w:proofErr w:type="spellEnd"/>
            <w:r w:rsidR="00B11F44" w:rsidRPr="00954080">
              <w:rPr>
                <w:rFonts w:ascii="Times New Roman" w:hAnsi="Times New Roman" w:cs="Times New Roman"/>
                <w:sz w:val="28"/>
                <w:szCs w:val="28"/>
                <w:lang w:val="en-US"/>
              </w:rPr>
              <w:t xml:space="preserve"> al </w:t>
            </w:r>
            <w:proofErr w:type="spellStart"/>
            <w:r w:rsidR="00B11F44" w:rsidRPr="00954080">
              <w:rPr>
                <w:rFonts w:ascii="Times New Roman" w:hAnsi="Times New Roman" w:cs="Times New Roman"/>
                <w:sz w:val="28"/>
                <w:szCs w:val="28"/>
                <w:lang w:val="en-US"/>
              </w:rPr>
              <w:t>căruia</w:t>
            </w:r>
            <w:proofErr w:type="spellEnd"/>
            <w:r w:rsidR="00722741" w:rsidRPr="00954080">
              <w:rPr>
                <w:rFonts w:ascii="Times New Roman" w:hAnsi="Times New Roman" w:cs="Times New Roman"/>
                <w:sz w:val="28"/>
                <w:szCs w:val="28"/>
                <w:lang w:val="en-US"/>
              </w:rPr>
              <w:t xml:space="preserve">, </w:t>
            </w:r>
            <w:r w:rsidR="00AC083E" w:rsidRPr="00954080">
              <w:rPr>
                <w:rFonts w:ascii="Times New Roman" w:hAnsi="Times New Roman" w:cs="Times New Roman"/>
                <w:sz w:val="28"/>
                <w:szCs w:val="28"/>
                <w:lang w:val="en-US"/>
              </w:rPr>
              <w:t xml:space="preserve">n-a </w:t>
            </w:r>
            <w:proofErr w:type="spellStart"/>
            <w:r w:rsidR="00AC083E" w:rsidRPr="00954080">
              <w:rPr>
                <w:rFonts w:ascii="Times New Roman" w:hAnsi="Times New Roman" w:cs="Times New Roman"/>
                <w:sz w:val="28"/>
                <w:szCs w:val="28"/>
                <w:lang w:val="en-US"/>
              </w:rPr>
              <w:t>fost</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înregistrat</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în</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Registrul</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Bunurilor</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Imobile</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dar</w:t>
            </w:r>
            <w:proofErr w:type="spellEnd"/>
            <w:r w:rsidR="00AC083E" w:rsidRPr="00954080">
              <w:rPr>
                <w:rFonts w:ascii="Times New Roman" w:hAnsi="Times New Roman" w:cs="Times New Roman"/>
                <w:sz w:val="28"/>
                <w:szCs w:val="28"/>
                <w:lang w:val="en-US"/>
              </w:rPr>
              <w:t xml:space="preserve"> care</w:t>
            </w:r>
            <w:r w:rsidR="00A6653A" w:rsidRPr="00954080">
              <w:rPr>
                <w:rFonts w:ascii="Times New Roman" w:hAnsi="Times New Roman" w:cs="Times New Roman"/>
                <w:sz w:val="28"/>
                <w:szCs w:val="28"/>
                <w:lang w:val="en-US"/>
              </w:rPr>
              <w:t xml:space="preserve"> a </w:t>
            </w:r>
            <w:proofErr w:type="spellStart"/>
            <w:r w:rsidR="00A6653A" w:rsidRPr="00954080">
              <w:rPr>
                <w:rFonts w:ascii="Times New Roman" w:hAnsi="Times New Roman" w:cs="Times New Roman"/>
                <w:sz w:val="28"/>
                <w:szCs w:val="28"/>
                <w:lang w:val="en-US"/>
              </w:rPr>
              <w:t>fost</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transmis</w:t>
            </w:r>
            <w:proofErr w:type="spellEnd"/>
            <w:r w:rsidR="00AC083E" w:rsidRPr="00954080">
              <w:rPr>
                <w:rFonts w:ascii="Times New Roman" w:hAnsi="Times New Roman" w:cs="Times New Roman"/>
                <w:sz w:val="28"/>
                <w:szCs w:val="28"/>
                <w:lang w:val="en-US"/>
              </w:rPr>
              <w:t xml:space="preserve"> </w:t>
            </w:r>
            <w:r w:rsidR="00A6653A" w:rsidRPr="00954080">
              <w:rPr>
                <w:rFonts w:ascii="Times New Roman" w:hAnsi="Times New Roman" w:cs="Times New Roman"/>
                <w:sz w:val="28"/>
                <w:szCs w:val="28"/>
                <w:lang w:val="en-US"/>
              </w:rPr>
              <w:t xml:space="preserve">de </w:t>
            </w:r>
            <w:proofErr w:type="spellStart"/>
            <w:r w:rsidR="00A6653A" w:rsidRPr="00954080">
              <w:rPr>
                <w:rFonts w:ascii="Times New Roman" w:hAnsi="Times New Roman" w:cs="Times New Roman"/>
                <w:sz w:val="28"/>
                <w:szCs w:val="28"/>
                <w:lang w:val="en-US"/>
              </w:rPr>
              <w:t>către</w:t>
            </w:r>
            <w:proofErr w:type="spellEnd"/>
            <w:r w:rsidR="00A6653A" w:rsidRPr="00954080">
              <w:rPr>
                <w:rFonts w:ascii="Times New Roman" w:hAnsi="Times New Roman" w:cs="Times New Roman"/>
                <w:sz w:val="28"/>
                <w:szCs w:val="28"/>
                <w:lang w:val="en-US"/>
              </w:rPr>
              <w:t xml:space="preserve"> cet. </w:t>
            </w:r>
            <w:proofErr w:type="spellStart"/>
            <w:r w:rsidR="00A6653A" w:rsidRPr="00954080">
              <w:rPr>
                <w:rFonts w:ascii="Times New Roman" w:hAnsi="Times New Roman" w:cs="Times New Roman"/>
                <w:sz w:val="28"/>
                <w:szCs w:val="28"/>
                <w:lang w:val="en-US"/>
              </w:rPr>
              <w:t>Niculcea</w:t>
            </w:r>
            <w:proofErr w:type="spellEnd"/>
            <w:r w:rsidR="00A6653A" w:rsidRPr="00954080">
              <w:rPr>
                <w:rFonts w:ascii="Times New Roman" w:hAnsi="Times New Roman" w:cs="Times New Roman"/>
                <w:sz w:val="28"/>
                <w:szCs w:val="28"/>
                <w:lang w:val="en-US"/>
              </w:rPr>
              <w:t xml:space="preserve"> Elena </w:t>
            </w:r>
            <w:proofErr w:type="spellStart"/>
            <w:r w:rsidR="00AC083E" w:rsidRPr="00954080">
              <w:rPr>
                <w:rFonts w:ascii="Times New Roman" w:hAnsi="Times New Roman" w:cs="Times New Roman"/>
                <w:sz w:val="28"/>
                <w:szCs w:val="28"/>
                <w:lang w:val="en-US"/>
              </w:rPr>
              <w:t>în</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arendă</w:t>
            </w:r>
            <w:proofErr w:type="spellEnd"/>
            <w:r w:rsidR="00AC083E" w:rsidRPr="00954080">
              <w:rPr>
                <w:rFonts w:ascii="Times New Roman" w:hAnsi="Times New Roman" w:cs="Times New Roman"/>
                <w:sz w:val="28"/>
                <w:szCs w:val="28"/>
                <w:lang w:val="en-US"/>
              </w:rPr>
              <w:t xml:space="preserve"> la SRL ”OBRII”, </w:t>
            </w:r>
            <w:proofErr w:type="spellStart"/>
            <w:r w:rsidR="00AC083E" w:rsidRPr="00954080">
              <w:rPr>
                <w:rFonts w:ascii="Times New Roman" w:hAnsi="Times New Roman" w:cs="Times New Roman"/>
                <w:sz w:val="28"/>
                <w:szCs w:val="28"/>
                <w:lang w:val="en-US"/>
              </w:rPr>
              <w:t>impozitul</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funciar</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pentru</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Neculcea</w:t>
            </w:r>
            <w:proofErr w:type="spellEnd"/>
            <w:r w:rsidR="00AC083E" w:rsidRPr="00954080">
              <w:rPr>
                <w:rFonts w:ascii="Times New Roman" w:hAnsi="Times New Roman" w:cs="Times New Roman"/>
                <w:sz w:val="28"/>
                <w:szCs w:val="28"/>
                <w:lang w:val="en-US"/>
              </w:rPr>
              <w:t xml:space="preserve"> Elena a </w:t>
            </w:r>
            <w:proofErr w:type="spellStart"/>
            <w:r w:rsidR="00AC083E" w:rsidRPr="00954080">
              <w:rPr>
                <w:rFonts w:ascii="Times New Roman" w:hAnsi="Times New Roman" w:cs="Times New Roman"/>
                <w:sz w:val="28"/>
                <w:szCs w:val="28"/>
                <w:lang w:val="en-US"/>
              </w:rPr>
              <w:t>fost</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achitat</w:t>
            </w:r>
            <w:proofErr w:type="spellEnd"/>
            <w:r w:rsidR="00AC083E" w:rsidRPr="00954080">
              <w:rPr>
                <w:rFonts w:ascii="Times New Roman" w:hAnsi="Times New Roman" w:cs="Times New Roman"/>
                <w:sz w:val="28"/>
                <w:szCs w:val="28"/>
                <w:lang w:val="en-US"/>
              </w:rPr>
              <w:t xml:space="preserve"> de </w:t>
            </w:r>
            <w:proofErr w:type="spellStart"/>
            <w:r w:rsidR="00A5449F" w:rsidRPr="00954080">
              <w:rPr>
                <w:rFonts w:ascii="Times New Roman" w:hAnsi="Times New Roman" w:cs="Times New Roman"/>
                <w:sz w:val="28"/>
                <w:szCs w:val="28"/>
                <w:lang w:val="en-US"/>
              </w:rPr>
              <w:t>conducerea</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Societății</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până</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în</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anul</w:t>
            </w:r>
            <w:proofErr w:type="spellEnd"/>
            <w:r w:rsidR="00A6653A" w:rsidRPr="00954080">
              <w:rPr>
                <w:rFonts w:ascii="Times New Roman" w:hAnsi="Times New Roman" w:cs="Times New Roman"/>
                <w:sz w:val="28"/>
                <w:szCs w:val="28"/>
                <w:lang w:val="en-US"/>
              </w:rPr>
              <w:t xml:space="preserve"> 2015</w:t>
            </w:r>
            <w:r w:rsidR="00A5449F" w:rsidRPr="00954080">
              <w:rPr>
                <w:rFonts w:ascii="Times New Roman" w:hAnsi="Times New Roman" w:cs="Times New Roman"/>
                <w:sz w:val="28"/>
                <w:szCs w:val="28"/>
                <w:lang w:val="en-US"/>
              </w:rPr>
              <w:t>.</w:t>
            </w:r>
            <w:r w:rsidR="00722741" w:rsidRPr="00954080">
              <w:rPr>
                <w:rFonts w:ascii="Times New Roman" w:hAnsi="Times New Roman" w:cs="Times New Roman"/>
                <w:sz w:val="28"/>
                <w:szCs w:val="28"/>
                <w:lang w:val="en-US"/>
              </w:rPr>
              <w:t xml:space="preserve">       </w:t>
            </w:r>
          </w:p>
          <w:p w:rsidR="00A6653A" w:rsidRPr="00954080" w:rsidRDefault="00722741" w:rsidP="00954080">
            <w:pPr>
              <w:pStyle w:val="a7"/>
              <w:spacing w:line="276" w:lineRule="auto"/>
              <w:ind w:left="142" w:right="-1"/>
              <w:jc w:val="both"/>
              <w:rPr>
                <w:rFonts w:ascii="Times New Roman" w:hAnsi="Times New Roman" w:cs="Times New Roman"/>
                <w:sz w:val="28"/>
                <w:szCs w:val="28"/>
                <w:lang w:val="en-US"/>
              </w:rPr>
            </w:pPr>
            <w:r w:rsidRPr="00954080">
              <w:rPr>
                <w:rFonts w:ascii="Times New Roman" w:hAnsi="Times New Roman" w:cs="Times New Roman"/>
                <w:sz w:val="28"/>
                <w:szCs w:val="28"/>
                <w:lang w:val="en-US"/>
              </w:rPr>
              <w:t xml:space="preserve">         C</w:t>
            </w:r>
            <w:r w:rsidR="00AC083E" w:rsidRPr="00954080">
              <w:rPr>
                <w:rFonts w:ascii="Times New Roman" w:hAnsi="Times New Roman" w:cs="Times New Roman"/>
                <w:sz w:val="28"/>
                <w:szCs w:val="28"/>
                <w:lang w:val="en-US"/>
              </w:rPr>
              <w:t xml:space="preserve">onform </w:t>
            </w:r>
            <w:proofErr w:type="spellStart"/>
            <w:r w:rsidR="00AC083E" w:rsidRPr="00954080">
              <w:rPr>
                <w:rFonts w:ascii="Times New Roman" w:hAnsi="Times New Roman" w:cs="Times New Roman"/>
                <w:sz w:val="28"/>
                <w:szCs w:val="28"/>
                <w:lang w:val="en-US"/>
              </w:rPr>
              <w:t>datelor</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prezentate</w:t>
            </w:r>
            <w:proofErr w:type="spellEnd"/>
            <w:r w:rsidR="00AC083E" w:rsidRPr="00954080">
              <w:rPr>
                <w:rFonts w:ascii="Times New Roman" w:hAnsi="Times New Roman" w:cs="Times New Roman"/>
                <w:sz w:val="28"/>
                <w:szCs w:val="28"/>
                <w:lang w:val="en-US"/>
              </w:rPr>
              <w:t xml:space="preserve"> de </w:t>
            </w:r>
            <w:proofErr w:type="spellStart"/>
            <w:r w:rsidR="00AC083E" w:rsidRPr="00954080">
              <w:rPr>
                <w:rFonts w:ascii="Times New Roman" w:hAnsi="Times New Roman" w:cs="Times New Roman"/>
                <w:sz w:val="28"/>
                <w:szCs w:val="28"/>
                <w:lang w:val="en-US"/>
              </w:rPr>
              <w:t>perceptorul</w:t>
            </w:r>
            <w:proofErr w:type="spellEnd"/>
            <w:r w:rsidR="00AC083E" w:rsidRPr="00954080">
              <w:rPr>
                <w:rFonts w:ascii="Times New Roman" w:hAnsi="Times New Roman" w:cs="Times New Roman"/>
                <w:sz w:val="28"/>
                <w:szCs w:val="28"/>
                <w:lang w:val="en-US"/>
              </w:rPr>
              <w:t xml:space="preserve"> fiscal al </w:t>
            </w:r>
            <w:proofErr w:type="spellStart"/>
            <w:r w:rsidR="00AC083E" w:rsidRPr="00954080">
              <w:rPr>
                <w:rFonts w:ascii="Times New Roman" w:hAnsi="Times New Roman" w:cs="Times New Roman"/>
                <w:sz w:val="28"/>
                <w:szCs w:val="28"/>
                <w:lang w:val="en-US"/>
              </w:rPr>
              <w:t>primăriei</w:t>
            </w:r>
            <w:proofErr w:type="spellEnd"/>
            <w:r w:rsidR="00AC083E" w:rsidRPr="00954080">
              <w:rPr>
                <w:rFonts w:ascii="Times New Roman" w:hAnsi="Times New Roman" w:cs="Times New Roman"/>
                <w:sz w:val="28"/>
                <w:szCs w:val="28"/>
                <w:lang w:val="en-US"/>
              </w:rPr>
              <w:t xml:space="preserve"> or. </w:t>
            </w:r>
            <w:proofErr w:type="spellStart"/>
            <w:r w:rsidR="00AC083E" w:rsidRPr="00954080">
              <w:rPr>
                <w:rFonts w:ascii="Times New Roman" w:hAnsi="Times New Roman" w:cs="Times New Roman"/>
                <w:sz w:val="28"/>
                <w:szCs w:val="28"/>
                <w:lang w:val="en-US"/>
              </w:rPr>
              <w:t>Căușeni</w:t>
            </w:r>
            <w:proofErr w:type="spellEnd"/>
            <w:r w:rsidR="00AC083E" w:rsidRPr="00954080">
              <w:rPr>
                <w:rFonts w:ascii="Times New Roman" w:hAnsi="Times New Roman" w:cs="Times New Roman"/>
                <w:sz w:val="28"/>
                <w:szCs w:val="28"/>
                <w:lang w:val="en-US"/>
              </w:rPr>
              <w:t xml:space="preserve">, cet. </w:t>
            </w:r>
            <w:proofErr w:type="spellStart"/>
            <w:r w:rsidR="00AC083E" w:rsidRPr="00954080">
              <w:rPr>
                <w:rFonts w:ascii="Times New Roman" w:hAnsi="Times New Roman" w:cs="Times New Roman"/>
                <w:sz w:val="28"/>
                <w:szCs w:val="28"/>
                <w:lang w:val="en-US"/>
              </w:rPr>
              <w:t>Vrabie</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Simion</w:t>
            </w:r>
            <w:proofErr w:type="spellEnd"/>
            <w:r w:rsidR="00AC083E" w:rsidRPr="00954080">
              <w:rPr>
                <w:rFonts w:ascii="Times New Roman" w:hAnsi="Times New Roman" w:cs="Times New Roman"/>
                <w:sz w:val="28"/>
                <w:szCs w:val="28"/>
                <w:lang w:val="en-US"/>
              </w:rPr>
              <w:t xml:space="preserve"> are </w:t>
            </w:r>
            <w:proofErr w:type="spellStart"/>
            <w:r w:rsidR="00AC083E" w:rsidRPr="00954080">
              <w:rPr>
                <w:rFonts w:ascii="Times New Roman" w:hAnsi="Times New Roman" w:cs="Times New Roman"/>
                <w:sz w:val="28"/>
                <w:szCs w:val="28"/>
                <w:lang w:val="en-US"/>
              </w:rPr>
              <w:t>datori</w:t>
            </w:r>
            <w:r w:rsidRPr="00954080">
              <w:rPr>
                <w:rFonts w:ascii="Times New Roman" w:hAnsi="Times New Roman" w:cs="Times New Roman"/>
                <w:sz w:val="28"/>
                <w:szCs w:val="28"/>
                <w:lang w:val="en-US"/>
              </w:rPr>
              <w:t>e</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față</w:t>
            </w:r>
            <w:proofErr w:type="spellEnd"/>
            <w:r w:rsidR="00AC083E" w:rsidRPr="00954080">
              <w:rPr>
                <w:rFonts w:ascii="Times New Roman" w:hAnsi="Times New Roman" w:cs="Times New Roman"/>
                <w:sz w:val="28"/>
                <w:szCs w:val="28"/>
                <w:lang w:val="en-US"/>
              </w:rPr>
              <w:t xml:space="preserve"> de </w:t>
            </w:r>
            <w:proofErr w:type="spellStart"/>
            <w:r w:rsidR="00AC083E" w:rsidRPr="00954080">
              <w:rPr>
                <w:rFonts w:ascii="Times New Roman" w:hAnsi="Times New Roman" w:cs="Times New Roman"/>
                <w:sz w:val="28"/>
                <w:szCs w:val="28"/>
                <w:lang w:val="en-US"/>
              </w:rPr>
              <w:t>buget</w:t>
            </w:r>
            <w:proofErr w:type="spellEnd"/>
            <w:r w:rsidR="00AC083E" w:rsidRPr="00954080">
              <w:rPr>
                <w:rFonts w:ascii="Times New Roman" w:hAnsi="Times New Roman" w:cs="Times New Roman"/>
                <w:sz w:val="28"/>
                <w:szCs w:val="28"/>
                <w:lang w:val="en-US"/>
              </w:rPr>
              <w:t xml:space="preserve"> la </w:t>
            </w:r>
            <w:proofErr w:type="spellStart"/>
            <w:r w:rsidR="00AC083E" w:rsidRPr="00954080">
              <w:rPr>
                <w:rFonts w:ascii="Times New Roman" w:hAnsi="Times New Roman" w:cs="Times New Roman"/>
                <w:sz w:val="28"/>
                <w:szCs w:val="28"/>
                <w:lang w:val="en-US"/>
              </w:rPr>
              <w:t>impozitul</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funciar</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în</w:t>
            </w:r>
            <w:proofErr w:type="spellEnd"/>
            <w:r w:rsidR="00AC083E" w:rsidRPr="00954080">
              <w:rPr>
                <w:rFonts w:ascii="Times New Roman" w:hAnsi="Times New Roman" w:cs="Times New Roman"/>
                <w:sz w:val="28"/>
                <w:szCs w:val="28"/>
                <w:lang w:val="en-US"/>
              </w:rPr>
              <w:t xml:space="preserve"> </w:t>
            </w:r>
            <w:proofErr w:type="spellStart"/>
            <w:r w:rsidR="00AC083E" w:rsidRPr="00954080">
              <w:rPr>
                <w:rFonts w:ascii="Times New Roman" w:hAnsi="Times New Roman" w:cs="Times New Roman"/>
                <w:sz w:val="28"/>
                <w:szCs w:val="28"/>
                <w:lang w:val="en-US"/>
              </w:rPr>
              <w:t>sumă</w:t>
            </w:r>
            <w:proofErr w:type="spellEnd"/>
            <w:r w:rsidR="00AC083E" w:rsidRPr="00954080">
              <w:rPr>
                <w:rFonts w:ascii="Times New Roman" w:hAnsi="Times New Roman" w:cs="Times New Roman"/>
                <w:sz w:val="28"/>
                <w:szCs w:val="28"/>
                <w:lang w:val="en-US"/>
              </w:rPr>
              <w:t xml:space="preserve"> de 1301</w:t>
            </w:r>
            <w:proofErr w:type="gramStart"/>
            <w:r w:rsidR="00AC083E" w:rsidRPr="00954080">
              <w:rPr>
                <w:rFonts w:ascii="Times New Roman" w:hAnsi="Times New Roman" w:cs="Times New Roman"/>
                <w:sz w:val="28"/>
                <w:szCs w:val="28"/>
                <w:lang w:val="en-US"/>
              </w:rPr>
              <w:t>,40</w:t>
            </w:r>
            <w:proofErr w:type="gramEnd"/>
            <w:r w:rsidR="00AC083E" w:rsidRPr="00954080">
              <w:rPr>
                <w:rFonts w:ascii="Times New Roman" w:hAnsi="Times New Roman" w:cs="Times New Roman"/>
                <w:sz w:val="28"/>
                <w:szCs w:val="28"/>
                <w:lang w:val="en-US"/>
              </w:rPr>
              <w:t xml:space="preserve"> lei</w:t>
            </w:r>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datorie</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acumulată</w:t>
            </w:r>
            <w:proofErr w:type="spellEnd"/>
            <w:r w:rsidR="00A6653A" w:rsidRPr="00954080">
              <w:rPr>
                <w:rFonts w:ascii="Times New Roman" w:hAnsi="Times New Roman" w:cs="Times New Roman"/>
                <w:sz w:val="28"/>
                <w:szCs w:val="28"/>
                <w:lang w:val="en-US"/>
              </w:rPr>
              <w:t xml:space="preserve"> din </w:t>
            </w:r>
            <w:proofErr w:type="spellStart"/>
            <w:r w:rsidR="00A6653A" w:rsidRPr="00954080">
              <w:rPr>
                <w:rFonts w:ascii="Times New Roman" w:hAnsi="Times New Roman" w:cs="Times New Roman"/>
                <w:sz w:val="28"/>
                <w:szCs w:val="28"/>
                <w:lang w:val="en-US"/>
              </w:rPr>
              <w:t>anul</w:t>
            </w:r>
            <w:proofErr w:type="spellEnd"/>
            <w:r w:rsidR="00A6653A" w:rsidRPr="00954080">
              <w:rPr>
                <w:rFonts w:ascii="Times New Roman" w:hAnsi="Times New Roman" w:cs="Times New Roman"/>
                <w:sz w:val="28"/>
                <w:szCs w:val="28"/>
                <w:lang w:val="en-US"/>
              </w:rPr>
              <w:t xml:space="preserve"> 2015)</w:t>
            </w:r>
            <w:r w:rsidR="00AC083E" w:rsidRPr="00954080">
              <w:rPr>
                <w:rFonts w:ascii="Times New Roman" w:hAnsi="Times New Roman" w:cs="Times New Roman"/>
                <w:sz w:val="28"/>
                <w:szCs w:val="28"/>
                <w:lang w:val="en-US"/>
              </w:rPr>
              <w:t xml:space="preserve">. </w:t>
            </w:r>
            <w:r w:rsidR="00A6653A" w:rsidRPr="00954080">
              <w:rPr>
                <w:rFonts w:ascii="Times New Roman" w:hAnsi="Times New Roman" w:cs="Times New Roman"/>
                <w:sz w:val="28"/>
                <w:szCs w:val="28"/>
                <w:lang w:val="en-US"/>
              </w:rPr>
              <w:t xml:space="preserve">Din </w:t>
            </w:r>
            <w:proofErr w:type="spellStart"/>
            <w:r w:rsidR="00A6653A" w:rsidRPr="00954080">
              <w:rPr>
                <w:rFonts w:ascii="Times New Roman" w:hAnsi="Times New Roman" w:cs="Times New Roman"/>
                <w:sz w:val="28"/>
                <w:szCs w:val="28"/>
                <w:lang w:val="en-US"/>
              </w:rPr>
              <w:t>anul</w:t>
            </w:r>
            <w:proofErr w:type="spellEnd"/>
            <w:r w:rsidR="00A6653A" w:rsidRPr="00954080">
              <w:rPr>
                <w:rFonts w:ascii="Times New Roman" w:hAnsi="Times New Roman" w:cs="Times New Roman"/>
                <w:sz w:val="28"/>
                <w:szCs w:val="28"/>
                <w:lang w:val="en-US"/>
              </w:rPr>
              <w:t xml:space="preserve"> 2015 cet. </w:t>
            </w:r>
            <w:proofErr w:type="spellStart"/>
            <w:r w:rsidR="00A6653A" w:rsidRPr="00954080">
              <w:rPr>
                <w:rFonts w:ascii="Times New Roman" w:hAnsi="Times New Roman" w:cs="Times New Roman"/>
                <w:sz w:val="28"/>
                <w:szCs w:val="28"/>
                <w:lang w:val="en-US"/>
              </w:rPr>
              <w:t>Vrabie</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Simion</w:t>
            </w:r>
            <w:proofErr w:type="spellEnd"/>
            <w:r w:rsidR="00A6653A" w:rsidRPr="00954080">
              <w:rPr>
                <w:rFonts w:ascii="Times New Roman" w:hAnsi="Times New Roman" w:cs="Times New Roman"/>
                <w:sz w:val="28"/>
                <w:szCs w:val="28"/>
                <w:lang w:val="en-US"/>
              </w:rPr>
              <w:t xml:space="preserve"> </w:t>
            </w:r>
            <w:r w:rsidR="00C176B8" w:rsidRPr="00954080">
              <w:rPr>
                <w:rFonts w:ascii="Times New Roman" w:hAnsi="Times New Roman" w:cs="Times New Roman"/>
                <w:sz w:val="28"/>
                <w:szCs w:val="28"/>
                <w:lang w:val="en-US"/>
              </w:rPr>
              <w:t xml:space="preserve">a </w:t>
            </w:r>
            <w:proofErr w:type="spellStart"/>
            <w:r w:rsidR="00C176B8" w:rsidRPr="00954080">
              <w:rPr>
                <w:rFonts w:ascii="Times New Roman" w:hAnsi="Times New Roman" w:cs="Times New Roman"/>
                <w:sz w:val="28"/>
                <w:szCs w:val="28"/>
                <w:lang w:val="en-US"/>
              </w:rPr>
              <w:t>fost</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informat</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că</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datorile</w:t>
            </w:r>
            <w:proofErr w:type="spellEnd"/>
            <w:r w:rsidR="00A6653A" w:rsidRPr="00954080">
              <w:rPr>
                <w:rFonts w:ascii="Times New Roman" w:hAnsi="Times New Roman" w:cs="Times New Roman"/>
                <w:sz w:val="28"/>
                <w:szCs w:val="28"/>
                <w:lang w:val="en-US"/>
              </w:rPr>
              <w:t xml:space="preserve"> la </w:t>
            </w:r>
            <w:proofErr w:type="spellStart"/>
            <w:r w:rsidR="00A6653A" w:rsidRPr="00954080">
              <w:rPr>
                <w:rFonts w:ascii="Times New Roman" w:hAnsi="Times New Roman" w:cs="Times New Roman"/>
                <w:sz w:val="28"/>
                <w:szCs w:val="28"/>
                <w:lang w:val="en-US"/>
              </w:rPr>
              <w:t>impozitul</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funciar</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cresc</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dar</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fără</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nici</w:t>
            </w:r>
            <w:proofErr w:type="spellEnd"/>
            <w:r w:rsidR="00A6653A" w:rsidRPr="00954080">
              <w:rPr>
                <w:rFonts w:ascii="Times New Roman" w:hAnsi="Times New Roman" w:cs="Times New Roman"/>
                <w:sz w:val="28"/>
                <w:szCs w:val="28"/>
                <w:lang w:val="en-US"/>
              </w:rPr>
              <w:t xml:space="preserve"> un </w:t>
            </w:r>
            <w:proofErr w:type="spellStart"/>
            <w:r w:rsidR="00A6653A" w:rsidRPr="00954080">
              <w:rPr>
                <w:rFonts w:ascii="Times New Roman" w:hAnsi="Times New Roman" w:cs="Times New Roman"/>
                <w:sz w:val="28"/>
                <w:szCs w:val="28"/>
                <w:lang w:val="en-US"/>
              </w:rPr>
              <w:t>rezultat</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spunând</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că</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terenul</w:t>
            </w:r>
            <w:proofErr w:type="spellEnd"/>
            <w:r w:rsidR="00A6653A" w:rsidRPr="00954080">
              <w:rPr>
                <w:rFonts w:ascii="Times New Roman" w:hAnsi="Times New Roman" w:cs="Times New Roman"/>
                <w:sz w:val="28"/>
                <w:szCs w:val="28"/>
                <w:lang w:val="en-US"/>
              </w:rPr>
              <w:t xml:space="preserve"> cu </w:t>
            </w:r>
            <w:proofErr w:type="spellStart"/>
            <w:r w:rsidR="00A6653A" w:rsidRPr="00954080">
              <w:rPr>
                <w:rFonts w:ascii="Times New Roman" w:hAnsi="Times New Roman" w:cs="Times New Roman"/>
                <w:sz w:val="28"/>
                <w:szCs w:val="28"/>
                <w:lang w:val="en-US"/>
              </w:rPr>
              <w:t>pricina</w:t>
            </w:r>
            <w:proofErr w:type="spellEnd"/>
            <w:r w:rsidR="00A6653A" w:rsidRPr="00954080">
              <w:rPr>
                <w:rFonts w:ascii="Times New Roman" w:hAnsi="Times New Roman" w:cs="Times New Roman"/>
                <w:sz w:val="28"/>
                <w:szCs w:val="28"/>
                <w:lang w:val="en-US"/>
              </w:rPr>
              <w:t xml:space="preserve"> nu-</w:t>
            </w:r>
            <w:proofErr w:type="spellStart"/>
            <w:r w:rsidR="00A6653A" w:rsidRPr="00954080">
              <w:rPr>
                <w:rFonts w:ascii="Times New Roman" w:hAnsi="Times New Roman" w:cs="Times New Roman"/>
                <w:sz w:val="28"/>
                <w:szCs w:val="28"/>
                <w:lang w:val="en-US"/>
              </w:rPr>
              <w:t>i</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aparține</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și</w:t>
            </w:r>
            <w:proofErr w:type="spellEnd"/>
            <w:r w:rsidR="00A6653A" w:rsidRPr="00954080">
              <w:rPr>
                <w:rFonts w:ascii="Times New Roman" w:hAnsi="Times New Roman" w:cs="Times New Roman"/>
                <w:sz w:val="28"/>
                <w:szCs w:val="28"/>
                <w:lang w:val="en-US"/>
              </w:rPr>
              <w:t xml:space="preserve"> n-are </w:t>
            </w:r>
            <w:proofErr w:type="spellStart"/>
            <w:r w:rsidR="00A6653A" w:rsidRPr="00954080">
              <w:rPr>
                <w:rFonts w:ascii="Times New Roman" w:hAnsi="Times New Roman" w:cs="Times New Roman"/>
                <w:sz w:val="28"/>
                <w:szCs w:val="28"/>
                <w:lang w:val="en-US"/>
              </w:rPr>
              <w:t>intenția</w:t>
            </w:r>
            <w:proofErr w:type="spellEnd"/>
            <w:r w:rsidR="00A6653A" w:rsidRPr="00954080">
              <w:rPr>
                <w:rFonts w:ascii="Times New Roman" w:hAnsi="Times New Roman" w:cs="Times New Roman"/>
                <w:sz w:val="28"/>
                <w:szCs w:val="28"/>
                <w:lang w:val="en-US"/>
              </w:rPr>
              <w:t xml:space="preserve"> de al </w:t>
            </w:r>
            <w:proofErr w:type="spellStart"/>
            <w:r w:rsidR="00A6653A" w:rsidRPr="00954080">
              <w:rPr>
                <w:rFonts w:ascii="Times New Roman" w:hAnsi="Times New Roman" w:cs="Times New Roman"/>
                <w:sz w:val="28"/>
                <w:szCs w:val="28"/>
                <w:lang w:val="en-US"/>
              </w:rPr>
              <w:t>achit</w:t>
            </w:r>
            <w:r w:rsidR="0000679A" w:rsidRPr="00954080">
              <w:rPr>
                <w:rFonts w:ascii="Times New Roman" w:hAnsi="Times New Roman" w:cs="Times New Roman"/>
                <w:sz w:val="28"/>
                <w:szCs w:val="28"/>
                <w:lang w:val="en-US"/>
              </w:rPr>
              <w:t>a</w:t>
            </w:r>
            <w:proofErr w:type="spellEnd"/>
            <w:r w:rsidR="00A6653A" w:rsidRPr="00954080">
              <w:rPr>
                <w:rFonts w:ascii="Times New Roman" w:hAnsi="Times New Roman" w:cs="Times New Roman"/>
                <w:sz w:val="28"/>
                <w:szCs w:val="28"/>
                <w:lang w:val="en-US"/>
              </w:rPr>
              <w:t>.</w:t>
            </w:r>
          </w:p>
          <w:p w:rsidR="00AC083E" w:rsidRPr="00954080" w:rsidRDefault="00AC083E" w:rsidP="00954080">
            <w:pPr>
              <w:pStyle w:val="a7"/>
              <w:spacing w:line="276" w:lineRule="auto"/>
              <w:ind w:left="142" w:right="-1"/>
              <w:jc w:val="both"/>
              <w:rPr>
                <w:rFonts w:ascii="Times New Roman" w:hAnsi="Times New Roman" w:cs="Times New Roman"/>
                <w:sz w:val="28"/>
                <w:szCs w:val="28"/>
                <w:lang w:val="en-US"/>
              </w:rPr>
            </w:pPr>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În</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ceia</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ce</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privește</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dreptul</w:t>
            </w:r>
            <w:proofErr w:type="spellEnd"/>
            <w:r w:rsidRPr="00954080">
              <w:rPr>
                <w:rFonts w:ascii="Times New Roman" w:hAnsi="Times New Roman" w:cs="Times New Roman"/>
                <w:sz w:val="28"/>
                <w:szCs w:val="28"/>
                <w:lang w:val="en-US"/>
              </w:rPr>
              <w:t xml:space="preserve"> de </w:t>
            </w:r>
            <w:proofErr w:type="spellStart"/>
            <w:r w:rsidRPr="00954080">
              <w:rPr>
                <w:rFonts w:ascii="Times New Roman" w:hAnsi="Times New Roman" w:cs="Times New Roman"/>
                <w:sz w:val="28"/>
                <w:szCs w:val="28"/>
                <w:lang w:val="en-US"/>
              </w:rPr>
              <w:t>proprietate</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asupra</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terenurilor</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înregistrate</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în</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Registrul</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Bunurilor</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Imobile</w:t>
            </w:r>
            <w:proofErr w:type="spellEnd"/>
            <w:r w:rsidRPr="00954080">
              <w:rPr>
                <w:rFonts w:ascii="Times New Roman" w:hAnsi="Times New Roman" w:cs="Times New Roman"/>
                <w:sz w:val="28"/>
                <w:szCs w:val="28"/>
                <w:lang w:val="en-US"/>
              </w:rPr>
              <w:t xml:space="preserve">, cu nr. </w:t>
            </w:r>
            <w:proofErr w:type="gramStart"/>
            <w:r w:rsidRPr="00954080">
              <w:rPr>
                <w:rFonts w:ascii="Times New Roman" w:hAnsi="Times New Roman" w:cs="Times New Roman"/>
                <w:sz w:val="28"/>
                <w:szCs w:val="28"/>
                <w:lang w:val="en-US"/>
              </w:rPr>
              <w:t>cadastral</w:t>
            </w:r>
            <w:proofErr w:type="gramEnd"/>
            <w:r w:rsidRPr="00954080">
              <w:rPr>
                <w:rFonts w:ascii="Times New Roman" w:hAnsi="Times New Roman" w:cs="Times New Roman"/>
                <w:sz w:val="28"/>
                <w:szCs w:val="28"/>
                <w:lang w:val="en-US"/>
              </w:rPr>
              <w:t xml:space="preserve"> </w:t>
            </w:r>
            <w:r w:rsidRPr="00DE249A">
              <w:rPr>
                <w:rFonts w:ascii="Times New Roman" w:hAnsi="Times New Roman" w:cs="Times New Roman"/>
                <w:color w:val="FFFFFF" w:themeColor="background1"/>
                <w:sz w:val="28"/>
                <w:szCs w:val="28"/>
                <w:lang w:val="en-US"/>
              </w:rPr>
              <w:t>2701410039</w:t>
            </w:r>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proprietar</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Sandu</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Constantin</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și</w:t>
            </w:r>
            <w:proofErr w:type="spellEnd"/>
            <w:r w:rsidRPr="00954080">
              <w:rPr>
                <w:rFonts w:ascii="Times New Roman" w:hAnsi="Times New Roman" w:cs="Times New Roman"/>
                <w:sz w:val="28"/>
                <w:szCs w:val="28"/>
                <w:lang w:val="en-US"/>
              </w:rPr>
              <w:t xml:space="preserve"> nr. cadastral </w:t>
            </w:r>
            <w:r w:rsidRPr="00DE249A">
              <w:rPr>
                <w:rFonts w:ascii="Times New Roman" w:hAnsi="Times New Roman" w:cs="Times New Roman"/>
                <w:color w:val="FFFFFF" w:themeColor="background1"/>
                <w:sz w:val="28"/>
                <w:szCs w:val="28"/>
                <w:lang w:val="en-US"/>
              </w:rPr>
              <w:t>2701410038</w:t>
            </w:r>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proprietar</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Puică</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Chiril</w:t>
            </w:r>
            <w:proofErr w:type="spellEnd"/>
            <w:r w:rsidRPr="00954080">
              <w:rPr>
                <w:rFonts w:ascii="Times New Roman" w:hAnsi="Times New Roman" w:cs="Times New Roman"/>
                <w:sz w:val="28"/>
                <w:szCs w:val="28"/>
                <w:lang w:val="en-US"/>
              </w:rPr>
              <w:t xml:space="preserve">, </w:t>
            </w:r>
            <w:r w:rsidR="00722741" w:rsidRPr="00954080">
              <w:rPr>
                <w:rFonts w:ascii="Times New Roman" w:hAnsi="Times New Roman" w:cs="Times New Roman"/>
                <w:sz w:val="28"/>
                <w:szCs w:val="28"/>
                <w:lang w:val="en-US"/>
              </w:rPr>
              <w:t xml:space="preserve">care la data de 01.01.1992, </w:t>
            </w:r>
            <w:proofErr w:type="spellStart"/>
            <w:r w:rsidR="00722741" w:rsidRPr="00954080">
              <w:rPr>
                <w:rFonts w:ascii="Times New Roman" w:hAnsi="Times New Roman" w:cs="Times New Roman"/>
                <w:sz w:val="28"/>
                <w:szCs w:val="28"/>
                <w:lang w:val="en-US"/>
              </w:rPr>
              <w:t>fiind</w:t>
            </w:r>
            <w:proofErr w:type="spellEnd"/>
            <w:r w:rsidR="00722741" w:rsidRPr="00954080">
              <w:rPr>
                <w:rFonts w:ascii="Times New Roman" w:hAnsi="Times New Roman" w:cs="Times New Roman"/>
                <w:sz w:val="28"/>
                <w:szCs w:val="28"/>
                <w:lang w:val="en-US"/>
              </w:rPr>
              <w:t xml:space="preserve"> </w:t>
            </w:r>
            <w:proofErr w:type="spellStart"/>
            <w:r w:rsidR="00722741" w:rsidRPr="00954080">
              <w:rPr>
                <w:rFonts w:ascii="Times New Roman" w:hAnsi="Times New Roman" w:cs="Times New Roman"/>
                <w:sz w:val="28"/>
                <w:szCs w:val="28"/>
                <w:lang w:val="en-US"/>
              </w:rPr>
              <w:t>membi</w:t>
            </w:r>
            <w:proofErr w:type="spellEnd"/>
            <w:r w:rsidR="00802389" w:rsidRPr="00954080">
              <w:rPr>
                <w:rFonts w:ascii="Times New Roman" w:hAnsi="Times New Roman" w:cs="Times New Roman"/>
                <w:sz w:val="28"/>
                <w:szCs w:val="28"/>
                <w:lang w:val="en-US"/>
              </w:rPr>
              <w:t xml:space="preserve"> </w:t>
            </w:r>
            <w:proofErr w:type="spellStart"/>
            <w:r w:rsidR="00802389" w:rsidRPr="00954080">
              <w:rPr>
                <w:rFonts w:ascii="Times New Roman" w:hAnsi="Times New Roman" w:cs="Times New Roman"/>
                <w:sz w:val="28"/>
                <w:szCs w:val="28"/>
                <w:lang w:val="en-US"/>
              </w:rPr>
              <w:t>angajați</w:t>
            </w:r>
            <w:proofErr w:type="spellEnd"/>
            <w:r w:rsidR="00722741" w:rsidRPr="00954080">
              <w:rPr>
                <w:rFonts w:ascii="Times New Roman" w:hAnsi="Times New Roman" w:cs="Times New Roman"/>
                <w:sz w:val="28"/>
                <w:szCs w:val="28"/>
                <w:lang w:val="en-US"/>
              </w:rPr>
              <w:t xml:space="preserve"> </w:t>
            </w:r>
            <w:proofErr w:type="spellStart"/>
            <w:r w:rsidR="00722741" w:rsidRPr="00954080">
              <w:rPr>
                <w:rFonts w:ascii="Times New Roman" w:hAnsi="Times New Roman" w:cs="Times New Roman"/>
                <w:sz w:val="28"/>
                <w:szCs w:val="28"/>
                <w:lang w:val="en-US"/>
              </w:rPr>
              <w:t>ai</w:t>
            </w:r>
            <w:proofErr w:type="spellEnd"/>
            <w:r w:rsidR="00722741" w:rsidRPr="00954080">
              <w:rPr>
                <w:rFonts w:ascii="Times New Roman" w:hAnsi="Times New Roman" w:cs="Times New Roman"/>
                <w:sz w:val="28"/>
                <w:szCs w:val="28"/>
                <w:lang w:val="en-US"/>
              </w:rPr>
              <w:t xml:space="preserve"> </w:t>
            </w:r>
            <w:proofErr w:type="spellStart"/>
            <w:proofErr w:type="gramStart"/>
            <w:r w:rsidR="00722741" w:rsidRPr="00954080">
              <w:rPr>
                <w:rFonts w:ascii="Times New Roman" w:hAnsi="Times New Roman" w:cs="Times New Roman"/>
                <w:sz w:val="28"/>
                <w:szCs w:val="28"/>
                <w:lang w:val="en-US"/>
              </w:rPr>
              <w:t>sovhozului</w:t>
            </w:r>
            <w:proofErr w:type="spellEnd"/>
            <w:r w:rsidR="00722741" w:rsidRPr="00954080">
              <w:rPr>
                <w:rFonts w:ascii="Times New Roman" w:hAnsi="Times New Roman" w:cs="Times New Roman"/>
                <w:sz w:val="28"/>
                <w:szCs w:val="28"/>
                <w:lang w:val="en-US"/>
              </w:rPr>
              <w:t xml:space="preserve"> ”</w:t>
            </w:r>
            <w:proofErr w:type="spellStart"/>
            <w:proofErr w:type="gramEnd"/>
            <w:r w:rsidR="00722741" w:rsidRPr="00954080">
              <w:rPr>
                <w:rFonts w:ascii="Times New Roman" w:hAnsi="Times New Roman" w:cs="Times New Roman"/>
                <w:sz w:val="28"/>
                <w:szCs w:val="28"/>
                <w:lang w:val="en-US"/>
              </w:rPr>
              <w:t>Rasvet</w:t>
            </w:r>
            <w:proofErr w:type="spellEnd"/>
            <w:r w:rsidR="00722741" w:rsidRPr="00954080">
              <w:rPr>
                <w:rFonts w:ascii="Times New Roman" w:hAnsi="Times New Roman" w:cs="Times New Roman"/>
                <w:sz w:val="28"/>
                <w:szCs w:val="28"/>
                <w:lang w:val="en-US"/>
              </w:rPr>
              <w:t xml:space="preserve">”, or. </w:t>
            </w:r>
            <w:proofErr w:type="spellStart"/>
            <w:r w:rsidR="00722741" w:rsidRPr="00954080">
              <w:rPr>
                <w:rFonts w:ascii="Times New Roman" w:hAnsi="Times New Roman" w:cs="Times New Roman"/>
                <w:sz w:val="28"/>
                <w:szCs w:val="28"/>
                <w:lang w:val="en-US"/>
              </w:rPr>
              <w:t>Căușeni</w:t>
            </w:r>
            <w:proofErr w:type="spellEnd"/>
            <w:r w:rsidR="00722741" w:rsidRPr="00954080">
              <w:rPr>
                <w:rFonts w:ascii="Times New Roman" w:hAnsi="Times New Roman" w:cs="Times New Roman"/>
                <w:sz w:val="28"/>
                <w:szCs w:val="28"/>
                <w:lang w:val="en-US"/>
              </w:rPr>
              <w:t xml:space="preserve">, au </w:t>
            </w:r>
            <w:proofErr w:type="spellStart"/>
            <w:r w:rsidR="00722741" w:rsidRPr="00954080">
              <w:rPr>
                <w:rFonts w:ascii="Times New Roman" w:hAnsi="Times New Roman" w:cs="Times New Roman"/>
                <w:sz w:val="28"/>
                <w:szCs w:val="28"/>
                <w:lang w:val="en-US"/>
              </w:rPr>
              <w:t>fost</w:t>
            </w:r>
            <w:proofErr w:type="spellEnd"/>
            <w:r w:rsidR="00722741"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incluși</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în</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lista</w:t>
            </w:r>
            <w:proofErr w:type="spellEnd"/>
            <w:r w:rsidR="00722741" w:rsidRPr="00954080">
              <w:rPr>
                <w:rFonts w:ascii="Times New Roman" w:hAnsi="Times New Roman" w:cs="Times New Roman"/>
                <w:sz w:val="28"/>
                <w:szCs w:val="28"/>
                <w:lang w:val="en-US"/>
              </w:rPr>
              <w:t xml:space="preserve"> a </w:t>
            </w:r>
            <w:proofErr w:type="spellStart"/>
            <w:r w:rsidR="00722741" w:rsidRPr="00954080">
              <w:rPr>
                <w:rFonts w:ascii="Times New Roman" w:hAnsi="Times New Roman" w:cs="Times New Roman"/>
                <w:sz w:val="28"/>
                <w:szCs w:val="28"/>
                <w:lang w:val="en-US"/>
              </w:rPr>
              <w:t>persoanelor</w:t>
            </w:r>
            <w:proofErr w:type="spellEnd"/>
            <w:r w:rsidR="00A6653A" w:rsidRPr="00954080">
              <w:rPr>
                <w:rFonts w:ascii="Times New Roman" w:hAnsi="Times New Roman" w:cs="Times New Roman"/>
                <w:sz w:val="28"/>
                <w:szCs w:val="28"/>
                <w:lang w:val="en-US"/>
              </w:rPr>
              <w:t xml:space="preserve"> </w:t>
            </w:r>
            <w:proofErr w:type="spellStart"/>
            <w:r w:rsidR="00722741" w:rsidRPr="00954080">
              <w:rPr>
                <w:rFonts w:ascii="Times New Roman" w:hAnsi="Times New Roman" w:cs="Times New Roman"/>
                <w:sz w:val="28"/>
                <w:szCs w:val="28"/>
                <w:lang w:val="en-US"/>
              </w:rPr>
              <w:t>ce</w:t>
            </w:r>
            <w:proofErr w:type="spellEnd"/>
            <w:r w:rsidR="00722741" w:rsidRPr="00954080">
              <w:rPr>
                <w:rFonts w:ascii="Times New Roman" w:hAnsi="Times New Roman" w:cs="Times New Roman"/>
                <w:sz w:val="28"/>
                <w:szCs w:val="28"/>
                <w:lang w:val="en-US"/>
              </w:rPr>
              <w:t xml:space="preserve"> </w:t>
            </w:r>
            <w:r w:rsidRPr="00954080">
              <w:rPr>
                <w:rFonts w:ascii="Times New Roman" w:hAnsi="Times New Roman" w:cs="Times New Roman"/>
                <w:sz w:val="28"/>
                <w:szCs w:val="28"/>
                <w:lang w:val="en-US"/>
              </w:rPr>
              <w:t xml:space="preserve">au </w:t>
            </w:r>
            <w:proofErr w:type="spellStart"/>
            <w:r w:rsidRPr="00954080">
              <w:rPr>
                <w:rFonts w:ascii="Times New Roman" w:hAnsi="Times New Roman" w:cs="Times New Roman"/>
                <w:sz w:val="28"/>
                <w:szCs w:val="28"/>
                <w:lang w:val="en-US"/>
              </w:rPr>
              <w:t>avut</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dreptul</w:t>
            </w:r>
            <w:proofErr w:type="spellEnd"/>
            <w:r w:rsidRPr="00954080">
              <w:rPr>
                <w:rFonts w:ascii="Times New Roman" w:hAnsi="Times New Roman" w:cs="Times New Roman"/>
                <w:sz w:val="28"/>
                <w:szCs w:val="28"/>
                <w:lang w:val="en-US"/>
              </w:rPr>
              <w:t xml:space="preserve"> la </w:t>
            </w:r>
            <w:proofErr w:type="spellStart"/>
            <w:r w:rsidRPr="00954080">
              <w:rPr>
                <w:rFonts w:ascii="Times New Roman" w:hAnsi="Times New Roman" w:cs="Times New Roman"/>
                <w:sz w:val="28"/>
                <w:szCs w:val="28"/>
                <w:lang w:val="en-US"/>
              </w:rPr>
              <w:t>cota</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echivalentă</w:t>
            </w:r>
            <w:proofErr w:type="spellEnd"/>
            <w:r w:rsidRPr="00954080">
              <w:rPr>
                <w:rFonts w:ascii="Times New Roman" w:hAnsi="Times New Roman" w:cs="Times New Roman"/>
                <w:sz w:val="28"/>
                <w:szCs w:val="28"/>
                <w:lang w:val="en-US"/>
              </w:rPr>
              <w:t xml:space="preserve"> de </w:t>
            </w:r>
            <w:proofErr w:type="spellStart"/>
            <w:r w:rsidRPr="00954080">
              <w:rPr>
                <w:rFonts w:ascii="Times New Roman" w:hAnsi="Times New Roman" w:cs="Times New Roman"/>
                <w:sz w:val="28"/>
                <w:szCs w:val="28"/>
                <w:lang w:val="en-US"/>
              </w:rPr>
              <w:t>teren</w:t>
            </w:r>
            <w:proofErr w:type="spellEnd"/>
            <w:r w:rsidRPr="00954080">
              <w:rPr>
                <w:rFonts w:ascii="Times New Roman" w:hAnsi="Times New Roman" w:cs="Times New Roman"/>
                <w:sz w:val="28"/>
                <w:szCs w:val="28"/>
                <w:lang w:val="en-US"/>
              </w:rPr>
              <w:t xml:space="preserve">. </w:t>
            </w:r>
          </w:p>
          <w:p w:rsidR="000E3A21" w:rsidRPr="00954080" w:rsidRDefault="00AC083E" w:rsidP="00954080">
            <w:pPr>
              <w:spacing w:line="276" w:lineRule="auto"/>
              <w:jc w:val="both"/>
              <w:rPr>
                <w:rFonts w:ascii="Times New Roman" w:hAnsi="Times New Roman" w:cs="Times New Roman"/>
                <w:sz w:val="28"/>
                <w:szCs w:val="28"/>
                <w:lang w:val="en-US"/>
              </w:rPr>
            </w:pPr>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Terenurile</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agricole</w:t>
            </w:r>
            <w:proofErr w:type="spellEnd"/>
            <w:r w:rsidRPr="00954080">
              <w:rPr>
                <w:rFonts w:ascii="Times New Roman" w:hAnsi="Times New Roman" w:cs="Times New Roman"/>
                <w:sz w:val="28"/>
                <w:szCs w:val="28"/>
                <w:lang w:val="en-US"/>
              </w:rPr>
              <w:t xml:space="preserve"> au </w:t>
            </w:r>
            <w:proofErr w:type="spellStart"/>
            <w:r w:rsidRPr="00954080">
              <w:rPr>
                <w:rFonts w:ascii="Times New Roman" w:hAnsi="Times New Roman" w:cs="Times New Roman"/>
                <w:sz w:val="28"/>
                <w:szCs w:val="28"/>
                <w:lang w:val="en-US"/>
              </w:rPr>
              <w:t>fost</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atribuire</w:t>
            </w:r>
            <w:proofErr w:type="spellEnd"/>
            <w:r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în</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baza</w:t>
            </w:r>
            <w:proofErr w:type="spellEnd"/>
            <w:r w:rsidR="00232E89" w:rsidRPr="00954080">
              <w:rPr>
                <w:rFonts w:ascii="Times New Roman" w:hAnsi="Times New Roman" w:cs="Times New Roman"/>
                <w:sz w:val="28"/>
                <w:szCs w:val="28"/>
                <w:lang w:val="en-US"/>
              </w:rPr>
              <w:t xml:space="preserve"> art. 12 a </w:t>
            </w:r>
            <w:proofErr w:type="spellStart"/>
            <w:r w:rsidR="00232E89" w:rsidRPr="00954080">
              <w:rPr>
                <w:rFonts w:ascii="Times New Roman" w:hAnsi="Times New Roman" w:cs="Times New Roman"/>
                <w:sz w:val="28"/>
                <w:szCs w:val="28"/>
                <w:lang w:val="en-US"/>
              </w:rPr>
              <w:t>Codului</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Funciar</w:t>
            </w:r>
            <w:proofErr w:type="spellEnd"/>
            <w:r w:rsidR="00232E89" w:rsidRPr="00954080">
              <w:rPr>
                <w:rFonts w:ascii="Times New Roman" w:hAnsi="Times New Roman" w:cs="Times New Roman"/>
                <w:sz w:val="28"/>
                <w:szCs w:val="28"/>
                <w:lang w:val="en-US"/>
              </w:rPr>
              <w:t xml:space="preserve"> al </w:t>
            </w:r>
            <w:proofErr w:type="spellStart"/>
            <w:r w:rsidR="00232E89" w:rsidRPr="00954080">
              <w:rPr>
                <w:rFonts w:ascii="Times New Roman" w:hAnsi="Times New Roman" w:cs="Times New Roman"/>
                <w:sz w:val="28"/>
                <w:szCs w:val="28"/>
                <w:lang w:val="en-US"/>
              </w:rPr>
              <w:t>Republicii</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Moldva</w:t>
            </w:r>
            <w:proofErr w:type="spellEnd"/>
            <w:r w:rsidR="00232E89" w:rsidRPr="00954080">
              <w:rPr>
                <w:rFonts w:ascii="Times New Roman" w:hAnsi="Times New Roman" w:cs="Times New Roman"/>
                <w:sz w:val="28"/>
                <w:szCs w:val="28"/>
                <w:lang w:val="en-US"/>
              </w:rPr>
              <w:t xml:space="preserve">, nr. 828-XII din 25.12.1991, </w:t>
            </w:r>
            <w:proofErr w:type="spellStart"/>
            <w:r w:rsidRPr="00954080">
              <w:rPr>
                <w:rFonts w:ascii="Times New Roman" w:hAnsi="Times New Roman" w:cs="Times New Roman"/>
                <w:sz w:val="28"/>
                <w:szCs w:val="28"/>
                <w:lang w:val="en-US"/>
              </w:rPr>
              <w:t>în</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temeiul</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listelor</w:t>
            </w:r>
            <w:proofErr w:type="spellEnd"/>
            <w:r w:rsidRPr="00954080">
              <w:rPr>
                <w:rFonts w:ascii="Times New Roman" w:hAnsi="Times New Roman" w:cs="Times New Roman"/>
                <w:sz w:val="28"/>
                <w:szCs w:val="28"/>
                <w:lang w:val="en-US"/>
              </w:rPr>
              <w:t xml:space="preserve"> </w:t>
            </w:r>
            <w:proofErr w:type="spellStart"/>
            <w:r w:rsidR="00C176B8" w:rsidRPr="00954080">
              <w:rPr>
                <w:rFonts w:ascii="Times New Roman" w:hAnsi="Times New Roman" w:cs="Times New Roman"/>
                <w:sz w:val="28"/>
                <w:szCs w:val="28"/>
                <w:lang w:val="en-US"/>
              </w:rPr>
              <w:t>întocmite</w:t>
            </w:r>
            <w:proofErr w:type="spellEnd"/>
            <w:r w:rsidR="00C176B8" w:rsidRPr="00954080">
              <w:rPr>
                <w:rFonts w:ascii="Times New Roman" w:hAnsi="Times New Roman" w:cs="Times New Roman"/>
                <w:sz w:val="28"/>
                <w:szCs w:val="28"/>
                <w:lang w:val="en-US"/>
              </w:rPr>
              <w:t xml:space="preserve"> de </w:t>
            </w:r>
            <w:proofErr w:type="spellStart"/>
            <w:r w:rsidR="00C176B8" w:rsidRPr="00954080">
              <w:rPr>
                <w:rFonts w:ascii="Times New Roman" w:hAnsi="Times New Roman" w:cs="Times New Roman"/>
                <w:sz w:val="28"/>
                <w:szCs w:val="28"/>
                <w:lang w:val="en-US"/>
              </w:rPr>
              <w:t>către</w:t>
            </w:r>
            <w:proofErr w:type="spellEnd"/>
            <w:r w:rsidR="00C176B8" w:rsidRPr="00954080">
              <w:rPr>
                <w:rFonts w:ascii="Times New Roman" w:hAnsi="Times New Roman" w:cs="Times New Roman"/>
                <w:sz w:val="28"/>
                <w:szCs w:val="28"/>
                <w:lang w:val="en-US"/>
              </w:rPr>
              <w:t xml:space="preserve"> </w:t>
            </w:r>
            <w:proofErr w:type="spellStart"/>
            <w:r w:rsidR="00C176B8" w:rsidRPr="00954080">
              <w:rPr>
                <w:rFonts w:ascii="Times New Roman" w:hAnsi="Times New Roman" w:cs="Times New Roman"/>
                <w:sz w:val="28"/>
                <w:szCs w:val="28"/>
                <w:lang w:val="en-US"/>
              </w:rPr>
              <w:t>gospodăriile</w:t>
            </w:r>
            <w:proofErr w:type="spellEnd"/>
            <w:r w:rsidR="00C176B8" w:rsidRPr="00954080">
              <w:rPr>
                <w:rFonts w:ascii="Times New Roman" w:hAnsi="Times New Roman" w:cs="Times New Roman"/>
                <w:sz w:val="28"/>
                <w:szCs w:val="28"/>
                <w:lang w:val="en-US"/>
              </w:rPr>
              <w:t xml:space="preserve"> </w:t>
            </w:r>
            <w:proofErr w:type="spellStart"/>
            <w:r w:rsidR="00C176B8" w:rsidRPr="00954080">
              <w:rPr>
                <w:rFonts w:ascii="Times New Roman" w:hAnsi="Times New Roman" w:cs="Times New Roman"/>
                <w:sz w:val="28"/>
                <w:szCs w:val="28"/>
                <w:lang w:val="en-US"/>
              </w:rPr>
              <w:t>agricole</w:t>
            </w:r>
            <w:proofErr w:type="spellEnd"/>
            <w:r w:rsidR="00C176B8" w:rsidRPr="00954080">
              <w:rPr>
                <w:rFonts w:ascii="Times New Roman" w:hAnsi="Times New Roman" w:cs="Times New Roman"/>
                <w:sz w:val="28"/>
                <w:szCs w:val="28"/>
                <w:lang w:val="en-US"/>
              </w:rPr>
              <w:t xml:space="preserve"> </w:t>
            </w:r>
            <w:r w:rsidR="00232E89" w:rsidRPr="00954080">
              <w:rPr>
                <w:rFonts w:ascii="Times New Roman" w:hAnsi="Times New Roman" w:cs="Times New Roman"/>
                <w:sz w:val="28"/>
                <w:szCs w:val="28"/>
                <w:lang w:val="en-US"/>
              </w:rPr>
              <w:t>”</w:t>
            </w:r>
            <w:proofErr w:type="spellStart"/>
            <w:r w:rsidR="00232E89" w:rsidRPr="00954080">
              <w:rPr>
                <w:rFonts w:ascii="Times New Roman" w:hAnsi="Times New Roman" w:cs="Times New Roman"/>
                <w:sz w:val="28"/>
                <w:szCs w:val="28"/>
                <w:lang w:val="en-US"/>
              </w:rPr>
              <w:t>membrilor</w:t>
            </w:r>
            <w:proofErr w:type="spellEnd"/>
            <w:r w:rsidR="00232E89" w:rsidRPr="00954080">
              <w:rPr>
                <w:rFonts w:ascii="Times New Roman" w:hAnsi="Times New Roman" w:cs="Times New Roman"/>
                <w:sz w:val="28"/>
                <w:szCs w:val="28"/>
                <w:lang w:val="en-US"/>
              </w:rPr>
              <w:t xml:space="preserve"> de </w:t>
            </w:r>
            <w:proofErr w:type="spellStart"/>
            <w:r w:rsidR="00232E89" w:rsidRPr="00954080">
              <w:rPr>
                <w:rFonts w:ascii="Times New Roman" w:hAnsi="Times New Roman" w:cs="Times New Roman"/>
                <w:sz w:val="28"/>
                <w:szCs w:val="28"/>
                <w:lang w:val="en-US"/>
              </w:rPr>
              <w:t>colhozuri</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salariaților</w:t>
            </w:r>
            <w:proofErr w:type="spellEnd"/>
            <w:r w:rsidR="00232E89" w:rsidRPr="00954080">
              <w:rPr>
                <w:rFonts w:ascii="Times New Roman" w:hAnsi="Times New Roman" w:cs="Times New Roman"/>
                <w:sz w:val="28"/>
                <w:szCs w:val="28"/>
                <w:lang w:val="en-US"/>
              </w:rPr>
              <w:t xml:space="preserve"> din </w:t>
            </w:r>
            <w:proofErr w:type="spellStart"/>
            <w:r w:rsidR="00232E89" w:rsidRPr="00954080">
              <w:rPr>
                <w:rFonts w:ascii="Times New Roman" w:hAnsi="Times New Roman" w:cs="Times New Roman"/>
                <w:sz w:val="28"/>
                <w:szCs w:val="28"/>
                <w:lang w:val="en-US"/>
              </w:rPr>
              <w:t>sovhozuri</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sau</w:t>
            </w:r>
            <w:proofErr w:type="spellEnd"/>
            <w:r w:rsidR="00232E89" w:rsidRPr="00954080">
              <w:rPr>
                <w:rFonts w:ascii="Times New Roman" w:hAnsi="Times New Roman" w:cs="Times New Roman"/>
                <w:sz w:val="28"/>
                <w:szCs w:val="28"/>
                <w:lang w:val="en-US"/>
              </w:rPr>
              <w:t xml:space="preserve"> din </w:t>
            </w:r>
            <w:proofErr w:type="spellStart"/>
            <w:r w:rsidR="00232E89" w:rsidRPr="00954080">
              <w:rPr>
                <w:rFonts w:ascii="Times New Roman" w:hAnsi="Times New Roman" w:cs="Times New Roman"/>
                <w:sz w:val="28"/>
                <w:szCs w:val="28"/>
                <w:lang w:val="en-US"/>
              </w:rPr>
              <w:t>alte</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întreprinderi</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agricole</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inclusiv</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pensionarilor</w:t>
            </w:r>
            <w:proofErr w:type="spellEnd"/>
            <w:r w:rsidR="00232E89" w:rsidRPr="00954080">
              <w:rPr>
                <w:rFonts w:ascii="Times New Roman" w:hAnsi="Times New Roman" w:cs="Times New Roman"/>
                <w:sz w:val="28"/>
                <w:szCs w:val="28"/>
                <w:lang w:val="en-US"/>
              </w:rPr>
              <w:t xml:space="preserve"> din </w:t>
            </w:r>
            <w:proofErr w:type="spellStart"/>
            <w:r w:rsidR="00232E89" w:rsidRPr="00954080">
              <w:rPr>
                <w:rFonts w:ascii="Times New Roman" w:hAnsi="Times New Roman" w:cs="Times New Roman"/>
                <w:sz w:val="28"/>
                <w:szCs w:val="28"/>
                <w:lang w:val="en-US"/>
              </w:rPr>
              <w:t>aceste</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unități</w:t>
            </w:r>
            <w:proofErr w:type="spellEnd"/>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economice</w:t>
            </w:r>
            <w:proofErr w:type="spellEnd"/>
            <w:r w:rsidR="00232E89" w:rsidRPr="00954080">
              <w:rPr>
                <w:rFonts w:ascii="Times New Roman" w:hAnsi="Times New Roman" w:cs="Times New Roman"/>
                <w:sz w:val="28"/>
                <w:szCs w:val="28"/>
                <w:lang w:val="en-US"/>
              </w:rPr>
              <w:t>”</w:t>
            </w:r>
            <w:r w:rsidRPr="00954080">
              <w:rPr>
                <w:rFonts w:ascii="Times New Roman" w:hAnsi="Times New Roman" w:cs="Times New Roman"/>
                <w:sz w:val="28"/>
                <w:szCs w:val="28"/>
                <w:lang w:val="en-US"/>
              </w:rPr>
              <w:t>,</w:t>
            </w:r>
            <w:r w:rsidR="00232E89" w:rsidRPr="00954080">
              <w:rPr>
                <w:rFonts w:ascii="Times New Roman" w:hAnsi="Times New Roman" w:cs="Times New Roman"/>
                <w:sz w:val="28"/>
                <w:szCs w:val="28"/>
                <w:lang w:val="en-US"/>
              </w:rPr>
              <w:t xml:space="preserve"> </w:t>
            </w:r>
            <w:proofErr w:type="spellStart"/>
            <w:r w:rsidR="00232E89" w:rsidRPr="00954080">
              <w:rPr>
                <w:rFonts w:ascii="Times New Roman" w:hAnsi="Times New Roman" w:cs="Times New Roman"/>
                <w:sz w:val="28"/>
                <w:szCs w:val="28"/>
                <w:lang w:val="en-US"/>
              </w:rPr>
              <w:t>ținându</w:t>
            </w:r>
            <w:proofErr w:type="spellEnd"/>
            <w:r w:rsidR="00232E89" w:rsidRPr="00954080">
              <w:rPr>
                <w:rFonts w:ascii="Times New Roman" w:hAnsi="Times New Roman" w:cs="Times New Roman"/>
                <w:sz w:val="28"/>
                <w:szCs w:val="28"/>
                <w:lang w:val="en-US"/>
              </w:rPr>
              <w:t xml:space="preserve">-se cont de </w:t>
            </w:r>
            <w:proofErr w:type="spellStart"/>
            <w:r w:rsidR="00232E89" w:rsidRPr="00954080">
              <w:rPr>
                <w:rFonts w:ascii="Times New Roman" w:hAnsi="Times New Roman" w:cs="Times New Roman"/>
                <w:sz w:val="28"/>
                <w:szCs w:val="28"/>
                <w:lang w:val="en-US"/>
              </w:rPr>
              <w:t>situația</w:t>
            </w:r>
            <w:proofErr w:type="spellEnd"/>
            <w:r w:rsidR="00232E89" w:rsidRPr="00954080">
              <w:rPr>
                <w:rFonts w:ascii="Times New Roman" w:hAnsi="Times New Roman" w:cs="Times New Roman"/>
                <w:sz w:val="28"/>
                <w:szCs w:val="28"/>
                <w:lang w:val="en-US"/>
              </w:rPr>
              <w:t xml:space="preserve"> de la 01.01.1992</w:t>
            </w:r>
            <w:r w:rsidR="00722741" w:rsidRPr="00954080">
              <w:rPr>
                <w:rFonts w:ascii="Times New Roman" w:hAnsi="Times New Roman" w:cs="Times New Roman"/>
                <w:sz w:val="28"/>
                <w:szCs w:val="28"/>
                <w:lang w:val="en-US"/>
              </w:rPr>
              <w:t>,</w:t>
            </w:r>
            <w:r w:rsidR="00232E89" w:rsidRPr="00954080">
              <w:rPr>
                <w:rFonts w:ascii="Times New Roman" w:hAnsi="Times New Roman" w:cs="Times New Roman"/>
                <w:sz w:val="28"/>
                <w:szCs w:val="28"/>
                <w:lang w:val="en-US"/>
              </w:rPr>
              <w:t xml:space="preserve"> care au </w:t>
            </w:r>
            <w:proofErr w:type="spellStart"/>
            <w:r w:rsidR="00232E89" w:rsidRPr="00954080">
              <w:rPr>
                <w:rFonts w:ascii="Times New Roman" w:hAnsi="Times New Roman" w:cs="Times New Roman"/>
                <w:sz w:val="28"/>
                <w:szCs w:val="28"/>
                <w:lang w:val="en-US"/>
              </w:rPr>
              <w:t>fost</w:t>
            </w:r>
            <w:proofErr w:type="spellEnd"/>
            <w:r w:rsidR="00722741"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aprobate</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prin</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D</w:t>
            </w:r>
            <w:r w:rsidR="00A6653A" w:rsidRPr="00954080">
              <w:rPr>
                <w:rFonts w:ascii="Times New Roman" w:hAnsi="Times New Roman" w:cs="Times New Roman"/>
                <w:sz w:val="28"/>
                <w:szCs w:val="28"/>
                <w:lang w:val="en-US"/>
              </w:rPr>
              <w:t>ispoziția</w:t>
            </w:r>
            <w:proofErr w:type="spellEnd"/>
            <w:r w:rsidR="00A6653A" w:rsidRPr="00954080">
              <w:rPr>
                <w:rFonts w:ascii="Times New Roman" w:hAnsi="Times New Roman" w:cs="Times New Roman"/>
                <w:sz w:val="28"/>
                <w:szCs w:val="28"/>
                <w:lang w:val="en-US"/>
              </w:rPr>
              <w:t xml:space="preserve"> </w:t>
            </w:r>
            <w:proofErr w:type="spellStart"/>
            <w:r w:rsidR="00A6653A" w:rsidRPr="00954080">
              <w:rPr>
                <w:rFonts w:ascii="Times New Roman" w:hAnsi="Times New Roman" w:cs="Times New Roman"/>
                <w:sz w:val="28"/>
                <w:szCs w:val="28"/>
                <w:lang w:val="en-US"/>
              </w:rPr>
              <w:t>primarului</w:t>
            </w:r>
            <w:proofErr w:type="spellEnd"/>
            <w:r w:rsidR="00A6653A" w:rsidRPr="00954080">
              <w:rPr>
                <w:rFonts w:ascii="Times New Roman" w:hAnsi="Times New Roman" w:cs="Times New Roman"/>
                <w:sz w:val="28"/>
                <w:szCs w:val="28"/>
                <w:lang w:val="en-US"/>
              </w:rPr>
              <w:t xml:space="preserve"> or. </w:t>
            </w:r>
            <w:proofErr w:type="spellStart"/>
            <w:r w:rsidR="00A6653A" w:rsidRPr="00954080">
              <w:rPr>
                <w:rFonts w:ascii="Times New Roman" w:hAnsi="Times New Roman" w:cs="Times New Roman"/>
                <w:sz w:val="28"/>
                <w:szCs w:val="28"/>
                <w:lang w:val="en-US"/>
              </w:rPr>
              <w:t>Căușeni</w:t>
            </w:r>
            <w:proofErr w:type="spellEnd"/>
            <w:r w:rsidR="00A6653A" w:rsidRPr="00954080">
              <w:rPr>
                <w:rFonts w:ascii="Times New Roman" w:hAnsi="Times New Roman" w:cs="Times New Roman"/>
                <w:sz w:val="28"/>
                <w:szCs w:val="28"/>
                <w:lang w:val="en-US"/>
              </w:rPr>
              <w:t xml:space="preserve">, </w:t>
            </w:r>
            <w:r w:rsidR="00051ACB" w:rsidRPr="00954080">
              <w:rPr>
                <w:rFonts w:ascii="Times New Roman" w:hAnsi="Times New Roman" w:cs="Times New Roman"/>
                <w:sz w:val="28"/>
                <w:szCs w:val="28"/>
                <w:lang w:val="en-US"/>
              </w:rPr>
              <w:t xml:space="preserve">nr. 03-5/192 din 28 </w:t>
            </w:r>
            <w:proofErr w:type="spellStart"/>
            <w:r w:rsidR="00051ACB" w:rsidRPr="00954080">
              <w:rPr>
                <w:rFonts w:ascii="Times New Roman" w:hAnsi="Times New Roman" w:cs="Times New Roman"/>
                <w:sz w:val="28"/>
                <w:szCs w:val="28"/>
                <w:lang w:val="en-US"/>
              </w:rPr>
              <w:t>martie</w:t>
            </w:r>
            <w:proofErr w:type="spellEnd"/>
            <w:r w:rsidR="00051ACB" w:rsidRPr="00954080">
              <w:rPr>
                <w:rFonts w:ascii="Times New Roman" w:hAnsi="Times New Roman" w:cs="Times New Roman"/>
                <w:sz w:val="28"/>
                <w:szCs w:val="28"/>
                <w:lang w:val="en-US"/>
              </w:rPr>
              <w:t xml:space="preserve"> </w:t>
            </w:r>
            <w:proofErr w:type="gramStart"/>
            <w:r w:rsidR="00051ACB" w:rsidRPr="00954080">
              <w:rPr>
                <w:rFonts w:ascii="Times New Roman" w:hAnsi="Times New Roman" w:cs="Times New Roman"/>
                <w:sz w:val="28"/>
                <w:szCs w:val="28"/>
                <w:lang w:val="en-US"/>
              </w:rPr>
              <w:t>2001 ”</w:t>
            </w:r>
            <w:proofErr w:type="gramEnd"/>
            <w:r w:rsidR="00051ACB" w:rsidRPr="00954080">
              <w:rPr>
                <w:rFonts w:ascii="Times New Roman" w:hAnsi="Times New Roman" w:cs="Times New Roman"/>
                <w:sz w:val="28"/>
                <w:szCs w:val="28"/>
                <w:lang w:val="en-US"/>
              </w:rPr>
              <w:t xml:space="preserve">Cu </w:t>
            </w:r>
            <w:proofErr w:type="spellStart"/>
            <w:r w:rsidR="00051ACB" w:rsidRPr="00954080">
              <w:rPr>
                <w:rFonts w:ascii="Times New Roman" w:hAnsi="Times New Roman" w:cs="Times New Roman"/>
                <w:sz w:val="28"/>
                <w:szCs w:val="28"/>
                <w:lang w:val="en-US"/>
              </w:rPr>
              <w:t>privire</w:t>
            </w:r>
            <w:proofErr w:type="spellEnd"/>
            <w:r w:rsidR="00051ACB" w:rsidRPr="00954080">
              <w:rPr>
                <w:rFonts w:ascii="Times New Roman" w:hAnsi="Times New Roman" w:cs="Times New Roman"/>
                <w:sz w:val="28"/>
                <w:szCs w:val="28"/>
                <w:lang w:val="en-US"/>
              </w:rPr>
              <w:t xml:space="preserve"> la </w:t>
            </w:r>
            <w:proofErr w:type="spellStart"/>
            <w:r w:rsidR="00051ACB" w:rsidRPr="00954080">
              <w:rPr>
                <w:rFonts w:ascii="Times New Roman" w:hAnsi="Times New Roman" w:cs="Times New Roman"/>
                <w:sz w:val="28"/>
                <w:szCs w:val="28"/>
                <w:lang w:val="en-US"/>
              </w:rPr>
              <w:t>aprobarea</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Proiectului</w:t>
            </w:r>
            <w:proofErr w:type="spellEnd"/>
            <w:r w:rsidR="00051ACB" w:rsidRPr="00954080">
              <w:rPr>
                <w:rFonts w:ascii="Times New Roman" w:hAnsi="Times New Roman" w:cs="Times New Roman"/>
                <w:sz w:val="28"/>
                <w:szCs w:val="28"/>
                <w:lang w:val="en-US"/>
              </w:rPr>
              <w:t xml:space="preserve"> de </w:t>
            </w:r>
            <w:proofErr w:type="spellStart"/>
            <w:r w:rsidR="00051ACB" w:rsidRPr="00954080">
              <w:rPr>
                <w:rFonts w:ascii="Times New Roman" w:hAnsi="Times New Roman" w:cs="Times New Roman"/>
                <w:sz w:val="28"/>
                <w:szCs w:val="28"/>
                <w:lang w:val="en-US"/>
              </w:rPr>
              <w:t>organizare</w:t>
            </w:r>
            <w:proofErr w:type="spellEnd"/>
            <w:r w:rsidR="00051ACB" w:rsidRPr="00954080">
              <w:rPr>
                <w:rFonts w:ascii="Times New Roman" w:hAnsi="Times New Roman" w:cs="Times New Roman"/>
                <w:sz w:val="28"/>
                <w:szCs w:val="28"/>
                <w:lang w:val="en-US"/>
              </w:rPr>
              <w:t xml:space="preserve"> a </w:t>
            </w:r>
            <w:proofErr w:type="spellStart"/>
            <w:r w:rsidR="00051ACB" w:rsidRPr="00954080">
              <w:rPr>
                <w:rFonts w:ascii="Times New Roman" w:hAnsi="Times New Roman" w:cs="Times New Roman"/>
                <w:sz w:val="28"/>
                <w:szCs w:val="28"/>
                <w:lang w:val="en-US"/>
              </w:rPr>
              <w:t>teritoriului</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și</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atribuirea</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terenurilor</w:t>
            </w:r>
            <w:proofErr w:type="spellEnd"/>
            <w:r w:rsidR="00051ACB" w:rsidRPr="00954080">
              <w:rPr>
                <w:rFonts w:ascii="Times New Roman" w:hAnsi="Times New Roman" w:cs="Times New Roman"/>
                <w:sz w:val="28"/>
                <w:szCs w:val="28"/>
                <w:lang w:val="en-US"/>
              </w:rPr>
              <w:t xml:space="preserve"> cu </w:t>
            </w:r>
            <w:proofErr w:type="spellStart"/>
            <w:r w:rsidR="00051ACB" w:rsidRPr="00954080">
              <w:rPr>
                <w:rFonts w:ascii="Times New Roman" w:hAnsi="Times New Roman" w:cs="Times New Roman"/>
                <w:sz w:val="28"/>
                <w:szCs w:val="28"/>
                <w:lang w:val="en-US"/>
              </w:rPr>
              <w:t>destinație</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agricolă</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în</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proprietate</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privată</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deținătorilor</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cotelor</w:t>
            </w:r>
            <w:proofErr w:type="spellEnd"/>
            <w:r w:rsidR="00051ACB" w:rsidRPr="00954080">
              <w:rPr>
                <w:rFonts w:ascii="Times New Roman" w:hAnsi="Times New Roman" w:cs="Times New Roman"/>
                <w:sz w:val="28"/>
                <w:szCs w:val="28"/>
                <w:lang w:val="en-US"/>
              </w:rPr>
              <w:t xml:space="preserve"> de </w:t>
            </w:r>
            <w:proofErr w:type="spellStart"/>
            <w:r w:rsidR="00051ACB" w:rsidRPr="00954080">
              <w:rPr>
                <w:rFonts w:ascii="Times New Roman" w:hAnsi="Times New Roman" w:cs="Times New Roman"/>
                <w:sz w:val="28"/>
                <w:szCs w:val="28"/>
                <w:lang w:val="en-US"/>
              </w:rPr>
              <w:t>teren</w:t>
            </w:r>
            <w:proofErr w:type="spellEnd"/>
            <w:r w:rsidR="00051ACB" w:rsidRPr="00954080">
              <w:rPr>
                <w:rFonts w:ascii="Times New Roman" w:hAnsi="Times New Roman" w:cs="Times New Roman"/>
                <w:sz w:val="28"/>
                <w:szCs w:val="28"/>
                <w:lang w:val="en-US"/>
              </w:rPr>
              <w:t xml:space="preserve"> </w:t>
            </w:r>
            <w:proofErr w:type="spellStart"/>
            <w:r w:rsidR="00051ACB" w:rsidRPr="00954080">
              <w:rPr>
                <w:rFonts w:ascii="Times New Roman" w:hAnsi="Times New Roman" w:cs="Times New Roman"/>
                <w:sz w:val="28"/>
                <w:szCs w:val="28"/>
                <w:lang w:val="en-US"/>
              </w:rPr>
              <w:t>echivalent</w:t>
            </w:r>
            <w:proofErr w:type="spellEnd"/>
            <w:r w:rsidR="00051ACB" w:rsidRPr="00954080">
              <w:rPr>
                <w:rFonts w:ascii="Times New Roman" w:hAnsi="Times New Roman" w:cs="Times New Roman"/>
                <w:sz w:val="28"/>
                <w:szCs w:val="28"/>
                <w:lang w:val="en-US"/>
              </w:rPr>
              <w:t xml:space="preserve">” </w:t>
            </w:r>
            <w:r w:rsidRPr="00954080">
              <w:rPr>
                <w:rFonts w:ascii="Times New Roman" w:hAnsi="Times New Roman" w:cs="Times New Roman"/>
                <w:sz w:val="28"/>
                <w:szCs w:val="28"/>
                <w:lang w:val="en-US"/>
              </w:rPr>
              <w:t xml:space="preserve">. </w:t>
            </w:r>
          </w:p>
        </w:tc>
      </w:tr>
      <w:tr w:rsidR="001132A7" w:rsidRPr="00954080" w:rsidTr="00A31D7B">
        <w:trPr>
          <w:trHeight w:val="370"/>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tabs>
                <w:tab w:val="left" w:pos="9540"/>
              </w:tabs>
              <w:spacing w:line="276" w:lineRule="auto"/>
              <w:ind w:left="142" w:right="99"/>
              <w:jc w:val="both"/>
              <w:rPr>
                <w:rFonts w:ascii="Times New Roman" w:hAnsi="Times New Roman" w:cs="Times New Roman"/>
                <w:color w:val="000000" w:themeColor="text1"/>
                <w:sz w:val="28"/>
                <w:szCs w:val="28"/>
                <w:lang w:val="fr-FR"/>
              </w:rPr>
            </w:pPr>
            <w:r w:rsidRPr="00954080">
              <w:rPr>
                <w:rFonts w:ascii="Times New Roman" w:eastAsia="Times New Roman" w:hAnsi="Times New Roman" w:cs="Times New Roman"/>
                <w:b/>
                <w:color w:val="000000" w:themeColor="text1"/>
                <w:sz w:val="28"/>
                <w:szCs w:val="28"/>
                <w:lang w:val="ro-MO"/>
              </w:rPr>
              <w:lastRenderedPageBreak/>
              <w:t>4. Fundamentarea economico-financiară</w:t>
            </w:r>
          </w:p>
        </w:tc>
      </w:tr>
      <w:tr w:rsidR="001132A7" w:rsidRPr="00954080" w:rsidTr="00A31D7B">
        <w:trPr>
          <w:trHeight w:val="381"/>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spacing w:line="276" w:lineRule="auto"/>
              <w:rPr>
                <w:rFonts w:ascii="Times New Roman" w:hAnsi="Times New Roman" w:cs="Times New Roman"/>
                <w:sz w:val="28"/>
                <w:szCs w:val="28"/>
                <w:lang w:val="en-US"/>
              </w:rPr>
            </w:pPr>
            <w:r w:rsidRPr="00954080">
              <w:rPr>
                <w:rFonts w:ascii="Times New Roman" w:hAnsi="Times New Roman" w:cs="Times New Roman"/>
                <w:sz w:val="28"/>
                <w:szCs w:val="28"/>
                <w:lang w:val="en-US"/>
              </w:rPr>
              <w:t xml:space="preserve">               Nu </w:t>
            </w:r>
            <w:proofErr w:type="spellStart"/>
            <w:proofErr w:type="gramStart"/>
            <w:r w:rsidRPr="00954080">
              <w:rPr>
                <w:rFonts w:ascii="Times New Roman" w:hAnsi="Times New Roman" w:cs="Times New Roman"/>
                <w:sz w:val="28"/>
                <w:szCs w:val="28"/>
                <w:lang w:val="en-US"/>
              </w:rPr>
              <w:t>necesită</w:t>
            </w:r>
            <w:proofErr w:type="spell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cheltuieli</w:t>
            </w:r>
            <w:proofErr w:type="spellEnd"/>
            <w:proofErr w:type="gramEnd"/>
            <w:r w:rsidRPr="00954080">
              <w:rPr>
                <w:rFonts w:ascii="Times New Roman" w:hAnsi="Times New Roman" w:cs="Times New Roman"/>
                <w:sz w:val="28"/>
                <w:szCs w:val="28"/>
                <w:lang w:val="en-US"/>
              </w:rPr>
              <w:t xml:space="preserve"> </w:t>
            </w:r>
            <w:proofErr w:type="spellStart"/>
            <w:r w:rsidRPr="00954080">
              <w:rPr>
                <w:rFonts w:ascii="Times New Roman" w:hAnsi="Times New Roman" w:cs="Times New Roman"/>
                <w:sz w:val="28"/>
                <w:szCs w:val="28"/>
                <w:lang w:val="en-US"/>
              </w:rPr>
              <w:t>bugetare</w:t>
            </w:r>
            <w:proofErr w:type="spellEnd"/>
            <w:r w:rsidRPr="00954080">
              <w:rPr>
                <w:rFonts w:ascii="Times New Roman" w:hAnsi="Times New Roman" w:cs="Times New Roman"/>
                <w:sz w:val="28"/>
                <w:szCs w:val="28"/>
                <w:lang w:val="en-US"/>
              </w:rPr>
              <w:t>.</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954080">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1132A7" w:rsidRPr="004F4424" w:rsidTr="00683D24">
        <w:trPr>
          <w:trHeight w:val="844"/>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pStyle w:val="a6"/>
              <w:spacing w:line="276" w:lineRule="auto"/>
              <w:ind w:firstLine="708"/>
              <w:jc w:val="both"/>
              <w:rPr>
                <w:rFonts w:ascii="Times New Roman" w:hAnsi="Times New Roman" w:cs="Times New Roman"/>
                <w:color w:val="000000" w:themeColor="text1"/>
                <w:sz w:val="28"/>
                <w:szCs w:val="28"/>
                <w:lang w:val="en-US"/>
              </w:rPr>
            </w:pPr>
            <w:r w:rsidRPr="00954080">
              <w:rPr>
                <w:rFonts w:ascii="Times New Roman" w:hAnsi="Times New Roman" w:cs="Times New Roman"/>
                <w:sz w:val="28"/>
                <w:szCs w:val="28"/>
                <w:lang w:val="en-US"/>
              </w:rPr>
              <w:t xml:space="preserve"> </w:t>
            </w:r>
            <w:r w:rsidR="00954080" w:rsidRPr="00954080">
              <w:rPr>
                <w:rFonts w:ascii="Times New Roman" w:hAnsi="Times New Roman" w:cs="Times New Roman"/>
                <w:sz w:val="28"/>
                <w:szCs w:val="28"/>
                <w:lang w:val="ro-RO"/>
              </w:rPr>
              <w:t>În baza Deciziei Curții de Apel Chișinău din 20.07.2020 emisă pe dosarul nr. 3r-330/20, î</w:t>
            </w:r>
            <w:r w:rsidR="00954080" w:rsidRPr="00954080">
              <w:rPr>
                <w:rFonts w:ascii="Times New Roman" w:hAnsi="Times New Roman" w:cs="Times New Roman"/>
                <w:sz w:val="28"/>
                <w:szCs w:val="28"/>
                <w:lang w:val="en-US"/>
              </w:rPr>
              <w:t xml:space="preserve">n </w:t>
            </w:r>
            <w:proofErr w:type="spellStart"/>
            <w:r w:rsidR="00954080" w:rsidRPr="00954080">
              <w:rPr>
                <w:rFonts w:ascii="Times New Roman" w:hAnsi="Times New Roman" w:cs="Times New Roman"/>
                <w:sz w:val="28"/>
                <w:szCs w:val="28"/>
                <w:lang w:val="en-US"/>
              </w:rPr>
              <w:t>conformitate</w:t>
            </w:r>
            <w:proofErr w:type="spellEnd"/>
            <w:r w:rsidR="00954080" w:rsidRPr="00954080">
              <w:rPr>
                <w:rFonts w:ascii="Times New Roman" w:hAnsi="Times New Roman" w:cs="Times New Roman"/>
                <w:sz w:val="28"/>
                <w:szCs w:val="28"/>
                <w:lang w:val="en-US"/>
              </w:rPr>
              <w:t xml:space="preserve"> cu art. 9, 17, 23, 44, 45 (1), 72 (2), lit. a), 77, 78, 163 lit. a), din </w:t>
            </w:r>
            <w:proofErr w:type="spellStart"/>
            <w:r w:rsidR="00954080" w:rsidRPr="00954080">
              <w:rPr>
                <w:rFonts w:ascii="Times New Roman" w:hAnsi="Times New Roman" w:cs="Times New Roman"/>
                <w:sz w:val="28"/>
                <w:szCs w:val="28"/>
                <w:lang w:val="en-US"/>
              </w:rPr>
              <w:t>Codul</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administrativ</w:t>
            </w:r>
            <w:proofErr w:type="spellEnd"/>
            <w:r w:rsidR="00954080" w:rsidRPr="00954080">
              <w:rPr>
                <w:rFonts w:ascii="Times New Roman" w:hAnsi="Times New Roman" w:cs="Times New Roman"/>
                <w:sz w:val="28"/>
                <w:szCs w:val="28"/>
                <w:lang w:val="en-US"/>
              </w:rPr>
              <w:t xml:space="preserve"> al </w:t>
            </w:r>
            <w:proofErr w:type="spellStart"/>
            <w:r w:rsidR="00954080" w:rsidRPr="00954080">
              <w:rPr>
                <w:rFonts w:ascii="Times New Roman" w:hAnsi="Times New Roman" w:cs="Times New Roman"/>
                <w:sz w:val="28"/>
                <w:szCs w:val="28"/>
                <w:lang w:val="en-US"/>
              </w:rPr>
              <w:t>Republicii</w:t>
            </w:r>
            <w:proofErr w:type="spellEnd"/>
            <w:r w:rsidR="00954080" w:rsidRPr="00954080">
              <w:rPr>
                <w:rFonts w:ascii="Times New Roman" w:hAnsi="Times New Roman" w:cs="Times New Roman"/>
                <w:sz w:val="28"/>
                <w:szCs w:val="28"/>
                <w:lang w:val="en-US"/>
              </w:rPr>
              <w:t xml:space="preserve"> Moldova, nr. 116 din 19.07.2018, art. 3, lit. a) </w:t>
            </w:r>
            <w:proofErr w:type="gramStart"/>
            <w:r w:rsidR="00954080" w:rsidRPr="00954080">
              <w:rPr>
                <w:rFonts w:ascii="Times New Roman" w:hAnsi="Times New Roman" w:cs="Times New Roman"/>
                <w:sz w:val="28"/>
                <w:szCs w:val="28"/>
                <w:lang w:val="en-US"/>
              </w:rPr>
              <w:t>din</w:t>
            </w:r>
            <w:proofErr w:type="gram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Legea</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privind</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descentralizarea</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administrativă</w:t>
            </w:r>
            <w:proofErr w:type="spellEnd"/>
            <w:r w:rsidR="00954080" w:rsidRPr="00954080">
              <w:rPr>
                <w:rFonts w:ascii="Times New Roman" w:hAnsi="Times New Roman" w:cs="Times New Roman"/>
                <w:sz w:val="28"/>
                <w:szCs w:val="28"/>
                <w:lang w:val="en-US"/>
              </w:rPr>
              <w:t xml:space="preserve"> nr. 435 – XVI din 28.12.2006, </w:t>
            </w:r>
            <w:proofErr w:type="spellStart"/>
            <w:r w:rsidR="00954080" w:rsidRPr="00954080">
              <w:rPr>
                <w:rFonts w:ascii="Times New Roman" w:hAnsi="Times New Roman" w:cs="Times New Roman"/>
                <w:sz w:val="28"/>
                <w:szCs w:val="28"/>
                <w:lang w:val="en-US"/>
              </w:rPr>
              <w:t>în</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temeiul</w:t>
            </w:r>
            <w:proofErr w:type="spellEnd"/>
            <w:r w:rsidR="00954080" w:rsidRPr="00954080">
              <w:rPr>
                <w:rFonts w:ascii="Times New Roman" w:hAnsi="Times New Roman" w:cs="Times New Roman"/>
                <w:sz w:val="28"/>
                <w:szCs w:val="28"/>
                <w:lang w:val="en-US"/>
              </w:rPr>
              <w:t xml:space="preserve"> art. 3, 5 (1), 7, 10, 14, 19 (3), 20 (5) din </w:t>
            </w:r>
            <w:proofErr w:type="spellStart"/>
            <w:r w:rsidR="00954080" w:rsidRPr="00954080">
              <w:rPr>
                <w:rFonts w:ascii="Times New Roman" w:hAnsi="Times New Roman" w:cs="Times New Roman"/>
                <w:sz w:val="28"/>
                <w:szCs w:val="28"/>
                <w:lang w:val="en-US"/>
              </w:rPr>
              <w:t>Legea</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privind</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administrația</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publică</w:t>
            </w:r>
            <w:proofErr w:type="spellEnd"/>
            <w:r w:rsidR="00954080" w:rsidRPr="00954080">
              <w:rPr>
                <w:rFonts w:ascii="Times New Roman" w:hAnsi="Times New Roman" w:cs="Times New Roman"/>
                <w:sz w:val="28"/>
                <w:szCs w:val="28"/>
                <w:lang w:val="en-US"/>
              </w:rPr>
              <w:t xml:space="preserve"> </w:t>
            </w:r>
            <w:proofErr w:type="spellStart"/>
            <w:r w:rsidR="00954080" w:rsidRPr="00954080">
              <w:rPr>
                <w:rFonts w:ascii="Times New Roman" w:hAnsi="Times New Roman" w:cs="Times New Roman"/>
                <w:sz w:val="28"/>
                <w:szCs w:val="28"/>
                <w:lang w:val="en-US"/>
              </w:rPr>
              <w:t>locală</w:t>
            </w:r>
            <w:proofErr w:type="spellEnd"/>
            <w:r w:rsidR="00954080" w:rsidRPr="00954080">
              <w:rPr>
                <w:rFonts w:ascii="Times New Roman" w:hAnsi="Times New Roman" w:cs="Times New Roman"/>
                <w:sz w:val="28"/>
                <w:szCs w:val="28"/>
                <w:lang w:val="en-US"/>
              </w:rPr>
              <w:t xml:space="preserve"> nr. 436 – XVI din 28.12.2006</w:t>
            </w:r>
            <w:r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În</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conformitate</w:t>
            </w:r>
            <w:proofErr w:type="spellEnd"/>
            <w:r w:rsidR="0004706C" w:rsidRPr="00954080">
              <w:rPr>
                <w:rFonts w:ascii="Times New Roman" w:hAnsi="Times New Roman" w:cs="Times New Roman"/>
                <w:sz w:val="28"/>
                <w:szCs w:val="28"/>
                <w:lang w:val="en-US"/>
              </w:rPr>
              <w:t xml:space="preserve"> cu art. 9, 17, 23, 44, 45 (1), 72 (2), lit. </w:t>
            </w:r>
            <w:proofErr w:type="gramStart"/>
            <w:r w:rsidR="0004706C" w:rsidRPr="00954080">
              <w:rPr>
                <w:rFonts w:ascii="Times New Roman" w:hAnsi="Times New Roman" w:cs="Times New Roman"/>
                <w:sz w:val="28"/>
                <w:szCs w:val="28"/>
                <w:lang w:val="en-US"/>
              </w:rPr>
              <w:t>a</w:t>
            </w:r>
            <w:proofErr w:type="gramEnd"/>
            <w:r w:rsidR="0004706C" w:rsidRPr="00954080">
              <w:rPr>
                <w:rFonts w:ascii="Times New Roman" w:hAnsi="Times New Roman" w:cs="Times New Roman"/>
                <w:sz w:val="28"/>
                <w:szCs w:val="28"/>
                <w:lang w:val="en-US"/>
              </w:rPr>
              <w:t xml:space="preserve">), 77, 78 din </w:t>
            </w:r>
            <w:proofErr w:type="spellStart"/>
            <w:r w:rsidR="0004706C" w:rsidRPr="00954080">
              <w:rPr>
                <w:rFonts w:ascii="Times New Roman" w:hAnsi="Times New Roman" w:cs="Times New Roman"/>
                <w:sz w:val="28"/>
                <w:szCs w:val="28"/>
                <w:lang w:val="en-US"/>
              </w:rPr>
              <w:t>Codul</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administrativ</w:t>
            </w:r>
            <w:proofErr w:type="spellEnd"/>
            <w:r w:rsidR="0004706C" w:rsidRPr="00954080">
              <w:rPr>
                <w:rFonts w:ascii="Times New Roman" w:hAnsi="Times New Roman" w:cs="Times New Roman"/>
                <w:sz w:val="28"/>
                <w:szCs w:val="28"/>
                <w:lang w:val="en-US"/>
              </w:rPr>
              <w:t xml:space="preserve"> al </w:t>
            </w:r>
            <w:proofErr w:type="spellStart"/>
            <w:r w:rsidR="0004706C" w:rsidRPr="00954080">
              <w:rPr>
                <w:rFonts w:ascii="Times New Roman" w:hAnsi="Times New Roman" w:cs="Times New Roman"/>
                <w:sz w:val="28"/>
                <w:szCs w:val="28"/>
                <w:lang w:val="en-US"/>
              </w:rPr>
              <w:t>Republicii</w:t>
            </w:r>
            <w:proofErr w:type="spellEnd"/>
            <w:r w:rsidR="0004706C" w:rsidRPr="00954080">
              <w:rPr>
                <w:rFonts w:ascii="Times New Roman" w:hAnsi="Times New Roman" w:cs="Times New Roman"/>
                <w:sz w:val="28"/>
                <w:szCs w:val="28"/>
                <w:lang w:val="en-US"/>
              </w:rPr>
              <w:t xml:space="preserve"> Moldova, nr. 116 din 19.07.2018</w:t>
            </w:r>
            <w:proofErr w:type="gramStart"/>
            <w:r w:rsidR="0004706C" w:rsidRPr="00954080">
              <w:rPr>
                <w:rFonts w:ascii="Times New Roman" w:hAnsi="Times New Roman" w:cs="Times New Roman"/>
                <w:sz w:val="28"/>
                <w:szCs w:val="28"/>
                <w:lang w:val="en-US"/>
              </w:rPr>
              <w:t>,  art</w:t>
            </w:r>
            <w:proofErr w:type="gramEnd"/>
            <w:r w:rsidR="0004706C" w:rsidRPr="00954080">
              <w:rPr>
                <w:rFonts w:ascii="Times New Roman" w:hAnsi="Times New Roman" w:cs="Times New Roman"/>
                <w:sz w:val="28"/>
                <w:szCs w:val="28"/>
                <w:lang w:val="en-US"/>
              </w:rPr>
              <w:t xml:space="preserve">. 3, lit. </w:t>
            </w:r>
            <w:proofErr w:type="gramStart"/>
            <w:r w:rsidR="0004706C" w:rsidRPr="00954080">
              <w:rPr>
                <w:rFonts w:ascii="Times New Roman" w:hAnsi="Times New Roman" w:cs="Times New Roman"/>
                <w:sz w:val="28"/>
                <w:szCs w:val="28"/>
                <w:lang w:val="en-US"/>
              </w:rPr>
              <w:t>a</w:t>
            </w:r>
            <w:proofErr w:type="gramEnd"/>
            <w:r w:rsidR="0004706C" w:rsidRPr="00954080">
              <w:rPr>
                <w:rFonts w:ascii="Times New Roman" w:hAnsi="Times New Roman" w:cs="Times New Roman"/>
                <w:sz w:val="28"/>
                <w:szCs w:val="28"/>
                <w:lang w:val="en-US"/>
              </w:rPr>
              <w:t xml:space="preserve">), 4 (1), lit. g) </w:t>
            </w:r>
            <w:proofErr w:type="gramStart"/>
            <w:r w:rsidR="0004706C" w:rsidRPr="00954080">
              <w:rPr>
                <w:rFonts w:ascii="Times New Roman" w:hAnsi="Times New Roman" w:cs="Times New Roman"/>
                <w:sz w:val="28"/>
                <w:szCs w:val="28"/>
                <w:lang w:val="en-US"/>
              </w:rPr>
              <w:t>din</w:t>
            </w:r>
            <w:proofErr w:type="gram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Legea</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privind</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descentralizarea</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administrativă</w:t>
            </w:r>
            <w:proofErr w:type="spellEnd"/>
            <w:r w:rsidR="0004706C" w:rsidRPr="00954080">
              <w:rPr>
                <w:rFonts w:ascii="Times New Roman" w:hAnsi="Times New Roman" w:cs="Times New Roman"/>
                <w:sz w:val="28"/>
                <w:szCs w:val="28"/>
                <w:lang w:val="en-US"/>
              </w:rPr>
              <w:t xml:space="preserve"> nr. 435 – XVI din 28.12.2006,</w:t>
            </w:r>
            <w:r w:rsidR="0004706C" w:rsidRPr="00954080">
              <w:rPr>
                <w:rFonts w:ascii="Times New Roman" w:hAnsi="Times New Roman" w:cs="Times New Roman"/>
                <w:sz w:val="28"/>
                <w:szCs w:val="28"/>
                <w:lang w:val="en-US"/>
              </w:rPr>
              <w:tab/>
            </w:r>
            <w:proofErr w:type="spellStart"/>
            <w:r w:rsidR="0004706C" w:rsidRPr="00954080">
              <w:rPr>
                <w:rFonts w:ascii="Times New Roman" w:hAnsi="Times New Roman" w:cs="Times New Roman"/>
                <w:sz w:val="28"/>
                <w:szCs w:val="28"/>
                <w:lang w:val="en-US"/>
              </w:rPr>
              <w:t>în</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temeiul</w:t>
            </w:r>
            <w:proofErr w:type="spellEnd"/>
            <w:r w:rsidR="0004706C" w:rsidRPr="00954080">
              <w:rPr>
                <w:rFonts w:ascii="Times New Roman" w:hAnsi="Times New Roman" w:cs="Times New Roman"/>
                <w:sz w:val="28"/>
                <w:szCs w:val="28"/>
                <w:lang w:val="en-US"/>
              </w:rPr>
              <w:t xml:space="preserve"> art. 3, 5 </w:t>
            </w:r>
            <w:r w:rsidR="0004706C" w:rsidRPr="00954080">
              <w:rPr>
                <w:rFonts w:ascii="Times New Roman" w:hAnsi="Times New Roman" w:cs="Times New Roman"/>
                <w:sz w:val="28"/>
                <w:szCs w:val="28"/>
                <w:lang w:val="en-US"/>
              </w:rPr>
              <w:lastRenderedPageBreak/>
              <w:t xml:space="preserve">(1), 7, 10, 14, 19 (3), 20 (5) din </w:t>
            </w:r>
            <w:proofErr w:type="spellStart"/>
            <w:r w:rsidR="0004706C" w:rsidRPr="00954080">
              <w:rPr>
                <w:rFonts w:ascii="Times New Roman" w:hAnsi="Times New Roman" w:cs="Times New Roman"/>
                <w:sz w:val="28"/>
                <w:szCs w:val="28"/>
                <w:lang w:val="en-US"/>
              </w:rPr>
              <w:t>Legea</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privind</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administrația</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publică</w:t>
            </w:r>
            <w:proofErr w:type="spellEnd"/>
            <w:r w:rsidR="0004706C" w:rsidRPr="00954080">
              <w:rPr>
                <w:rFonts w:ascii="Times New Roman" w:hAnsi="Times New Roman" w:cs="Times New Roman"/>
                <w:sz w:val="28"/>
                <w:szCs w:val="28"/>
                <w:lang w:val="en-US"/>
              </w:rPr>
              <w:t xml:space="preserve"> </w:t>
            </w:r>
            <w:proofErr w:type="spellStart"/>
            <w:r w:rsidR="0004706C" w:rsidRPr="00954080">
              <w:rPr>
                <w:rFonts w:ascii="Times New Roman" w:hAnsi="Times New Roman" w:cs="Times New Roman"/>
                <w:sz w:val="28"/>
                <w:szCs w:val="28"/>
                <w:lang w:val="en-US"/>
              </w:rPr>
              <w:t>locală</w:t>
            </w:r>
            <w:proofErr w:type="spellEnd"/>
            <w:r w:rsidR="0004706C" w:rsidRPr="00954080">
              <w:rPr>
                <w:rFonts w:ascii="Times New Roman" w:hAnsi="Times New Roman" w:cs="Times New Roman"/>
                <w:sz w:val="28"/>
                <w:szCs w:val="28"/>
                <w:lang w:val="en-US"/>
              </w:rPr>
              <w:t xml:space="preserve"> nr. 436 – XVI din 28.12.2006.</w:t>
            </w:r>
          </w:p>
        </w:tc>
      </w:tr>
      <w:tr w:rsidR="001132A7" w:rsidRPr="004F4424" w:rsidTr="00A31D7B">
        <w:trPr>
          <w:trHeight w:val="356"/>
        </w:trPr>
        <w:tc>
          <w:tcPr>
            <w:tcW w:w="9571" w:type="dxa"/>
            <w:tcBorders>
              <w:top w:val="single" w:sz="4" w:space="0" w:color="auto"/>
              <w:left w:val="single" w:sz="4" w:space="0" w:color="000000" w:themeColor="text1"/>
              <w:bottom w:val="single" w:sz="4" w:space="0" w:color="auto"/>
              <w:right w:val="single" w:sz="4" w:space="0" w:color="000000" w:themeColor="text1"/>
            </w:tcBorders>
            <w:hideMark/>
          </w:tcPr>
          <w:p w:rsidR="001132A7" w:rsidRPr="00954080" w:rsidRDefault="001132A7" w:rsidP="00954080">
            <w:pPr>
              <w:spacing w:line="276" w:lineRule="auto"/>
              <w:jc w:val="both"/>
              <w:rPr>
                <w:rFonts w:ascii="Times New Roman" w:hAnsi="Times New Roman" w:cs="Times New Roman"/>
                <w:b/>
                <w:color w:val="000000" w:themeColor="text1"/>
                <w:sz w:val="28"/>
                <w:szCs w:val="28"/>
                <w:lang w:val="ro-RO"/>
              </w:rPr>
            </w:pPr>
            <w:r w:rsidRPr="00954080">
              <w:rPr>
                <w:rFonts w:ascii="Times New Roman" w:hAnsi="Times New Roman" w:cs="Times New Roman"/>
                <w:b/>
                <w:color w:val="000000" w:themeColor="text1"/>
                <w:sz w:val="28"/>
                <w:szCs w:val="28"/>
                <w:lang w:val="ro-RO"/>
              </w:rPr>
              <w:lastRenderedPageBreak/>
              <w:t xml:space="preserve">6.  Avizarea și consultarea publică a proiectului </w:t>
            </w:r>
          </w:p>
        </w:tc>
      </w:tr>
      <w:tr w:rsidR="001132A7" w:rsidRPr="004F4424" w:rsidTr="00A31D7B">
        <w:trPr>
          <w:trHeight w:val="52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04706C" w:rsidP="00954080">
            <w:pPr>
              <w:spacing w:line="276" w:lineRule="auto"/>
              <w:jc w:val="both"/>
              <w:rPr>
                <w:rFonts w:ascii="Times New Roman" w:hAnsi="Times New Roman" w:cs="Times New Roman"/>
                <w:color w:val="000000" w:themeColor="text1"/>
                <w:sz w:val="28"/>
                <w:szCs w:val="28"/>
                <w:lang w:val="ro-RO"/>
              </w:rPr>
            </w:pPr>
            <w:r w:rsidRPr="00954080">
              <w:rPr>
                <w:rFonts w:ascii="Times New Roman" w:hAnsi="Times New Roman" w:cs="Times New Roman"/>
                <w:color w:val="000000" w:themeColor="text1"/>
                <w:sz w:val="28"/>
                <w:szCs w:val="28"/>
                <w:lang w:val="ro-RO"/>
              </w:rPr>
              <w:t xml:space="preserve">             </w:t>
            </w:r>
            <w:r w:rsidR="001132A7" w:rsidRPr="00954080">
              <w:rPr>
                <w:rFonts w:ascii="Times New Roman" w:hAnsi="Times New Roman" w:cs="Times New Roman"/>
                <w:color w:val="000000" w:themeColor="text1"/>
                <w:sz w:val="28"/>
                <w:szCs w:val="28"/>
                <w:lang w:val="ro-RO"/>
              </w:rPr>
              <w:t>În scopul respectării prevederilor Legii nr. 239/2008 privind trasparența în procesul decizional, proiectului de decizie „</w:t>
            </w:r>
            <w:r w:rsidR="00683D24" w:rsidRPr="0076468E">
              <w:rPr>
                <w:rFonts w:ascii="Times New Roman" w:hAnsi="Times New Roman" w:cs="Times New Roman"/>
                <w:sz w:val="28"/>
                <w:szCs w:val="28"/>
                <w:lang w:val="en-US"/>
              </w:rPr>
              <w:t xml:space="preserve">Cu </w:t>
            </w:r>
            <w:proofErr w:type="spellStart"/>
            <w:r w:rsidR="00683D24" w:rsidRPr="0076468E">
              <w:rPr>
                <w:rFonts w:ascii="Times New Roman" w:hAnsi="Times New Roman" w:cs="Times New Roman"/>
                <w:sz w:val="28"/>
                <w:szCs w:val="28"/>
                <w:lang w:val="en-US"/>
              </w:rPr>
              <w:t>privire</w:t>
            </w:r>
            <w:proofErr w:type="spellEnd"/>
            <w:r w:rsidR="00683D24" w:rsidRPr="0076468E">
              <w:rPr>
                <w:rFonts w:ascii="Times New Roman" w:hAnsi="Times New Roman" w:cs="Times New Roman"/>
                <w:sz w:val="28"/>
                <w:szCs w:val="28"/>
                <w:lang w:val="en-US"/>
              </w:rPr>
              <w:t xml:space="preserve"> la </w:t>
            </w:r>
            <w:proofErr w:type="spellStart"/>
            <w:r w:rsidR="00683D24" w:rsidRPr="0076468E">
              <w:rPr>
                <w:rFonts w:ascii="Times New Roman" w:hAnsi="Times New Roman" w:cs="Times New Roman"/>
                <w:sz w:val="28"/>
                <w:szCs w:val="28"/>
                <w:lang w:val="en-US"/>
              </w:rPr>
              <w:t>cererile</w:t>
            </w:r>
            <w:proofErr w:type="spellEnd"/>
            <w:r w:rsidR="00683D24" w:rsidRPr="0076468E">
              <w:rPr>
                <w:rFonts w:ascii="Times New Roman" w:hAnsi="Times New Roman" w:cs="Times New Roman"/>
                <w:sz w:val="28"/>
                <w:szCs w:val="28"/>
                <w:lang w:val="en-US"/>
              </w:rPr>
              <w:t xml:space="preserve"> </w:t>
            </w:r>
            <w:proofErr w:type="spellStart"/>
            <w:r w:rsidR="00683D24" w:rsidRPr="0076468E">
              <w:rPr>
                <w:rFonts w:ascii="Times New Roman" w:hAnsi="Times New Roman" w:cs="Times New Roman"/>
                <w:sz w:val="28"/>
                <w:szCs w:val="28"/>
                <w:lang w:val="en-US"/>
              </w:rPr>
              <w:t>prealabile</w:t>
            </w:r>
            <w:proofErr w:type="spellEnd"/>
            <w:r w:rsidR="00683D24" w:rsidRPr="0076468E">
              <w:rPr>
                <w:rFonts w:ascii="Times New Roman" w:hAnsi="Times New Roman" w:cs="Times New Roman"/>
                <w:sz w:val="28"/>
                <w:szCs w:val="28"/>
                <w:lang w:val="en-US"/>
              </w:rPr>
              <w:t xml:space="preserve"> </w:t>
            </w:r>
            <w:proofErr w:type="spellStart"/>
            <w:r w:rsidR="00683D24" w:rsidRPr="0076468E">
              <w:rPr>
                <w:rFonts w:ascii="Times New Roman" w:hAnsi="Times New Roman" w:cs="Times New Roman"/>
                <w:sz w:val="28"/>
                <w:szCs w:val="28"/>
                <w:lang w:val="en-US"/>
              </w:rPr>
              <w:t>comune</w:t>
            </w:r>
            <w:proofErr w:type="spellEnd"/>
            <w:r w:rsidR="00683D24" w:rsidRPr="0076468E">
              <w:rPr>
                <w:rFonts w:ascii="Times New Roman" w:hAnsi="Times New Roman" w:cs="Times New Roman"/>
                <w:sz w:val="28"/>
                <w:szCs w:val="28"/>
                <w:lang w:val="en-US"/>
              </w:rPr>
              <w:t xml:space="preserve"> a </w:t>
            </w:r>
            <w:proofErr w:type="spellStart"/>
            <w:r w:rsidR="00683D24" w:rsidRPr="0076468E">
              <w:rPr>
                <w:rFonts w:ascii="Times New Roman" w:hAnsi="Times New Roman" w:cs="Times New Roman"/>
                <w:sz w:val="28"/>
                <w:szCs w:val="28"/>
                <w:lang w:val="en-US"/>
              </w:rPr>
              <w:t>cetățenilor</w:t>
            </w:r>
            <w:proofErr w:type="spellEnd"/>
            <w:r w:rsidR="00683D24" w:rsidRPr="0076468E">
              <w:rPr>
                <w:rFonts w:ascii="Times New Roman" w:hAnsi="Times New Roman" w:cs="Times New Roman"/>
                <w:sz w:val="28"/>
                <w:szCs w:val="28"/>
                <w:lang w:val="en-US"/>
              </w:rPr>
              <w:t xml:space="preserve">, </w:t>
            </w:r>
            <w:proofErr w:type="spellStart"/>
            <w:r w:rsidR="00683D24" w:rsidRPr="0076468E">
              <w:rPr>
                <w:rFonts w:ascii="Times New Roman" w:hAnsi="Times New Roman" w:cs="Times New Roman"/>
                <w:sz w:val="28"/>
                <w:szCs w:val="28"/>
                <w:lang w:val="en-US"/>
              </w:rPr>
              <w:t>Vrabie</w:t>
            </w:r>
            <w:proofErr w:type="spellEnd"/>
            <w:r w:rsidR="00683D24" w:rsidRPr="0076468E">
              <w:rPr>
                <w:rFonts w:ascii="Times New Roman" w:hAnsi="Times New Roman" w:cs="Times New Roman"/>
                <w:sz w:val="28"/>
                <w:szCs w:val="28"/>
                <w:lang w:val="en-US"/>
              </w:rPr>
              <w:t xml:space="preserve">  </w:t>
            </w:r>
            <w:proofErr w:type="spellStart"/>
            <w:r w:rsidR="00683D24" w:rsidRPr="0076468E">
              <w:rPr>
                <w:rFonts w:ascii="Times New Roman" w:hAnsi="Times New Roman" w:cs="Times New Roman"/>
                <w:sz w:val="28"/>
                <w:szCs w:val="28"/>
                <w:lang w:val="en-US"/>
              </w:rPr>
              <w:t>Simion</w:t>
            </w:r>
            <w:proofErr w:type="spellEnd"/>
            <w:r w:rsidR="00683D24" w:rsidRPr="0076468E">
              <w:rPr>
                <w:rFonts w:ascii="Times New Roman" w:hAnsi="Times New Roman" w:cs="Times New Roman"/>
                <w:sz w:val="28"/>
                <w:szCs w:val="28"/>
                <w:lang w:val="en-US"/>
              </w:rPr>
              <w:t xml:space="preserve">, </w:t>
            </w:r>
            <w:proofErr w:type="spellStart"/>
            <w:r w:rsidR="00683D24" w:rsidRPr="0076468E">
              <w:rPr>
                <w:rFonts w:ascii="Times New Roman" w:hAnsi="Times New Roman" w:cs="Times New Roman"/>
                <w:sz w:val="28"/>
                <w:szCs w:val="28"/>
                <w:lang w:val="en-US"/>
              </w:rPr>
              <w:t>Vrabie</w:t>
            </w:r>
            <w:proofErr w:type="spellEnd"/>
            <w:r w:rsidR="00683D24" w:rsidRPr="0076468E">
              <w:rPr>
                <w:rFonts w:ascii="Times New Roman" w:hAnsi="Times New Roman" w:cs="Times New Roman"/>
                <w:sz w:val="28"/>
                <w:szCs w:val="28"/>
                <w:lang w:val="en-US"/>
              </w:rPr>
              <w:t xml:space="preserve"> Natalia </w:t>
            </w:r>
            <w:proofErr w:type="spellStart"/>
            <w:r w:rsidR="00683D24" w:rsidRPr="0076468E">
              <w:rPr>
                <w:rFonts w:ascii="Times New Roman" w:hAnsi="Times New Roman" w:cs="Times New Roman"/>
                <w:sz w:val="28"/>
                <w:szCs w:val="28"/>
                <w:lang w:val="en-US"/>
              </w:rPr>
              <w:t>și</w:t>
            </w:r>
            <w:proofErr w:type="spellEnd"/>
            <w:r w:rsidR="00683D24" w:rsidRPr="0076468E">
              <w:rPr>
                <w:rFonts w:ascii="Times New Roman" w:hAnsi="Times New Roman" w:cs="Times New Roman"/>
                <w:sz w:val="28"/>
                <w:szCs w:val="28"/>
                <w:lang w:val="en-US"/>
              </w:rPr>
              <w:t xml:space="preserve"> </w:t>
            </w:r>
            <w:proofErr w:type="spellStart"/>
            <w:r w:rsidR="00683D24" w:rsidRPr="0076468E">
              <w:rPr>
                <w:rFonts w:ascii="Times New Roman" w:hAnsi="Times New Roman" w:cs="Times New Roman"/>
                <w:sz w:val="28"/>
                <w:szCs w:val="28"/>
                <w:lang w:val="en-US"/>
              </w:rPr>
              <w:t>Vrabie</w:t>
            </w:r>
            <w:proofErr w:type="spellEnd"/>
            <w:r w:rsidR="00683D24" w:rsidRPr="0076468E">
              <w:rPr>
                <w:rFonts w:ascii="Times New Roman" w:hAnsi="Times New Roman" w:cs="Times New Roman"/>
                <w:sz w:val="28"/>
                <w:szCs w:val="28"/>
                <w:lang w:val="en-US"/>
              </w:rPr>
              <w:t xml:space="preserve"> Andrei</w:t>
            </w:r>
            <w:r w:rsidR="001132A7" w:rsidRPr="00954080">
              <w:rPr>
                <w:rFonts w:ascii="Times New Roman" w:hAnsi="Times New Roman" w:cs="Times New Roman"/>
                <w:color w:val="000000" w:themeColor="text1"/>
                <w:sz w:val="28"/>
                <w:szCs w:val="28"/>
                <w:lang w:val="en-US"/>
              </w:rPr>
              <w:t xml:space="preserve">” </w:t>
            </w:r>
            <w:proofErr w:type="spellStart"/>
            <w:r w:rsidR="001132A7" w:rsidRPr="00954080">
              <w:rPr>
                <w:rFonts w:ascii="Times New Roman" w:hAnsi="Times New Roman" w:cs="Times New Roman"/>
                <w:color w:val="000000" w:themeColor="text1"/>
                <w:sz w:val="28"/>
                <w:szCs w:val="28"/>
                <w:lang w:val="en-US"/>
              </w:rPr>
              <w:t>este</w:t>
            </w:r>
            <w:proofErr w:type="spellEnd"/>
            <w:r w:rsidR="001132A7" w:rsidRPr="00954080">
              <w:rPr>
                <w:rFonts w:ascii="Times New Roman" w:hAnsi="Times New Roman" w:cs="Times New Roman"/>
                <w:color w:val="000000" w:themeColor="text1"/>
                <w:sz w:val="28"/>
                <w:szCs w:val="28"/>
                <w:lang w:val="en-US"/>
              </w:rPr>
              <w:t xml:space="preserve"> </w:t>
            </w:r>
            <w:proofErr w:type="spellStart"/>
            <w:r w:rsidR="001132A7" w:rsidRPr="00954080">
              <w:rPr>
                <w:rFonts w:ascii="Times New Roman" w:hAnsi="Times New Roman" w:cs="Times New Roman"/>
                <w:color w:val="000000" w:themeColor="text1"/>
                <w:sz w:val="28"/>
                <w:szCs w:val="28"/>
                <w:lang w:val="en-US"/>
              </w:rPr>
              <w:t>plasată</w:t>
            </w:r>
            <w:proofErr w:type="spellEnd"/>
            <w:r w:rsidR="001132A7" w:rsidRPr="00954080">
              <w:rPr>
                <w:rFonts w:ascii="Times New Roman" w:hAnsi="Times New Roman" w:cs="Times New Roman"/>
                <w:color w:val="000000" w:themeColor="text1"/>
                <w:sz w:val="28"/>
                <w:szCs w:val="28"/>
                <w:lang w:val="en-US"/>
              </w:rPr>
              <w:t xml:space="preserve"> </w:t>
            </w:r>
            <w:proofErr w:type="spellStart"/>
            <w:r w:rsidR="001132A7" w:rsidRPr="00954080">
              <w:rPr>
                <w:rFonts w:ascii="Times New Roman" w:hAnsi="Times New Roman" w:cs="Times New Roman"/>
                <w:color w:val="000000" w:themeColor="text1"/>
                <w:sz w:val="28"/>
                <w:szCs w:val="28"/>
                <w:lang w:val="en-US"/>
              </w:rPr>
              <w:t>pe</w:t>
            </w:r>
            <w:proofErr w:type="spellEnd"/>
            <w:r w:rsidR="001132A7" w:rsidRPr="00954080">
              <w:rPr>
                <w:rFonts w:ascii="Times New Roman" w:hAnsi="Times New Roman" w:cs="Times New Roman"/>
                <w:color w:val="000000" w:themeColor="text1"/>
                <w:sz w:val="28"/>
                <w:szCs w:val="28"/>
                <w:lang w:val="en-US"/>
              </w:rPr>
              <w:t xml:space="preserve"> </w:t>
            </w:r>
            <w:proofErr w:type="spellStart"/>
            <w:r w:rsidR="001132A7" w:rsidRPr="00954080">
              <w:rPr>
                <w:rFonts w:ascii="Times New Roman" w:hAnsi="Times New Roman" w:cs="Times New Roman"/>
                <w:color w:val="000000" w:themeColor="text1"/>
                <w:sz w:val="28"/>
                <w:szCs w:val="28"/>
                <w:lang w:val="en-US"/>
              </w:rPr>
              <w:t>pagina</w:t>
            </w:r>
            <w:proofErr w:type="spellEnd"/>
            <w:r w:rsidR="001132A7" w:rsidRPr="00954080">
              <w:rPr>
                <w:rFonts w:ascii="Times New Roman" w:hAnsi="Times New Roman" w:cs="Times New Roman"/>
                <w:color w:val="000000" w:themeColor="text1"/>
                <w:sz w:val="28"/>
                <w:szCs w:val="28"/>
                <w:lang w:val="en-US"/>
              </w:rPr>
              <w:t xml:space="preserve"> web </w:t>
            </w:r>
            <w:proofErr w:type="spellStart"/>
            <w:r w:rsidR="001132A7" w:rsidRPr="00954080">
              <w:rPr>
                <w:rFonts w:ascii="Times New Roman" w:hAnsi="Times New Roman" w:cs="Times New Roman"/>
                <w:color w:val="000000" w:themeColor="text1"/>
                <w:sz w:val="28"/>
                <w:szCs w:val="28"/>
                <w:lang w:val="en-US"/>
              </w:rPr>
              <w:t>oficială</w:t>
            </w:r>
            <w:proofErr w:type="spellEnd"/>
            <w:r w:rsidR="001132A7" w:rsidRPr="00954080">
              <w:rPr>
                <w:rFonts w:ascii="Times New Roman" w:hAnsi="Times New Roman" w:cs="Times New Roman"/>
                <w:color w:val="000000" w:themeColor="text1"/>
                <w:sz w:val="28"/>
                <w:szCs w:val="28"/>
                <w:lang w:val="en-US"/>
              </w:rPr>
              <w:t xml:space="preserve"> a </w:t>
            </w:r>
            <w:proofErr w:type="spellStart"/>
            <w:r w:rsidR="001132A7" w:rsidRPr="00954080">
              <w:rPr>
                <w:rFonts w:ascii="Times New Roman" w:hAnsi="Times New Roman" w:cs="Times New Roman"/>
                <w:color w:val="000000" w:themeColor="text1"/>
                <w:sz w:val="28"/>
                <w:szCs w:val="28"/>
                <w:lang w:val="en-US"/>
              </w:rPr>
              <w:t>Primăriei</w:t>
            </w:r>
            <w:proofErr w:type="spellEnd"/>
            <w:r w:rsidR="001132A7" w:rsidRPr="00954080">
              <w:rPr>
                <w:rFonts w:ascii="Times New Roman" w:hAnsi="Times New Roman" w:cs="Times New Roman"/>
                <w:color w:val="000000" w:themeColor="text1"/>
                <w:sz w:val="28"/>
                <w:szCs w:val="28"/>
                <w:lang w:val="en-US"/>
              </w:rPr>
              <w:t xml:space="preserve"> </w:t>
            </w:r>
            <w:proofErr w:type="spellStart"/>
            <w:r w:rsidR="001132A7" w:rsidRPr="00954080">
              <w:rPr>
                <w:rFonts w:ascii="Times New Roman" w:hAnsi="Times New Roman" w:cs="Times New Roman"/>
                <w:color w:val="000000" w:themeColor="text1"/>
                <w:sz w:val="28"/>
                <w:szCs w:val="28"/>
                <w:lang w:val="en-US"/>
              </w:rPr>
              <w:t>or.Căușeni</w:t>
            </w:r>
            <w:proofErr w:type="spellEnd"/>
            <w:r w:rsidR="001132A7" w:rsidRPr="00954080">
              <w:rPr>
                <w:rFonts w:ascii="Times New Roman" w:hAnsi="Times New Roman" w:cs="Times New Roman"/>
                <w:color w:val="000000" w:themeColor="text1"/>
                <w:sz w:val="28"/>
                <w:szCs w:val="28"/>
                <w:lang w:val="en-US"/>
              </w:rPr>
              <w:t xml:space="preserve">. </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spacing w:line="276" w:lineRule="auto"/>
              <w:rPr>
                <w:sz w:val="28"/>
                <w:szCs w:val="28"/>
                <w:lang w:val="en-US"/>
              </w:rPr>
            </w:pPr>
          </w:p>
        </w:tc>
      </w:tr>
      <w:tr w:rsidR="001132A7" w:rsidRPr="00954080"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954080">
              <w:rPr>
                <w:rFonts w:ascii="Times New Roman" w:eastAsia="Times New Roman" w:hAnsi="Times New Roman" w:cs="Times New Roman"/>
                <w:b/>
                <w:color w:val="000000" w:themeColor="text1"/>
                <w:sz w:val="28"/>
                <w:szCs w:val="28"/>
                <w:lang w:val="ro-MO"/>
              </w:rPr>
              <w:t>7. Constatările expertizei anticorupție</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tabs>
                <w:tab w:val="left" w:pos="884"/>
                <w:tab w:val="left" w:pos="1196"/>
              </w:tabs>
              <w:spacing w:line="276" w:lineRule="auto"/>
              <w:jc w:val="both"/>
              <w:rPr>
                <w:rFonts w:ascii="Times New Roman" w:hAnsi="Times New Roman"/>
                <w:color w:val="000000" w:themeColor="text1"/>
                <w:sz w:val="28"/>
                <w:szCs w:val="28"/>
                <w:lang w:val="en-US"/>
              </w:rPr>
            </w:pPr>
            <w:r w:rsidRPr="00954080">
              <w:rPr>
                <w:rFonts w:ascii="Times New Roman" w:hAnsi="Times New Roman"/>
                <w:color w:val="000000" w:themeColor="text1"/>
                <w:sz w:val="28"/>
                <w:szCs w:val="28"/>
                <w:lang w:val="ro-RO"/>
              </w:rPr>
              <w:t xml:space="preserve">          Prevederile proiectului nu sunt în detrimentul interesului public și nu afectează drepturile fundamentale ale omului.</w:t>
            </w:r>
          </w:p>
        </w:tc>
      </w:tr>
      <w:tr w:rsidR="001132A7" w:rsidRPr="00954080" w:rsidTr="00A31D7B">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sidRPr="00954080">
              <w:rPr>
                <w:rFonts w:ascii="Times New Roman" w:eastAsia="Times New Roman" w:hAnsi="Times New Roman" w:cs="Times New Roman"/>
                <w:b/>
                <w:color w:val="000000" w:themeColor="text1"/>
                <w:sz w:val="28"/>
                <w:szCs w:val="28"/>
                <w:lang w:val="ro-MO"/>
              </w:rPr>
              <w:t>8. Constatările expertizei juridice</w:t>
            </w:r>
          </w:p>
        </w:tc>
      </w:tr>
      <w:tr w:rsidR="001132A7" w:rsidRPr="004F4424" w:rsidTr="00A31D7B">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2A7" w:rsidRPr="00954080" w:rsidRDefault="001132A7" w:rsidP="00954080">
            <w:pPr>
              <w:autoSpaceDE w:val="0"/>
              <w:autoSpaceDN w:val="0"/>
              <w:adjustRightInd w:val="0"/>
              <w:spacing w:line="276" w:lineRule="auto"/>
              <w:ind w:firstLine="360"/>
              <w:jc w:val="both"/>
              <w:rPr>
                <w:rFonts w:ascii="Times New Roman" w:hAnsi="Times New Roman"/>
                <w:color w:val="000000" w:themeColor="text1"/>
                <w:sz w:val="28"/>
                <w:szCs w:val="28"/>
                <w:lang w:val="en-US"/>
              </w:rPr>
            </w:pPr>
            <w:r w:rsidRPr="00954080">
              <w:rPr>
                <w:rFonts w:ascii="Times New Roman" w:hAnsi="Times New Roman"/>
                <w:color w:val="000000" w:themeColor="text1"/>
                <w:sz w:val="28"/>
                <w:szCs w:val="28"/>
                <w:lang w:val="ro-MO"/>
              </w:rPr>
              <w:t xml:space="preserve">    Prezentul raport este întocmit în conformitate cu art. 3, 4, 5 (1) ,7, 14 (1), (2), lit. b), (3), 20 (5) din Legea privind administrația publică locală nr. 436 – XVI din 28.12.2006 și reiese că examinarea și aprobarea proiectului în cauză este de competența Consiliului orășenesc Căușeni și are suport juridic pozitiv. </w:t>
            </w:r>
          </w:p>
        </w:tc>
      </w:tr>
    </w:tbl>
    <w:p w:rsidR="00954080" w:rsidRDefault="00954080" w:rsidP="00954080">
      <w:pPr>
        <w:rPr>
          <w:rFonts w:ascii="Times New Roman" w:hAnsi="Times New Roman" w:cs="Times New Roman"/>
          <w:color w:val="000000" w:themeColor="text1"/>
          <w:sz w:val="28"/>
          <w:szCs w:val="28"/>
          <w:lang w:val="ro-RO"/>
        </w:rPr>
      </w:pPr>
    </w:p>
    <w:p w:rsidR="0076468E" w:rsidRDefault="0076468E" w:rsidP="00954080">
      <w:pPr>
        <w:rPr>
          <w:rFonts w:ascii="Times New Roman" w:hAnsi="Times New Roman" w:cs="Times New Roman"/>
          <w:color w:val="000000" w:themeColor="text1"/>
          <w:sz w:val="28"/>
          <w:szCs w:val="28"/>
          <w:lang w:val="ro-RO"/>
        </w:rPr>
      </w:pPr>
    </w:p>
    <w:p w:rsidR="001132A7" w:rsidRPr="00954080" w:rsidRDefault="001132A7" w:rsidP="00954080">
      <w:pPr>
        <w:rPr>
          <w:rFonts w:ascii="Times New Roman" w:hAnsi="Times New Roman" w:cs="Times New Roman"/>
          <w:color w:val="000000" w:themeColor="text1"/>
          <w:sz w:val="28"/>
          <w:szCs w:val="28"/>
          <w:lang w:val="ro-RO"/>
        </w:rPr>
      </w:pPr>
      <w:r w:rsidRPr="00954080">
        <w:rPr>
          <w:rFonts w:ascii="Times New Roman" w:hAnsi="Times New Roman" w:cs="Times New Roman"/>
          <w:color w:val="000000" w:themeColor="text1"/>
          <w:sz w:val="28"/>
          <w:szCs w:val="28"/>
          <w:lang w:val="ro-RO"/>
        </w:rPr>
        <w:t>Primar                                                                        Donțu Anatol</w:t>
      </w:r>
    </w:p>
    <w:p w:rsidR="00954080" w:rsidRDefault="00954080" w:rsidP="00954080">
      <w:pPr>
        <w:tabs>
          <w:tab w:val="left" w:pos="5831"/>
        </w:tabs>
        <w:jc w:val="both"/>
        <w:rPr>
          <w:rFonts w:ascii="Times New Roman" w:hAnsi="Times New Roman" w:cs="Times New Roman"/>
          <w:color w:val="000000" w:themeColor="text1"/>
          <w:sz w:val="28"/>
          <w:szCs w:val="28"/>
          <w:lang w:val="ro-RO"/>
        </w:rPr>
      </w:pPr>
    </w:p>
    <w:p w:rsidR="001132A7" w:rsidRPr="00954080" w:rsidRDefault="001132A7" w:rsidP="00954080">
      <w:pPr>
        <w:tabs>
          <w:tab w:val="left" w:pos="5831"/>
        </w:tabs>
        <w:jc w:val="both"/>
        <w:rPr>
          <w:rFonts w:ascii="Times New Roman" w:hAnsi="Times New Roman" w:cs="Times New Roman"/>
          <w:color w:val="000000" w:themeColor="text1"/>
          <w:sz w:val="28"/>
          <w:szCs w:val="28"/>
          <w:lang w:val="ro-RO"/>
        </w:rPr>
      </w:pPr>
      <w:r w:rsidRPr="00954080">
        <w:rPr>
          <w:rFonts w:ascii="Times New Roman" w:hAnsi="Times New Roman" w:cs="Times New Roman"/>
          <w:color w:val="000000" w:themeColor="text1"/>
          <w:sz w:val="28"/>
          <w:szCs w:val="28"/>
          <w:lang w:val="ro-RO"/>
        </w:rPr>
        <w:t>Specialist funciar                                                       Valentina Gîrjeu</w:t>
      </w:r>
    </w:p>
    <w:p w:rsidR="001132A7" w:rsidRDefault="001132A7" w:rsidP="00167673">
      <w:pPr>
        <w:spacing w:line="240" w:lineRule="auto"/>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p w:rsidR="00954080" w:rsidRDefault="00954080" w:rsidP="001132A7">
      <w:pPr>
        <w:spacing w:line="240" w:lineRule="auto"/>
        <w:jc w:val="right"/>
        <w:rPr>
          <w:rFonts w:ascii="Times New Roman" w:hAnsi="Times New Roman" w:cs="Times New Roman"/>
          <w:color w:val="000000" w:themeColor="text1"/>
          <w:sz w:val="28"/>
          <w:szCs w:val="28"/>
          <w:lang w:val="ro-RO"/>
        </w:rPr>
      </w:pPr>
    </w:p>
    <w:sectPr w:rsidR="00954080" w:rsidSect="00683D24">
      <w:pgSz w:w="11906" w:h="16838"/>
      <w:pgMar w:top="170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C7945"/>
    <w:multiLevelType w:val="hybridMultilevel"/>
    <w:tmpl w:val="41D4B5D2"/>
    <w:lvl w:ilvl="0" w:tplc="6BCE2AE6">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ADA21C5"/>
    <w:multiLevelType w:val="hybridMultilevel"/>
    <w:tmpl w:val="7318F64A"/>
    <w:lvl w:ilvl="0" w:tplc="ECCA999C">
      <w:start w:val="19"/>
      <w:numFmt w:val="bullet"/>
      <w:lvlText w:val="-"/>
      <w:lvlJc w:val="left"/>
      <w:pPr>
        <w:ind w:left="1815" w:hanging="360"/>
      </w:pPr>
      <w:rPr>
        <w:rFonts w:ascii="Times New Roman" w:eastAsiaTheme="minorEastAsia" w:hAnsi="Times New Roman" w:cs="Times New Roman"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
    <w:nsid w:val="5CE46F0A"/>
    <w:multiLevelType w:val="hybridMultilevel"/>
    <w:tmpl w:val="7668D11A"/>
    <w:lvl w:ilvl="0" w:tplc="4ECE9F0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32A7"/>
    <w:rsid w:val="0000679A"/>
    <w:rsid w:val="00036CC8"/>
    <w:rsid w:val="0004706C"/>
    <w:rsid w:val="00051ACB"/>
    <w:rsid w:val="000D5498"/>
    <w:rsid w:val="000E3A21"/>
    <w:rsid w:val="001132A7"/>
    <w:rsid w:val="00167673"/>
    <w:rsid w:val="00187AD0"/>
    <w:rsid w:val="001C1A58"/>
    <w:rsid w:val="00232E89"/>
    <w:rsid w:val="002647C4"/>
    <w:rsid w:val="002F6D69"/>
    <w:rsid w:val="003164B3"/>
    <w:rsid w:val="00347DDE"/>
    <w:rsid w:val="004F4424"/>
    <w:rsid w:val="005D5139"/>
    <w:rsid w:val="00683D24"/>
    <w:rsid w:val="006937DE"/>
    <w:rsid w:val="006A14AD"/>
    <w:rsid w:val="00722741"/>
    <w:rsid w:val="0076468E"/>
    <w:rsid w:val="00777496"/>
    <w:rsid w:val="007D2775"/>
    <w:rsid w:val="00802389"/>
    <w:rsid w:val="00953227"/>
    <w:rsid w:val="00954080"/>
    <w:rsid w:val="00A2493C"/>
    <w:rsid w:val="00A26EE4"/>
    <w:rsid w:val="00A5449F"/>
    <w:rsid w:val="00A6653A"/>
    <w:rsid w:val="00A72C29"/>
    <w:rsid w:val="00AC083E"/>
    <w:rsid w:val="00AD0623"/>
    <w:rsid w:val="00B11F44"/>
    <w:rsid w:val="00C176B8"/>
    <w:rsid w:val="00C770AC"/>
    <w:rsid w:val="00D41FC5"/>
    <w:rsid w:val="00DE249A"/>
    <w:rsid w:val="00EC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132A7"/>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132A7"/>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1132A7"/>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1132A7"/>
    <w:rPr>
      <w:rFonts w:ascii="Calibri" w:eastAsia="Times New Roman" w:hAnsi="Calibri" w:cs="Times New Roman"/>
    </w:rPr>
  </w:style>
  <w:style w:type="character" w:customStyle="1" w:styleId="a5">
    <w:name w:val="Без интервала Знак"/>
    <w:basedOn w:val="a0"/>
    <w:link w:val="a6"/>
    <w:uiPriority w:val="1"/>
    <w:locked/>
    <w:rsid w:val="001132A7"/>
  </w:style>
  <w:style w:type="paragraph" w:styleId="a6">
    <w:name w:val="No Spacing"/>
    <w:link w:val="a5"/>
    <w:uiPriority w:val="1"/>
    <w:qFormat/>
    <w:rsid w:val="001132A7"/>
    <w:pPr>
      <w:spacing w:after="0" w:line="240" w:lineRule="auto"/>
    </w:pPr>
  </w:style>
  <w:style w:type="paragraph" w:styleId="a7">
    <w:name w:val="List Paragraph"/>
    <w:basedOn w:val="a"/>
    <w:uiPriority w:val="34"/>
    <w:qFormat/>
    <w:rsid w:val="001132A7"/>
    <w:pPr>
      <w:ind w:left="720"/>
      <w:contextualSpacing/>
    </w:pPr>
  </w:style>
  <w:style w:type="table" w:styleId="a8">
    <w:name w:val="Table Grid"/>
    <w:basedOn w:val="a1"/>
    <w:uiPriority w:val="59"/>
    <w:rsid w:val="00113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132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45234">
      <w:bodyDiv w:val="1"/>
      <w:marLeft w:val="0"/>
      <w:marRight w:val="0"/>
      <w:marTop w:val="0"/>
      <w:marBottom w:val="0"/>
      <w:divBdr>
        <w:top w:val="none" w:sz="0" w:space="0" w:color="auto"/>
        <w:left w:val="none" w:sz="0" w:space="0" w:color="auto"/>
        <w:bottom w:val="none" w:sz="0" w:space="0" w:color="auto"/>
        <w:right w:val="none" w:sz="0" w:space="0" w:color="auto"/>
      </w:divBdr>
    </w:div>
    <w:div w:id="327749871">
      <w:bodyDiv w:val="1"/>
      <w:marLeft w:val="0"/>
      <w:marRight w:val="0"/>
      <w:marTop w:val="0"/>
      <w:marBottom w:val="0"/>
      <w:divBdr>
        <w:top w:val="none" w:sz="0" w:space="0" w:color="auto"/>
        <w:left w:val="none" w:sz="0" w:space="0" w:color="auto"/>
        <w:bottom w:val="none" w:sz="0" w:space="0" w:color="auto"/>
        <w:right w:val="none" w:sz="0" w:space="0" w:color="auto"/>
      </w:divBdr>
    </w:div>
    <w:div w:id="599917365">
      <w:bodyDiv w:val="1"/>
      <w:marLeft w:val="0"/>
      <w:marRight w:val="0"/>
      <w:marTop w:val="0"/>
      <w:marBottom w:val="0"/>
      <w:divBdr>
        <w:top w:val="none" w:sz="0" w:space="0" w:color="auto"/>
        <w:left w:val="none" w:sz="0" w:space="0" w:color="auto"/>
        <w:bottom w:val="none" w:sz="0" w:space="0" w:color="auto"/>
        <w:right w:val="none" w:sz="0" w:space="0" w:color="auto"/>
      </w:divBdr>
    </w:div>
    <w:div w:id="715159157">
      <w:bodyDiv w:val="1"/>
      <w:marLeft w:val="0"/>
      <w:marRight w:val="0"/>
      <w:marTop w:val="0"/>
      <w:marBottom w:val="0"/>
      <w:divBdr>
        <w:top w:val="none" w:sz="0" w:space="0" w:color="auto"/>
        <w:left w:val="none" w:sz="0" w:space="0" w:color="auto"/>
        <w:bottom w:val="none" w:sz="0" w:space="0" w:color="auto"/>
        <w:right w:val="none" w:sz="0" w:space="0" w:color="auto"/>
      </w:divBdr>
    </w:div>
    <w:div w:id="1077481522">
      <w:bodyDiv w:val="1"/>
      <w:marLeft w:val="0"/>
      <w:marRight w:val="0"/>
      <w:marTop w:val="0"/>
      <w:marBottom w:val="0"/>
      <w:divBdr>
        <w:top w:val="none" w:sz="0" w:space="0" w:color="auto"/>
        <w:left w:val="none" w:sz="0" w:space="0" w:color="auto"/>
        <w:bottom w:val="none" w:sz="0" w:space="0" w:color="auto"/>
        <w:right w:val="none" w:sz="0" w:space="0" w:color="auto"/>
      </w:divBdr>
    </w:div>
    <w:div w:id="1159737947">
      <w:bodyDiv w:val="1"/>
      <w:marLeft w:val="0"/>
      <w:marRight w:val="0"/>
      <w:marTop w:val="0"/>
      <w:marBottom w:val="0"/>
      <w:divBdr>
        <w:top w:val="none" w:sz="0" w:space="0" w:color="auto"/>
        <w:left w:val="none" w:sz="0" w:space="0" w:color="auto"/>
        <w:bottom w:val="none" w:sz="0" w:space="0" w:color="auto"/>
        <w:right w:val="none" w:sz="0" w:space="0" w:color="auto"/>
      </w:divBdr>
    </w:div>
    <w:div w:id="1467235940">
      <w:bodyDiv w:val="1"/>
      <w:marLeft w:val="0"/>
      <w:marRight w:val="0"/>
      <w:marTop w:val="0"/>
      <w:marBottom w:val="0"/>
      <w:divBdr>
        <w:top w:val="none" w:sz="0" w:space="0" w:color="auto"/>
        <w:left w:val="none" w:sz="0" w:space="0" w:color="auto"/>
        <w:bottom w:val="none" w:sz="0" w:space="0" w:color="auto"/>
        <w:right w:val="none" w:sz="0" w:space="0" w:color="auto"/>
      </w:divBdr>
    </w:div>
    <w:div w:id="1607928098">
      <w:bodyDiv w:val="1"/>
      <w:marLeft w:val="0"/>
      <w:marRight w:val="0"/>
      <w:marTop w:val="0"/>
      <w:marBottom w:val="0"/>
      <w:divBdr>
        <w:top w:val="none" w:sz="0" w:space="0" w:color="auto"/>
        <w:left w:val="none" w:sz="0" w:space="0" w:color="auto"/>
        <w:bottom w:val="none" w:sz="0" w:space="0" w:color="auto"/>
        <w:right w:val="none" w:sz="0" w:space="0" w:color="auto"/>
      </w:divBdr>
    </w:div>
    <w:div w:id="1746761249">
      <w:bodyDiv w:val="1"/>
      <w:marLeft w:val="0"/>
      <w:marRight w:val="0"/>
      <w:marTop w:val="0"/>
      <w:marBottom w:val="0"/>
      <w:divBdr>
        <w:top w:val="none" w:sz="0" w:space="0" w:color="auto"/>
        <w:left w:val="none" w:sz="0" w:space="0" w:color="auto"/>
        <w:bottom w:val="none" w:sz="0" w:space="0" w:color="auto"/>
        <w:right w:val="none" w:sz="0" w:space="0" w:color="auto"/>
      </w:divBdr>
    </w:div>
    <w:div w:id="1836844466">
      <w:bodyDiv w:val="1"/>
      <w:marLeft w:val="0"/>
      <w:marRight w:val="0"/>
      <w:marTop w:val="0"/>
      <w:marBottom w:val="0"/>
      <w:divBdr>
        <w:top w:val="none" w:sz="0" w:space="0" w:color="auto"/>
        <w:left w:val="none" w:sz="0" w:space="0" w:color="auto"/>
        <w:bottom w:val="none" w:sz="0" w:space="0" w:color="auto"/>
        <w:right w:val="none" w:sz="0" w:space="0" w:color="auto"/>
      </w:divBdr>
    </w:div>
    <w:div w:id="1981810211">
      <w:bodyDiv w:val="1"/>
      <w:marLeft w:val="0"/>
      <w:marRight w:val="0"/>
      <w:marTop w:val="0"/>
      <w:marBottom w:val="0"/>
      <w:divBdr>
        <w:top w:val="none" w:sz="0" w:space="0" w:color="auto"/>
        <w:left w:val="none" w:sz="0" w:space="0" w:color="auto"/>
        <w:bottom w:val="none" w:sz="0" w:space="0" w:color="auto"/>
        <w:right w:val="none" w:sz="0" w:space="0" w:color="auto"/>
      </w:divBdr>
    </w:div>
    <w:div w:id="2018339205">
      <w:bodyDiv w:val="1"/>
      <w:marLeft w:val="0"/>
      <w:marRight w:val="0"/>
      <w:marTop w:val="0"/>
      <w:marBottom w:val="0"/>
      <w:divBdr>
        <w:top w:val="none" w:sz="0" w:space="0" w:color="auto"/>
        <w:left w:val="none" w:sz="0" w:space="0" w:color="auto"/>
        <w:bottom w:val="none" w:sz="0" w:space="0" w:color="auto"/>
        <w:right w:val="none" w:sz="0" w:space="0" w:color="auto"/>
      </w:divBdr>
    </w:div>
    <w:div w:id="21060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ADB3-468E-4E12-97B5-442D6BAA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2020-11-23T08:08:00Z</cp:lastPrinted>
  <dcterms:created xsi:type="dcterms:W3CDTF">2020-11-10T07:03:00Z</dcterms:created>
  <dcterms:modified xsi:type="dcterms:W3CDTF">2020-11-23T08:19:00Z</dcterms:modified>
</cp:coreProperties>
</file>