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53" w:rsidRPr="00110353" w:rsidRDefault="00110353" w:rsidP="0011035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</w:t>
      </w:r>
      <w:r w:rsidRPr="00110353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110353">
        <w:rPr>
          <w:rFonts w:ascii="Times New Roman" w:hAnsi="Times New Roman" w:cs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673337998" r:id="rId5"/>
        </w:object>
      </w:r>
      <w:r w:rsidRPr="001103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PROIECT</w:t>
      </w:r>
    </w:p>
    <w:p w:rsidR="00110353" w:rsidRPr="00110353" w:rsidRDefault="00110353" w:rsidP="00110353">
      <w:pPr>
        <w:pStyle w:val="a3"/>
        <w:spacing w:after="0"/>
        <w:jc w:val="center"/>
        <w:rPr>
          <w:b/>
          <w:sz w:val="28"/>
          <w:szCs w:val="28"/>
          <w:lang w:val="ro-RO"/>
        </w:rPr>
      </w:pPr>
      <w:r w:rsidRPr="00110353">
        <w:rPr>
          <w:b/>
          <w:sz w:val="28"/>
          <w:szCs w:val="28"/>
          <w:lang w:val="ro-RO"/>
        </w:rPr>
        <w:t xml:space="preserve">  REPUBLICA MOLDOVA</w:t>
      </w:r>
    </w:p>
    <w:p w:rsidR="00110353" w:rsidRPr="00110353" w:rsidRDefault="00110353" w:rsidP="00110353">
      <w:pPr>
        <w:pStyle w:val="a3"/>
        <w:spacing w:after="0"/>
        <w:jc w:val="center"/>
        <w:rPr>
          <w:b/>
          <w:sz w:val="28"/>
          <w:szCs w:val="28"/>
          <w:lang w:val="ro-RO"/>
        </w:rPr>
      </w:pPr>
      <w:r w:rsidRPr="00110353">
        <w:rPr>
          <w:b/>
          <w:sz w:val="28"/>
          <w:szCs w:val="28"/>
          <w:lang w:val="ro-RO"/>
        </w:rPr>
        <w:t>RAIONUL CĂUŞENI</w:t>
      </w:r>
    </w:p>
    <w:p w:rsidR="00110353" w:rsidRPr="00110353" w:rsidRDefault="00110353" w:rsidP="00110353">
      <w:pPr>
        <w:pStyle w:val="a3"/>
        <w:spacing w:after="0"/>
        <w:jc w:val="center"/>
        <w:rPr>
          <w:b/>
          <w:sz w:val="28"/>
          <w:szCs w:val="28"/>
          <w:lang w:val="ro-RO"/>
        </w:rPr>
      </w:pPr>
      <w:r w:rsidRPr="00110353">
        <w:rPr>
          <w:b/>
          <w:sz w:val="28"/>
          <w:szCs w:val="28"/>
          <w:lang w:val="ro-RO"/>
        </w:rPr>
        <w:t>CONSILIUL ORĂŞENESC CĂUŞENI</w:t>
      </w:r>
    </w:p>
    <w:p w:rsidR="00110353" w:rsidRPr="00110353" w:rsidRDefault="00110353" w:rsidP="0011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10353" w:rsidRPr="00110353" w:rsidRDefault="004C7820" w:rsidP="0011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 1/20</w:t>
      </w:r>
    </w:p>
    <w:p w:rsidR="00110353" w:rsidRPr="00110353" w:rsidRDefault="00110353" w:rsidP="0011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sz w:val="28"/>
          <w:szCs w:val="28"/>
          <w:lang w:val="ro-RO"/>
        </w:rPr>
        <w:t>din  04 februarie  2020</w:t>
      </w:r>
    </w:p>
    <w:p w:rsidR="00110353" w:rsidRPr="00110353" w:rsidRDefault="00110353" w:rsidP="001103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10353" w:rsidRPr="00110353" w:rsidRDefault="00110353" w:rsidP="001103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10353" w:rsidRPr="00110353" w:rsidRDefault="00110353" w:rsidP="00110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sz w:val="28"/>
          <w:szCs w:val="28"/>
          <w:lang w:val="ro-RO"/>
        </w:rPr>
        <w:t>Cu privire la aprobarea Pogramului  de activitate</w:t>
      </w:r>
    </w:p>
    <w:p w:rsidR="00110353" w:rsidRPr="00110353" w:rsidRDefault="00110353" w:rsidP="00110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sz w:val="28"/>
          <w:szCs w:val="28"/>
          <w:lang w:val="ro-RO"/>
        </w:rPr>
        <w:t>a Consiliului orăşenesc Căuşeni pentru anul 2021</w:t>
      </w:r>
    </w:p>
    <w:p w:rsidR="00110353" w:rsidRPr="00110353" w:rsidRDefault="00110353" w:rsidP="00110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10353" w:rsidRPr="00110353" w:rsidRDefault="00110353" w:rsidP="00110353">
      <w:pPr>
        <w:pStyle w:val="30"/>
        <w:ind w:left="705"/>
        <w:rPr>
          <w:rFonts w:ascii="Times New Roman" w:hAnsi="Times New Roman" w:cs="Times New Roman"/>
          <w:szCs w:val="28"/>
        </w:rPr>
      </w:pPr>
      <w:r w:rsidRPr="00110353">
        <w:rPr>
          <w:rFonts w:ascii="Times New Roman" w:hAnsi="Times New Roman" w:cs="Times New Roman"/>
          <w:szCs w:val="28"/>
        </w:rPr>
        <w:t>În scopul eficientizării activității Consiliului orășenesc Căușeni în anul 2021 Examinînd proiectul Programului  de activitate a Consiliului orăşenesc Căuşeni,</w:t>
      </w:r>
    </w:p>
    <w:p w:rsidR="00110353" w:rsidRPr="00110353" w:rsidRDefault="00110353" w:rsidP="00110353">
      <w:pPr>
        <w:pStyle w:val="30"/>
        <w:ind w:firstLine="708"/>
        <w:rPr>
          <w:rFonts w:ascii="Times New Roman" w:hAnsi="Times New Roman" w:cs="Times New Roman"/>
          <w:b/>
          <w:szCs w:val="28"/>
        </w:rPr>
      </w:pPr>
      <w:r w:rsidRPr="00110353">
        <w:rPr>
          <w:rFonts w:ascii="Times New Roman" w:hAnsi="Times New Roman" w:cs="Times New Roman"/>
          <w:szCs w:val="28"/>
        </w:rPr>
        <w:t xml:space="preserve">în temeiul cu art. 14 (1), (2), lit. p), 19 (3), 20 (1), (5) din Legea privind administraţia publică locală nr. 436-XVI din 28.12.2006, Consiliul orăşenesc Căuşeni, </w:t>
      </w:r>
      <w:r w:rsidRPr="00110353">
        <w:rPr>
          <w:rFonts w:ascii="Times New Roman" w:hAnsi="Times New Roman" w:cs="Times New Roman"/>
          <w:b/>
          <w:szCs w:val="28"/>
        </w:rPr>
        <w:t>DECIDE:</w:t>
      </w:r>
    </w:p>
    <w:p w:rsidR="00110353" w:rsidRPr="00110353" w:rsidRDefault="00110353" w:rsidP="00110353">
      <w:pPr>
        <w:pStyle w:val="30"/>
        <w:spacing w:line="240" w:lineRule="auto"/>
        <w:rPr>
          <w:rFonts w:ascii="Times New Roman" w:hAnsi="Times New Roman" w:cs="Times New Roman"/>
          <w:szCs w:val="28"/>
        </w:rPr>
      </w:pPr>
    </w:p>
    <w:p w:rsidR="00110353" w:rsidRPr="00110353" w:rsidRDefault="00110353" w:rsidP="00110353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0353">
        <w:rPr>
          <w:rFonts w:ascii="Times New Roman" w:hAnsi="Times New Roman"/>
          <w:sz w:val="28"/>
          <w:szCs w:val="28"/>
        </w:rPr>
        <w:t xml:space="preserve">1. Se </w:t>
      </w:r>
      <w:proofErr w:type="spellStart"/>
      <w:r w:rsidRPr="00110353">
        <w:rPr>
          <w:rFonts w:ascii="Times New Roman" w:hAnsi="Times New Roman"/>
          <w:sz w:val="28"/>
          <w:szCs w:val="28"/>
        </w:rPr>
        <w:t>aprobă</w:t>
      </w:r>
      <w:proofErr w:type="spellEnd"/>
      <w:r w:rsidRPr="00110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353">
        <w:rPr>
          <w:rFonts w:ascii="Times New Roman" w:hAnsi="Times New Roman"/>
          <w:sz w:val="28"/>
          <w:szCs w:val="28"/>
        </w:rPr>
        <w:t>Programul</w:t>
      </w:r>
      <w:proofErr w:type="spellEnd"/>
      <w:r w:rsidRPr="0011035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10353">
        <w:rPr>
          <w:rFonts w:ascii="Times New Roman" w:hAnsi="Times New Roman"/>
          <w:sz w:val="28"/>
          <w:szCs w:val="28"/>
        </w:rPr>
        <w:t>activitate</w:t>
      </w:r>
      <w:proofErr w:type="spellEnd"/>
      <w:r w:rsidRPr="0011035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10353">
        <w:rPr>
          <w:rFonts w:ascii="Times New Roman" w:hAnsi="Times New Roman"/>
          <w:sz w:val="28"/>
          <w:szCs w:val="28"/>
        </w:rPr>
        <w:t>Consiliului</w:t>
      </w:r>
      <w:proofErr w:type="spellEnd"/>
      <w:r w:rsidRPr="00110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353">
        <w:rPr>
          <w:rFonts w:ascii="Times New Roman" w:hAnsi="Times New Roman"/>
          <w:sz w:val="28"/>
          <w:szCs w:val="28"/>
        </w:rPr>
        <w:t>orăşenesc</w:t>
      </w:r>
      <w:proofErr w:type="spellEnd"/>
      <w:r w:rsidRPr="00110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353">
        <w:rPr>
          <w:rFonts w:ascii="Times New Roman" w:hAnsi="Times New Roman"/>
          <w:sz w:val="28"/>
          <w:szCs w:val="28"/>
        </w:rPr>
        <w:t>Căuşeni</w:t>
      </w:r>
      <w:proofErr w:type="spellEnd"/>
      <w:r w:rsidRPr="0011035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10353">
        <w:rPr>
          <w:rFonts w:ascii="Times New Roman" w:hAnsi="Times New Roman"/>
          <w:sz w:val="28"/>
          <w:szCs w:val="28"/>
        </w:rPr>
        <w:t>pentru</w:t>
      </w:r>
      <w:proofErr w:type="spellEnd"/>
      <w:r w:rsidRPr="0011035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10353">
        <w:rPr>
          <w:rFonts w:ascii="Times New Roman" w:hAnsi="Times New Roman"/>
          <w:sz w:val="28"/>
          <w:szCs w:val="28"/>
        </w:rPr>
        <w:t>anul</w:t>
      </w:r>
      <w:proofErr w:type="spellEnd"/>
      <w:r w:rsidRPr="00110353">
        <w:rPr>
          <w:rFonts w:ascii="Times New Roman" w:hAnsi="Times New Roman"/>
          <w:sz w:val="28"/>
          <w:szCs w:val="28"/>
        </w:rPr>
        <w:t xml:space="preserve">  2021</w:t>
      </w:r>
      <w:proofErr w:type="gramEnd"/>
      <w:r w:rsidRPr="00110353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110353">
        <w:rPr>
          <w:rFonts w:ascii="Times New Roman" w:hAnsi="Times New Roman"/>
          <w:sz w:val="28"/>
          <w:szCs w:val="28"/>
        </w:rPr>
        <w:t>anexei</w:t>
      </w:r>
      <w:proofErr w:type="spellEnd"/>
      <w:r w:rsidRPr="00110353">
        <w:rPr>
          <w:rFonts w:ascii="Times New Roman" w:hAnsi="Times New Roman"/>
          <w:sz w:val="28"/>
          <w:szCs w:val="28"/>
        </w:rPr>
        <w:t xml:space="preserve"> nr.1.</w:t>
      </w:r>
    </w:p>
    <w:p w:rsidR="00110353" w:rsidRPr="00110353" w:rsidRDefault="00110353" w:rsidP="00110353">
      <w:pPr>
        <w:rPr>
          <w:rFonts w:ascii="Times New Roman" w:hAnsi="Times New Roman" w:cs="Times New Roman"/>
          <w:lang w:val="en-US"/>
        </w:rPr>
      </w:pPr>
    </w:p>
    <w:p w:rsidR="00110353" w:rsidRPr="00110353" w:rsidRDefault="00110353" w:rsidP="00110353">
      <w:pPr>
        <w:pStyle w:val="22"/>
        <w:jc w:val="both"/>
        <w:rPr>
          <w:rFonts w:ascii="Times New Roman" w:hAnsi="Times New Roman" w:cs="Times New Roman"/>
          <w:szCs w:val="28"/>
        </w:rPr>
      </w:pPr>
      <w:r w:rsidRPr="00110353">
        <w:rPr>
          <w:rFonts w:ascii="Times New Roman" w:hAnsi="Times New Roman" w:cs="Times New Roman"/>
          <w:szCs w:val="28"/>
        </w:rPr>
        <w:t>2. Prezenta Decizie se aduce la cunoştinţă:</w:t>
      </w:r>
    </w:p>
    <w:p w:rsidR="00110353" w:rsidRPr="00110353" w:rsidRDefault="00110353" w:rsidP="00110353">
      <w:pPr>
        <w:pStyle w:val="22"/>
        <w:jc w:val="both"/>
        <w:rPr>
          <w:rFonts w:ascii="Times New Roman" w:hAnsi="Times New Roman" w:cs="Times New Roman"/>
          <w:szCs w:val="28"/>
        </w:rPr>
      </w:pPr>
      <w:r w:rsidRPr="00110353">
        <w:rPr>
          <w:rFonts w:ascii="Times New Roman" w:hAnsi="Times New Roman" w:cs="Times New Roman"/>
          <w:szCs w:val="28"/>
        </w:rPr>
        <w:t>- Primarului or. Căuşeni;</w:t>
      </w:r>
    </w:p>
    <w:p w:rsidR="00110353" w:rsidRPr="00110353" w:rsidRDefault="00110353" w:rsidP="00110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de Stat a Republicii Moldova;</w:t>
      </w:r>
    </w:p>
    <w:p w:rsidR="00110353" w:rsidRPr="00110353" w:rsidRDefault="00110353" w:rsidP="0011035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0353">
        <w:rPr>
          <w:rFonts w:ascii="Times New Roman" w:hAnsi="Times New Roman" w:cs="Times New Roman"/>
          <w:sz w:val="28"/>
          <w:szCs w:val="28"/>
        </w:rPr>
        <w:t>- Populaţiei oraşului prin intermediul plasării pe pagina web a Primăriei or. Căușeni și includerea în Registrul de stat a actelor locale.</w:t>
      </w:r>
    </w:p>
    <w:p w:rsidR="00110353" w:rsidRPr="00110353" w:rsidRDefault="00110353" w:rsidP="00110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10353" w:rsidRPr="00110353" w:rsidRDefault="00110353" w:rsidP="0011035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10353" w:rsidRPr="00110353" w:rsidRDefault="00110353" w:rsidP="001103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PREŞEDINTELE</w:t>
      </w:r>
    </w:p>
    <w:p w:rsidR="00110353" w:rsidRPr="00110353" w:rsidRDefault="00110353" w:rsidP="001103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ŞEDINŢEI:                                                                                        </w:t>
      </w:r>
    </w:p>
    <w:p w:rsidR="00110353" w:rsidRPr="00110353" w:rsidRDefault="00110353" w:rsidP="001103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Pr="001103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10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  <w:r w:rsidRPr="001103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</w:t>
      </w:r>
      <w:r w:rsidRPr="00110353">
        <w:rPr>
          <w:rFonts w:ascii="Times New Roman" w:hAnsi="Times New Roman" w:cs="Times New Roman"/>
          <w:sz w:val="28"/>
          <w:szCs w:val="28"/>
          <w:lang w:val="ro-RO"/>
        </w:rPr>
        <w:t>CONTRASEMNEAZĂ:</w:t>
      </w:r>
    </w:p>
    <w:p w:rsidR="00110353" w:rsidRPr="00110353" w:rsidRDefault="00110353" w:rsidP="0011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110353" w:rsidRPr="00110353" w:rsidRDefault="00110353" w:rsidP="0011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Ala </w:t>
      </w:r>
      <w:r w:rsidRPr="00110353">
        <w:rPr>
          <w:rFonts w:ascii="Times New Roman" w:hAnsi="Times New Roman" w:cs="Times New Roman"/>
          <w:b/>
          <w:sz w:val="28"/>
          <w:szCs w:val="28"/>
          <w:lang w:val="ro-RO"/>
        </w:rPr>
        <w:t>Cucoş-Chiseliţa</w:t>
      </w:r>
      <w:r w:rsidRPr="00110353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</w:p>
    <w:p w:rsidR="00110353" w:rsidRPr="00110353" w:rsidRDefault="00110353" w:rsidP="0011035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10353" w:rsidRPr="00110353" w:rsidRDefault="00110353" w:rsidP="001103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103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</w:t>
      </w:r>
      <w:r w:rsidRPr="0011035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110353" w:rsidRPr="00110353" w:rsidRDefault="00110353" w:rsidP="00110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10353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1103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0353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1103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110353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110353" w:rsidRPr="00110353" w:rsidRDefault="00110353" w:rsidP="00110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1103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aprobarea </w:t>
      </w:r>
      <w:proofErr w:type="gramStart"/>
      <w:r w:rsidRPr="00110353">
        <w:rPr>
          <w:rFonts w:ascii="Times New Roman" w:hAnsi="Times New Roman" w:cs="Times New Roman"/>
          <w:b/>
          <w:sz w:val="28"/>
          <w:szCs w:val="28"/>
          <w:lang w:val="ro-RO"/>
        </w:rPr>
        <w:t>Pogramului  de</w:t>
      </w:r>
      <w:proofErr w:type="gramEnd"/>
      <w:r w:rsidRPr="001103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activitate</w:t>
      </w:r>
    </w:p>
    <w:p w:rsidR="00110353" w:rsidRPr="00110353" w:rsidRDefault="00110353" w:rsidP="00110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b/>
          <w:sz w:val="28"/>
          <w:szCs w:val="28"/>
          <w:lang w:val="ro-RO"/>
        </w:rPr>
        <w:t>a Consiliului orăşenesc Căuşeni pentru anul 2020</w:t>
      </w:r>
      <w:r w:rsidRPr="0011035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10353" w:rsidRPr="00110353" w:rsidRDefault="00110353" w:rsidP="00110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110353" w:rsidRPr="004C7820" w:rsidTr="00B365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53" w:rsidRPr="00110353" w:rsidRDefault="00110353" w:rsidP="00B365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10353" w:rsidRPr="004C7820" w:rsidTr="00B365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53" w:rsidRPr="00110353" w:rsidRDefault="00110353" w:rsidP="00B365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Secretarul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Ala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Cucoș-Chiselița</w:t>
            </w:r>
            <w:proofErr w:type="spellEnd"/>
          </w:p>
        </w:tc>
      </w:tr>
      <w:tr w:rsidR="00110353" w:rsidRPr="004C7820" w:rsidTr="00B365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53" w:rsidRPr="00110353" w:rsidRDefault="00110353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110353" w:rsidRPr="004C7820" w:rsidTr="00B365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53" w:rsidRPr="00110353" w:rsidRDefault="00110353" w:rsidP="00B3656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03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Pogramului  de activitate a Consiliului orăşenesc Căuşeni pentru anul 2021 oferă  o privire de ansamblu asupra activității Consiliului pentru acest an, care include chestiuni preconizate pentru examinare, chestiuni preconizate la şedinţele comisiilor consultative de specialitate, chestiuni aflate la control și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chestiuni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munca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organizatorică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10353" w:rsidRPr="004C7820" w:rsidTr="00B365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53" w:rsidRPr="00110353" w:rsidRDefault="00110353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110353" w:rsidRPr="004C7820" w:rsidTr="00B365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53" w:rsidRPr="00110353" w:rsidRDefault="00110353" w:rsidP="00B3656C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14(2), lit. p), 19 (3), 20 (1), (5) din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11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436-XVI din 28.12.2006, </w:t>
            </w:r>
          </w:p>
        </w:tc>
      </w:tr>
      <w:tr w:rsidR="00110353" w:rsidRPr="00110353" w:rsidTr="00B365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53" w:rsidRPr="00110353" w:rsidRDefault="00110353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Pr="001103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110353"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11035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110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110353" w:rsidRPr="004C7820" w:rsidTr="00B365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53" w:rsidRPr="00110353" w:rsidRDefault="00110353" w:rsidP="00B3656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103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</w:tbl>
    <w:p w:rsidR="00110353" w:rsidRPr="00110353" w:rsidRDefault="00110353" w:rsidP="0011035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0353" w:rsidRPr="00110353" w:rsidRDefault="00110353" w:rsidP="0011035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0353" w:rsidRPr="00110353" w:rsidRDefault="00110353" w:rsidP="001103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10353">
        <w:rPr>
          <w:rFonts w:ascii="Times New Roman" w:hAnsi="Times New Roman" w:cs="Times New Roman"/>
          <w:sz w:val="28"/>
          <w:szCs w:val="28"/>
          <w:lang w:val="ro-RO"/>
        </w:rPr>
        <w:t>Secretarul  Consiliului orăşenesc Căuşeni                                 Ala Cucoş-Chiseliţa</w:t>
      </w:r>
    </w:p>
    <w:p w:rsidR="00110353" w:rsidRPr="00110353" w:rsidRDefault="00110353" w:rsidP="0011035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10353" w:rsidRPr="00110353" w:rsidRDefault="00110353" w:rsidP="0011035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0353" w:rsidRPr="00110353" w:rsidRDefault="00110353" w:rsidP="00110353">
      <w:pPr>
        <w:rPr>
          <w:rFonts w:ascii="Times New Roman" w:hAnsi="Times New Roman" w:cs="Times New Roman"/>
          <w:lang w:val="en-US"/>
        </w:rPr>
      </w:pPr>
    </w:p>
    <w:p w:rsidR="00110353" w:rsidRPr="00110353" w:rsidRDefault="00110353" w:rsidP="00110353">
      <w:pPr>
        <w:rPr>
          <w:rFonts w:ascii="Times New Roman" w:hAnsi="Times New Roman" w:cs="Times New Roman"/>
          <w:lang w:val="en-US"/>
        </w:rPr>
      </w:pPr>
    </w:p>
    <w:p w:rsidR="00110353" w:rsidRPr="00110353" w:rsidRDefault="00110353" w:rsidP="0011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3063B" w:rsidRPr="00110353" w:rsidRDefault="00B3063B">
      <w:pPr>
        <w:rPr>
          <w:rFonts w:ascii="Times New Roman" w:hAnsi="Times New Roman" w:cs="Times New Roman"/>
          <w:lang w:val="ro-RO"/>
        </w:rPr>
      </w:pPr>
    </w:p>
    <w:sectPr w:rsidR="00B3063B" w:rsidRPr="00110353" w:rsidSect="00994B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353"/>
    <w:rsid w:val="00110353"/>
    <w:rsid w:val="004C7820"/>
    <w:rsid w:val="00527624"/>
    <w:rsid w:val="00B3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24"/>
  </w:style>
  <w:style w:type="paragraph" w:styleId="2">
    <w:name w:val="heading 2"/>
    <w:basedOn w:val="a"/>
    <w:next w:val="a"/>
    <w:link w:val="20"/>
    <w:qFormat/>
    <w:rsid w:val="00110353"/>
    <w:pPr>
      <w:keepNext/>
      <w:spacing w:after="0" w:line="240" w:lineRule="auto"/>
      <w:jc w:val="center"/>
      <w:outlineLvl w:val="1"/>
    </w:pPr>
    <w:rPr>
      <w:rFonts w:ascii="Times New Roman AIB" w:eastAsia="Times New Roman" w:hAnsi="Times New Roman AIB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353"/>
    <w:rPr>
      <w:rFonts w:ascii="Times New Roman AIB" w:eastAsia="Times New Roman" w:hAnsi="Times New Roman AIB" w:cs="Times New Roman"/>
      <w:sz w:val="24"/>
      <w:szCs w:val="20"/>
      <w:lang w:val="en-US"/>
    </w:rPr>
  </w:style>
  <w:style w:type="paragraph" w:styleId="a3">
    <w:name w:val="Body Text"/>
    <w:basedOn w:val="a"/>
    <w:link w:val="a4"/>
    <w:rsid w:val="001103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10353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110353"/>
    <w:rPr>
      <w:sz w:val="28"/>
      <w:szCs w:val="24"/>
      <w:lang w:val="ro-RO"/>
    </w:rPr>
  </w:style>
  <w:style w:type="paragraph" w:styleId="22">
    <w:name w:val="Body Text 2"/>
    <w:basedOn w:val="a"/>
    <w:link w:val="21"/>
    <w:semiHidden/>
    <w:rsid w:val="00110353"/>
    <w:pPr>
      <w:spacing w:after="0" w:line="360" w:lineRule="auto"/>
    </w:pPr>
    <w:rPr>
      <w:sz w:val="28"/>
      <w:szCs w:val="24"/>
      <w:lang w:val="ro-RO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10353"/>
  </w:style>
  <w:style w:type="character" w:customStyle="1" w:styleId="3">
    <w:name w:val="Основной текст 3 Знак"/>
    <w:basedOn w:val="a0"/>
    <w:link w:val="30"/>
    <w:locked/>
    <w:rsid w:val="00110353"/>
    <w:rPr>
      <w:sz w:val="28"/>
      <w:szCs w:val="24"/>
      <w:lang w:val="ro-RO"/>
    </w:rPr>
  </w:style>
  <w:style w:type="paragraph" w:styleId="30">
    <w:name w:val="Body Text 3"/>
    <w:basedOn w:val="a"/>
    <w:link w:val="3"/>
    <w:rsid w:val="00110353"/>
    <w:pPr>
      <w:spacing w:after="0" w:line="360" w:lineRule="auto"/>
      <w:jc w:val="both"/>
    </w:pPr>
    <w:rPr>
      <w:sz w:val="28"/>
      <w:szCs w:val="24"/>
      <w:lang w:val="ro-RO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110353"/>
    <w:rPr>
      <w:sz w:val="16"/>
      <w:szCs w:val="16"/>
    </w:rPr>
  </w:style>
  <w:style w:type="paragraph" w:customStyle="1" w:styleId="1">
    <w:name w:val="Абзац списка1"/>
    <w:basedOn w:val="a"/>
    <w:rsid w:val="00110353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2021-01-27T13:17:00Z</dcterms:created>
  <dcterms:modified xsi:type="dcterms:W3CDTF">2021-01-28T09:19:00Z</dcterms:modified>
</cp:coreProperties>
</file>