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6F" w:rsidRPr="005456C5" w:rsidRDefault="00AD286F" w:rsidP="00AD286F">
      <w:pPr>
        <w:tabs>
          <w:tab w:val="left" w:pos="3996"/>
        </w:tabs>
        <w:rPr>
          <w:rFonts w:ascii="Times New Roman" w:eastAsia="Times New Roman" w:hAnsi="Times New Roman"/>
          <w:b/>
          <w:bCs/>
          <w:kern w:val="32"/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noProof/>
          <w:kern w:val="32"/>
          <w:sz w:val="24"/>
          <w:szCs w:val="24"/>
          <w:lang w:val="ro-MO"/>
        </w:rPr>
        <w:t xml:space="preserve">                                                                          </w:t>
      </w:r>
      <w:r w:rsidRPr="00B225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A4E9D">
        <w:rPr>
          <w:rFonts w:ascii="Times New Roman" w:hAnsi="Times New Roman" w:cs="Times New Roman"/>
          <w:b/>
          <w:sz w:val="24"/>
          <w:szCs w:val="24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73338671" r:id="rId5"/>
        </w:object>
      </w:r>
      <w:r w:rsidRPr="005456C5">
        <w:rPr>
          <w:rFonts w:ascii="Times New Roman" w:eastAsia="Times New Roman" w:hAnsi="Times New Roman"/>
          <w:b/>
          <w:noProof/>
          <w:kern w:val="32"/>
          <w:sz w:val="24"/>
          <w:szCs w:val="24"/>
          <w:lang w:val="ro-MO"/>
        </w:rPr>
        <w:t xml:space="preserve">     </w:t>
      </w:r>
      <w:r w:rsidRPr="005456C5">
        <w:rPr>
          <w:rFonts w:ascii="Times New Roman" w:eastAsia="Times New Roman" w:hAnsi="Times New Roman"/>
          <w:b/>
          <w:bCs/>
          <w:kern w:val="32"/>
          <w:sz w:val="24"/>
          <w:szCs w:val="24"/>
          <w:lang w:val="es-ES"/>
        </w:rPr>
        <w:t xml:space="preserve">                                      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s-ES"/>
        </w:rPr>
        <w:t>PROIECT</w:t>
      </w:r>
      <w:r w:rsidRPr="005456C5">
        <w:rPr>
          <w:rFonts w:ascii="Times New Roman" w:eastAsia="Times New Roman" w:hAnsi="Times New Roman"/>
          <w:b/>
          <w:bCs/>
          <w:kern w:val="32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286F" w:rsidRDefault="00AD286F" w:rsidP="00AD286F">
      <w:pPr>
        <w:keepNext/>
        <w:tabs>
          <w:tab w:val="left" w:pos="2520"/>
          <w:tab w:val="center" w:pos="4677"/>
        </w:tabs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es-ES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s-ES"/>
        </w:rPr>
        <w:t>REPUBLICA MOLDOVA</w:t>
      </w:r>
    </w:p>
    <w:p w:rsidR="00AD286F" w:rsidRDefault="00AD286F" w:rsidP="00AD286F">
      <w:pPr>
        <w:keepNext/>
        <w:tabs>
          <w:tab w:val="left" w:pos="2520"/>
          <w:tab w:val="center" w:pos="4677"/>
        </w:tabs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es-ES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s-ES"/>
        </w:rPr>
        <w:t>ORAȘUL CĂUŞENI</w:t>
      </w:r>
    </w:p>
    <w:p w:rsidR="00AD286F" w:rsidRDefault="00AD286F" w:rsidP="00AD286F">
      <w:pPr>
        <w:keepNext/>
        <w:tabs>
          <w:tab w:val="left" w:pos="2520"/>
          <w:tab w:val="center" w:pos="4677"/>
        </w:tabs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es-ES"/>
        </w:rPr>
      </w:pPr>
      <w:r>
        <w:rPr>
          <w:rFonts w:ascii="Times New Roman" w:eastAsia="Times New Roman" w:hAnsi="Times New Roman"/>
          <w:b/>
          <w:bCs/>
          <w:kern w:val="32"/>
          <w:sz w:val="28"/>
          <w:szCs w:val="28"/>
          <w:lang w:val="es-ES"/>
        </w:rPr>
        <w:t>CONSILIUL ORĂȘENESC CĂUȘENI</w:t>
      </w:r>
    </w:p>
    <w:p w:rsidR="00AD286F" w:rsidRDefault="00AD286F" w:rsidP="00AD286F">
      <w:pPr>
        <w:keepNext/>
        <w:tabs>
          <w:tab w:val="left" w:pos="2520"/>
          <w:tab w:val="center" w:pos="4677"/>
        </w:tabs>
        <w:spacing w:after="0" w:line="240" w:lineRule="atLeast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val="es-ES"/>
        </w:rPr>
      </w:pPr>
    </w:p>
    <w:p w:rsidR="00AD286F" w:rsidRPr="00B225E1" w:rsidRDefault="006E0F60" w:rsidP="00AD28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DECIZIE  nr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US"/>
        </w:rPr>
        <w:t>. 1</w:t>
      </w:r>
      <w:r w:rsidR="00B17DC2">
        <w:rPr>
          <w:rFonts w:ascii="Times New Roman" w:eastAsia="Times New Roman" w:hAnsi="Times New Roman"/>
          <w:b/>
          <w:sz w:val="28"/>
          <w:szCs w:val="28"/>
          <w:lang w:val="en-US"/>
        </w:rPr>
        <w:t>/26</w:t>
      </w:r>
    </w:p>
    <w:p w:rsidR="00AD286F" w:rsidRDefault="00AD286F" w:rsidP="00AD28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val="en-US"/>
        </w:rPr>
      </w:pPr>
      <w:proofErr w:type="gramStart"/>
      <w:r w:rsidRPr="00B225E1">
        <w:rPr>
          <w:rFonts w:ascii="Times New Roman" w:eastAsia="Times New Roman" w:hAnsi="Times New Roman"/>
          <w:sz w:val="28"/>
          <w:szCs w:val="28"/>
          <w:lang w:val="en-US"/>
        </w:rPr>
        <w:t xml:space="preserve">din  </w:t>
      </w:r>
      <w:r w:rsidR="006E0F60">
        <w:rPr>
          <w:rFonts w:ascii="Times New Roman" w:eastAsia="Times New Roman" w:hAnsi="Times New Roman"/>
          <w:sz w:val="28"/>
          <w:szCs w:val="28"/>
          <w:lang w:val="en-US"/>
        </w:rPr>
        <w:t>04</w:t>
      </w:r>
      <w:proofErr w:type="gramEnd"/>
      <w:r w:rsidR="006E0F60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6E0F60">
        <w:rPr>
          <w:rFonts w:ascii="Times New Roman" w:eastAsia="Times New Roman" w:hAnsi="Times New Roman"/>
          <w:sz w:val="28"/>
          <w:szCs w:val="28"/>
          <w:lang w:val="en-US"/>
        </w:rPr>
        <w:t>februarie</w:t>
      </w:r>
      <w:proofErr w:type="spellEnd"/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925CA0">
        <w:rPr>
          <w:rFonts w:ascii="Times New Roman" w:eastAsia="Times New Roman" w:hAnsi="Times New Roman"/>
          <w:sz w:val="28"/>
          <w:szCs w:val="28"/>
          <w:lang w:val="en-US"/>
        </w:rPr>
        <w:t xml:space="preserve"> 2021</w:t>
      </w:r>
    </w:p>
    <w:p w:rsidR="00AD286F" w:rsidRDefault="00AD286F" w:rsidP="00AD28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286F" w:rsidRPr="00B225E1" w:rsidRDefault="00AD286F" w:rsidP="00AD28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286F" w:rsidRDefault="00AD286F" w:rsidP="00AD286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funcționarea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cantinei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ajutor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social</w:t>
      </w:r>
    </w:p>
    <w:p w:rsidR="00AD286F" w:rsidRPr="00B225E1" w:rsidRDefault="00AD286F" w:rsidP="00AD286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pe</w:t>
      </w:r>
      <w:proofErr w:type="spellEnd"/>
      <w:proofErr w:type="gram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teritoriul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2021</w:t>
      </w:r>
    </w:p>
    <w:p w:rsidR="00AD286F" w:rsidRPr="00B225E1" w:rsidRDefault="00AD286F" w:rsidP="00AD286F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D286F" w:rsidRPr="00B225E1" w:rsidRDefault="00AD286F" w:rsidP="00AD286F">
      <w:pPr>
        <w:tabs>
          <w:tab w:val="left" w:pos="720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B225E1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ab/>
      </w: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În scopul prestării serviciilor alimentare gratuite următoarele categorii de persoane  socialmente vulnerabile ale căror venituri lunare pentru anul precedent constituie 1-2 pensii minime pentru limită de vîrstă: persoane care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au atins vîrsta de pensionare (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>fără domiciliu, f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ără susținători legali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>, fără venituri sau venituri mici); persoane cu dizabilități; copii pînă la vîrsta de 18 ani (din familiile cu mulți copii, din cele monoparente, considerate socialmente vulnerabile în baza anchetei sociale) din orașul Căușeni;</w:t>
      </w:r>
    </w:p>
    <w:p w:rsidR="00AD286F" w:rsidRPr="00B225E1" w:rsidRDefault="00AD286F" w:rsidP="00AD286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În conformitate cu</w:t>
      </w:r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Hotărîrii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nr. 1246 din 16.10.2003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despre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Regulamentului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-tip cu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funcționarea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cantinelor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ajutor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social, cu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modificările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completările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ulterioare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>;</w:t>
      </w:r>
    </w:p>
    <w:p w:rsidR="00AD286F" w:rsidRPr="00B225E1" w:rsidRDefault="00AD286F" w:rsidP="00AD286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Pr="00B225E1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2, 8 din </w:t>
      </w:r>
      <w:proofErr w:type="spellStart"/>
      <w:r w:rsidRPr="00B225E1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 w:cs="Times New Roman"/>
          <w:sz w:val="28"/>
          <w:szCs w:val="28"/>
          <w:lang w:val="en-US"/>
        </w:rPr>
        <w:t>cantinele</w:t>
      </w:r>
      <w:proofErr w:type="spellEnd"/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25E1">
        <w:rPr>
          <w:rFonts w:ascii="Times New Roman" w:hAnsi="Times New Roman" w:cs="Times New Roman"/>
          <w:sz w:val="28"/>
          <w:szCs w:val="28"/>
          <w:lang w:val="en-US"/>
        </w:rPr>
        <w:t>ajutor</w:t>
      </w:r>
      <w:proofErr w:type="spellEnd"/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 social, nr.</w:t>
      </w:r>
      <w:proofErr w:type="gramEnd"/>
      <w:r w:rsidRPr="00B225E1">
        <w:rPr>
          <w:rFonts w:ascii="Times New Roman" w:hAnsi="Times New Roman" w:cs="Times New Roman"/>
          <w:sz w:val="28"/>
          <w:szCs w:val="28"/>
          <w:lang w:val="en-US"/>
        </w:rPr>
        <w:t xml:space="preserve"> 81 din 28.02.2003,</w:t>
      </w:r>
      <w:r w:rsidRPr="00B225E1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modificările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completările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hAnsi="Times New Roman"/>
          <w:sz w:val="28"/>
          <w:szCs w:val="28"/>
          <w:lang w:val="en-US"/>
        </w:rPr>
        <w:t>ulterioare</w:t>
      </w:r>
      <w:proofErr w:type="spellEnd"/>
      <w:r w:rsidRPr="00B225E1">
        <w:rPr>
          <w:rFonts w:ascii="Times New Roman" w:hAnsi="Times New Roman"/>
          <w:sz w:val="28"/>
          <w:szCs w:val="28"/>
          <w:lang w:val="en-US"/>
        </w:rPr>
        <w:t>;</w:t>
      </w:r>
    </w:p>
    <w:p w:rsidR="00AD286F" w:rsidRPr="00B225E1" w:rsidRDefault="00AD286F" w:rsidP="00AD286F">
      <w:pPr>
        <w:tabs>
          <w:tab w:val="left" w:pos="720"/>
        </w:tabs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</w:t>
      </w:r>
      <w:proofErr w:type="gram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cu</w:t>
      </w:r>
      <w:proofErr w:type="gram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4 (3) lit. </w:t>
      </w:r>
      <w:proofErr w:type="gram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proofErr w:type="gram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art.32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lit.g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 din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finanțele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locale nr. 397-XV din 16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octombrie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2003, cu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AD286F" w:rsidRPr="00B225E1" w:rsidRDefault="00AD286F" w:rsidP="00AD286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14 (2)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lit.y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, art.</w:t>
      </w:r>
      <w:proofErr w:type="gram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19 (4), art.</w:t>
      </w:r>
      <w:proofErr w:type="gram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 (1), (3), (5) din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nr. 436 – XVI din 28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2006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modificările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ulterioare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B225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DECIDE:</w:t>
      </w:r>
    </w:p>
    <w:p w:rsidR="00AD286F" w:rsidRPr="00B225E1" w:rsidRDefault="00AD286F" w:rsidP="00AD286F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D286F" w:rsidRPr="00B225E1" w:rsidRDefault="00AD286F" w:rsidP="00AD28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1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aprobă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4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proofErr w:type="gram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persoane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beneficiari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serviciile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cantinei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ajutor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social,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trimestrial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:rsidR="00AD286F" w:rsidRDefault="00AD286F" w:rsidP="00AD28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Se</w:t>
      </w:r>
      <w:proofErr w:type="gram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stabilește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cuantumul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alocației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zilnice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hrană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beneficiarii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ajutor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social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mărime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r w:rsidR="00A905F1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lei /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persoană</w:t>
      </w:r>
      <w:proofErr w:type="spellEnd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zi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D286F" w:rsidRPr="00B225E1" w:rsidRDefault="002C2E2E" w:rsidP="00AD28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3</w:t>
      </w:r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AD28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Se </w:t>
      </w:r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crea</w:t>
      </w:r>
      <w:r w:rsidR="00AD286F">
        <w:rPr>
          <w:rFonts w:ascii="Times New Roman" w:eastAsia="Times New Roman" w:hAnsi="Times New Roman" w:cs="Times New Roman"/>
          <w:sz w:val="28"/>
          <w:szCs w:val="28"/>
          <w:lang w:val="en-US"/>
        </w:rPr>
        <w:t>ză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contul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special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transferul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la 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acumularea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agenții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economici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organizațiile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instituțiile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binefacere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activitatea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sponsorilor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de la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direcția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asistență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socială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și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protecție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familiei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asigurarea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funcționării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cantinei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ajutor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social.</w:t>
      </w:r>
    </w:p>
    <w:p w:rsidR="00AD286F" w:rsidRPr="00B225E1" w:rsidRDefault="002C2E2E" w:rsidP="00AD28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AD286F">
        <w:rPr>
          <w:rFonts w:ascii="Times New Roman" w:eastAsia="Times New Roman" w:hAnsi="Times New Roman" w:cs="Times New Roman"/>
          <w:sz w:val="28"/>
          <w:szCs w:val="28"/>
          <w:lang w:val="en-US"/>
        </w:rPr>
        <w:t>Executarea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Decizii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pune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în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sarcina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primarului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D286F" w:rsidRPr="00B225E1" w:rsidRDefault="002C2E2E" w:rsidP="00AD28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2E2E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AD286F" w:rsidRPr="002C2E2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AD286F" w:rsidRPr="00B225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AD286F" w:rsidRPr="00B225E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AD286F" w:rsidRPr="00B225E1" w:rsidRDefault="00AD286F" w:rsidP="00AD286F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B225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 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>Primarului orașului Căuşeni;</w:t>
      </w:r>
    </w:p>
    <w:p w:rsidR="00AD286F" w:rsidRPr="00B225E1" w:rsidRDefault="00AD286F" w:rsidP="00AD286F">
      <w:pPr>
        <w:tabs>
          <w:tab w:val="num" w:pos="720"/>
          <w:tab w:val="left" w:pos="1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- Populaţiei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orașului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Căuşeni prin intermediul publicării pe pagina web a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Primăriei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orașului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Căușeni;</w:t>
      </w:r>
    </w:p>
    <w:p w:rsidR="00AD286F" w:rsidRPr="00B225E1" w:rsidRDefault="00AD286F" w:rsidP="00AD286F">
      <w:pPr>
        <w:tabs>
          <w:tab w:val="num" w:pos="720"/>
          <w:tab w:val="left" w:pos="17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- Oficiului Teritorial Căușeni al Cancelariei de Stat 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și prin publicarea în Regist</w:t>
      </w:r>
      <w:r w:rsidRPr="00B225E1">
        <w:rPr>
          <w:rFonts w:ascii="Times New Roman" w:eastAsia="Times New Roman" w:hAnsi="Times New Roman" w:cs="Times New Roman"/>
          <w:sz w:val="28"/>
          <w:szCs w:val="28"/>
          <w:lang w:val="es-ES"/>
        </w:rPr>
        <w:t>rul de Stat al Actelor Locale</w:t>
      </w: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</w:p>
    <w:p w:rsidR="00AD286F" w:rsidRPr="00B225E1" w:rsidRDefault="00AD286F" w:rsidP="00AD2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AD286F" w:rsidRPr="00B414BB" w:rsidRDefault="00AD286F" w:rsidP="00AD2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</w:t>
      </w:r>
      <w:r w:rsidRPr="00B414BB">
        <w:rPr>
          <w:rFonts w:ascii="Times New Roman" w:hAnsi="Times New Roman" w:cs="Times New Roman"/>
          <w:sz w:val="28"/>
          <w:szCs w:val="28"/>
          <w:lang w:val="ro-RO"/>
        </w:rPr>
        <w:t>PREŞEDINTELE</w:t>
      </w:r>
    </w:p>
    <w:p w:rsidR="00AD286F" w:rsidRPr="00B414BB" w:rsidRDefault="00AD286F" w:rsidP="00AD2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ŞEDINŢEI:       </w:t>
      </w:r>
    </w:p>
    <w:p w:rsidR="00AD286F" w:rsidRPr="00B414BB" w:rsidRDefault="00AD286F" w:rsidP="00AD2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B414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</w:t>
      </w:r>
    </w:p>
    <w:p w:rsidR="00AD286F" w:rsidRPr="00B414BB" w:rsidRDefault="00AD286F" w:rsidP="00AD2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  <w:r w:rsidRPr="00B414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</w:t>
      </w:r>
      <w:r w:rsidRPr="00B414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B414B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B414BB">
        <w:rPr>
          <w:rFonts w:ascii="Times New Roman" w:hAnsi="Times New Roman" w:cs="Times New Roman"/>
          <w:sz w:val="28"/>
          <w:szCs w:val="28"/>
          <w:lang w:val="ro-RO"/>
        </w:rPr>
        <w:t>CONTRASEMNEAZĂ:</w:t>
      </w:r>
    </w:p>
    <w:p w:rsidR="00AD286F" w:rsidRPr="00B414BB" w:rsidRDefault="00AD286F" w:rsidP="00AD2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AD286F" w:rsidRPr="00E46CA9" w:rsidRDefault="00AD286F" w:rsidP="00AD28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  Ala </w:t>
      </w:r>
      <w:r w:rsidRPr="00B414BB">
        <w:rPr>
          <w:rFonts w:ascii="Times New Roman" w:hAnsi="Times New Roman" w:cs="Times New Roman"/>
          <w:b/>
          <w:sz w:val="28"/>
          <w:szCs w:val="28"/>
          <w:lang w:val="ro-RO"/>
        </w:rPr>
        <w:t>Cucoş-Chiseliţa</w:t>
      </w:r>
      <w:r w:rsidRPr="00B414BB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</w:p>
    <w:p w:rsidR="00AD286F" w:rsidRPr="00360496" w:rsidRDefault="00AD286F" w:rsidP="00AD286F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AD286F" w:rsidRDefault="00AD286F" w:rsidP="00AD286F">
      <w:pPr>
        <w:rPr>
          <w:lang w:val="ro-RO"/>
        </w:rPr>
      </w:pPr>
    </w:p>
    <w:p w:rsidR="002C2E2E" w:rsidRDefault="002C2E2E" w:rsidP="00AD286F">
      <w:pPr>
        <w:rPr>
          <w:lang w:val="ro-RO"/>
        </w:rPr>
      </w:pPr>
    </w:p>
    <w:p w:rsidR="002C2E2E" w:rsidRPr="006B42AD" w:rsidRDefault="002C2E2E" w:rsidP="00AD286F">
      <w:pPr>
        <w:rPr>
          <w:lang w:val="ro-RO"/>
        </w:rPr>
      </w:pPr>
    </w:p>
    <w:p w:rsidR="002C2E2E" w:rsidRDefault="002C2E2E" w:rsidP="002C2E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2C2E2E" w:rsidRDefault="002C2E2E" w:rsidP="002C2E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2E2E" w:rsidRDefault="002C2E2E" w:rsidP="002C2E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C2E2E" w:rsidRPr="007B193B" w:rsidRDefault="002C2E2E" w:rsidP="002C2E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C2E2E" w:rsidRDefault="002C2E2E" w:rsidP="002C2E2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Ala</w:t>
      </w:r>
    </w:p>
    <w:p w:rsidR="002C2E2E" w:rsidRPr="00747E75" w:rsidRDefault="002C2E2E" w:rsidP="002C2E2E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E56AC" w:rsidRPr="002C2E2E" w:rsidRDefault="00BE56AC" w:rsidP="002C2E2E">
      <w:pPr>
        <w:rPr>
          <w:lang w:val="en-US"/>
        </w:rPr>
      </w:pPr>
    </w:p>
    <w:sectPr w:rsidR="00BE56AC" w:rsidRPr="002C2E2E" w:rsidSect="00B225E1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86F"/>
    <w:rsid w:val="00147C76"/>
    <w:rsid w:val="002C2E2E"/>
    <w:rsid w:val="00345BF8"/>
    <w:rsid w:val="00485538"/>
    <w:rsid w:val="006E0F60"/>
    <w:rsid w:val="00925CA0"/>
    <w:rsid w:val="00981335"/>
    <w:rsid w:val="00A905F1"/>
    <w:rsid w:val="00AD286F"/>
    <w:rsid w:val="00B17DC2"/>
    <w:rsid w:val="00BE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2E2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C2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2988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2021-01-27T13:42:00Z</cp:lastPrinted>
  <dcterms:created xsi:type="dcterms:W3CDTF">2020-12-21T14:06:00Z</dcterms:created>
  <dcterms:modified xsi:type="dcterms:W3CDTF">2021-01-28T09:30:00Z</dcterms:modified>
</cp:coreProperties>
</file>