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8C" w:rsidRDefault="00627E8C" w:rsidP="00627E8C">
      <w:pPr>
        <w:pStyle w:val="a4"/>
        <w:spacing w:line="276" w:lineRule="auto"/>
        <w:jc w:val="right"/>
        <w:rPr>
          <w:rFonts w:ascii="Times New Roman" w:hAnsi="Times New Roman"/>
          <w:sz w:val="28"/>
          <w:szCs w:val="28"/>
          <w:lang w:val="en-US" w:eastAsia="ro-RO"/>
        </w:rPr>
      </w:pPr>
      <w:r>
        <w:rPr>
          <w:rFonts w:ascii="Times New Roman" w:hAnsi="Times New Roman"/>
          <w:sz w:val="28"/>
          <w:szCs w:val="28"/>
          <w:lang w:val="en-US" w:eastAsia="ro-RO"/>
        </w:rPr>
        <w:t>Proiect</w:t>
      </w:r>
    </w:p>
    <w:p w:rsidR="00627E8C" w:rsidRDefault="00627E8C" w:rsidP="00915F22">
      <w:pPr>
        <w:pStyle w:val="a4"/>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7675" cy="552450"/>
            <wp:effectExtent l="19050" t="0" r="9525"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627E8C" w:rsidRDefault="00627E8C" w:rsidP="00915F22">
      <w:pPr>
        <w:pStyle w:val="a4"/>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627E8C" w:rsidRDefault="00627E8C" w:rsidP="00915F22">
      <w:pPr>
        <w:pStyle w:val="a4"/>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627E8C" w:rsidRDefault="00627E8C" w:rsidP="00915F22">
      <w:pPr>
        <w:pStyle w:val="a4"/>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627E8C" w:rsidRDefault="00627E8C" w:rsidP="00627E8C">
      <w:pPr>
        <w:pStyle w:val="a4"/>
        <w:spacing w:line="276" w:lineRule="auto"/>
        <w:jc w:val="center"/>
        <w:rPr>
          <w:rFonts w:ascii="Times New Roman" w:hAnsi="Times New Roman" w:cs="Times New Roman"/>
          <w:sz w:val="28"/>
          <w:szCs w:val="28"/>
          <w:lang w:val="en-US"/>
        </w:rPr>
      </w:pPr>
      <w:r w:rsidRPr="00D74351">
        <w:rPr>
          <w:rFonts w:ascii="Times New Roman" w:hAnsi="Times New Roman" w:cs="Times New Roman"/>
          <w:b/>
          <w:sz w:val="28"/>
          <w:szCs w:val="28"/>
          <w:lang w:val="en-US"/>
        </w:rPr>
        <w:t>DECIZIE nr.1</w:t>
      </w:r>
      <w:r>
        <w:rPr>
          <w:rFonts w:ascii="Times New Roman" w:hAnsi="Times New Roman" w:cs="Times New Roman"/>
          <w:sz w:val="28"/>
          <w:szCs w:val="28"/>
          <w:lang w:val="en-US"/>
        </w:rPr>
        <w:t>/____</w:t>
      </w:r>
    </w:p>
    <w:p w:rsidR="00627E8C" w:rsidRDefault="00627E8C" w:rsidP="00915F22">
      <w:pPr>
        <w:pStyle w:val="a4"/>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__________________ 2021</w:t>
      </w:r>
    </w:p>
    <w:p w:rsidR="00627E8C" w:rsidRDefault="00627E8C" w:rsidP="00915F22">
      <w:pPr>
        <w:pStyle w:val="a4"/>
        <w:jc w:val="both"/>
        <w:rPr>
          <w:rFonts w:ascii="Times New Roman" w:hAnsi="Times New Roman" w:cs="Times New Roman"/>
          <w:sz w:val="28"/>
          <w:szCs w:val="28"/>
          <w:lang w:val="en-US"/>
        </w:rPr>
      </w:pPr>
    </w:p>
    <w:p w:rsidR="00627E8C" w:rsidRDefault="00627E8C"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Cu privire la abrogarea parțială a unei decizii</w:t>
      </w:r>
    </w:p>
    <w:p w:rsidR="00627E8C" w:rsidRDefault="00627E8C"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27E8C" w:rsidRDefault="00627E8C"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Având în vedere </w:t>
      </w:r>
      <w:r w:rsidR="00162301">
        <w:rPr>
          <w:rFonts w:ascii="Times New Roman" w:hAnsi="Times New Roman" w:cs="Times New Roman"/>
          <w:sz w:val="28"/>
          <w:szCs w:val="28"/>
          <w:lang w:val="en-US"/>
        </w:rPr>
        <w:t xml:space="preserve">erorile comise la </w:t>
      </w:r>
      <w:r>
        <w:rPr>
          <w:rFonts w:ascii="Times New Roman" w:hAnsi="Times New Roman" w:cs="Times New Roman"/>
          <w:sz w:val="28"/>
          <w:szCs w:val="28"/>
          <w:lang w:val="en-US"/>
        </w:rPr>
        <w:t>a</w:t>
      </w:r>
      <w:r w:rsidR="00342AE0">
        <w:rPr>
          <w:rFonts w:ascii="Times New Roman" w:hAnsi="Times New Roman" w:cs="Times New Roman"/>
          <w:sz w:val="28"/>
          <w:szCs w:val="28"/>
          <w:lang w:val="en-US"/>
        </w:rPr>
        <w:t>doptarea</w:t>
      </w:r>
      <w:r>
        <w:rPr>
          <w:rFonts w:ascii="Times New Roman" w:hAnsi="Times New Roman" w:cs="Times New Roman"/>
          <w:sz w:val="28"/>
          <w:szCs w:val="28"/>
          <w:lang w:val="en-US"/>
        </w:rPr>
        <w:t xml:space="preserve"> decizii ale Consiliului Orășenesc Căuș</w:t>
      </w:r>
      <w:proofErr w:type="gramStart"/>
      <w:r>
        <w:rPr>
          <w:rFonts w:ascii="Times New Roman" w:hAnsi="Times New Roman" w:cs="Times New Roman"/>
          <w:sz w:val="28"/>
          <w:szCs w:val="28"/>
          <w:lang w:val="en-US"/>
        </w:rPr>
        <w:t>eni ”</w:t>
      </w:r>
      <w:proofErr w:type="gramEnd"/>
      <w:r>
        <w:rPr>
          <w:rFonts w:ascii="Times New Roman" w:hAnsi="Times New Roman" w:cs="Times New Roman"/>
          <w:sz w:val="28"/>
          <w:szCs w:val="28"/>
          <w:lang w:val="en-US"/>
        </w:rPr>
        <w:t>Cu privire la vânzarea –cumpărarea surplusurilor de teren de pe lângă casele individuale de locuit” nr. 7/8 din 25.09.2020,</w:t>
      </w:r>
    </w:p>
    <w:p w:rsidR="00342AE0" w:rsidRDefault="00627E8C"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baza art. </w:t>
      </w:r>
      <w:proofErr w:type="gramStart"/>
      <w:r w:rsidR="00162301">
        <w:rPr>
          <w:rFonts w:ascii="Times New Roman" w:hAnsi="Times New Roman" w:cs="Times New Roman"/>
          <w:sz w:val="28"/>
          <w:szCs w:val="28"/>
          <w:lang w:val="en-US"/>
        </w:rPr>
        <w:t>4, alin (10)</w:t>
      </w:r>
      <w:r>
        <w:rPr>
          <w:rFonts w:ascii="Times New Roman" w:hAnsi="Times New Roman" w:cs="Times New Roman"/>
          <w:sz w:val="28"/>
          <w:szCs w:val="28"/>
          <w:lang w:val="en-US"/>
        </w:rPr>
        <w:t xml:space="preserve"> din </w:t>
      </w:r>
      <w:r w:rsidR="00342AE0">
        <w:rPr>
          <w:rFonts w:ascii="Times New Roman" w:hAnsi="Times New Roman" w:cs="Times New Roman"/>
          <w:sz w:val="28"/>
          <w:szCs w:val="28"/>
          <w:lang w:val="en-US"/>
        </w:rPr>
        <w:t>Legea privind prețul normativ și modul de vânzare-cumpărare a pământului, nr.</w:t>
      </w:r>
      <w:proofErr w:type="gramEnd"/>
      <w:r w:rsidR="00342AE0">
        <w:rPr>
          <w:rFonts w:ascii="Times New Roman" w:hAnsi="Times New Roman" w:cs="Times New Roman"/>
          <w:sz w:val="28"/>
          <w:szCs w:val="28"/>
          <w:lang w:val="en-US"/>
        </w:rPr>
        <w:t xml:space="preserve"> 1308-XII din 25.07.1997, </w:t>
      </w:r>
    </w:p>
    <w:p w:rsidR="00627E8C" w:rsidRDefault="00627E8C" w:rsidP="00915F22">
      <w:pPr>
        <w:pStyle w:val="a4"/>
        <w:jc w:val="both"/>
        <w:rPr>
          <w:rFonts w:ascii="Times New Roman" w:hAnsi="Times New Roman" w:cs="Times New Roman"/>
          <w:b/>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temeiul art. 14 (1), (3), 20 (5), 75 (1), (2) (3) din Legea privind administrația publică locală nr. 436 – XVI din 28.12.2006, Consiliul orășenesc Căușeni, </w:t>
      </w:r>
      <w:r>
        <w:rPr>
          <w:rFonts w:ascii="Times New Roman" w:hAnsi="Times New Roman" w:cs="Times New Roman"/>
          <w:b/>
          <w:sz w:val="28"/>
          <w:szCs w:val="28"/>
          <w:lang w:val="en-US"/>
        </w:rPr>
        <w:t>DECIDE:</w:t>
      </w:r>
    </w:p>
    <w:p w:rsidR="00627E8C" w:rsidRDefault="00627E8C" w:rsidP="00915F22">
      <w:pPr>
        <w:pStyle w:val="a4"/>
        <w:jc w:val="both"/>
        <w:rPr>
          <w:rFonts w:ascii="Times New Roman" w:hAnsi="Times New Roman" w:cs="Times New Roman"/>
          <w:b/>
          <w:sz w:val="28"/>
          <w:szCs w:val="28"/>
          <w:lang w:val="en-US"/>
        </w:rPr>
      </w:pPr>
    </w:p>
    <w:p w:rsidR="00627E8C" w:rsidRDefault="00841F17"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00342AE0">
        <w:rPr>
          <w:rFonts w:ascii="Times New Roman" w:hAnsi="Times New Roman" w:cs="Times New Roman"/>
          <w:sz w:val="28"/>
          <w:szCs w:val="28"/>
          <w:lang w:val="en-US"/>
        </w:rPr>
        <w:t>Se abrogă pct. 1.4.; 1.8.; 1</w:t>
      </w:r>
      <w:proofErr w:type="gramStart"/>
      <w:r w:rsidR="00342AE0">
        <w:rPr>
          <w:rFonts w:ascii="Times New Roman" w:hAnsi="Times New Roman" w:cs="Times New Roman"/>
          <w:sz w:val="28"/>
          <w:szCs w:val="28"/>
          <w:lang w:val="en-US"/>
        </w:rPr>
        <w:t>,13</w:t>
      </w:r>
      <w:proofErr w:type="gramEnd"/>
      <w:r w:rsidR="00342AE0">
        <w:rPr>
          <w:rFonts w:ascii="Times New Roman" w:hAnsi="Times New Roman" w:cs="Times New Roman"/>
          <w:sz w:val="28"/>
          <w:szCs w:val="28"/>
          <w:lang w:val="en-US"/>
        </w:rPr>
        <w:t xml:space="preserve">.; 1.14.; 1.17.; 1.26.; 1.30.  </w:t>
      </w:r>
      <w:proofErr w:type="gramStart"/>
      <w:r w:rsidR="00342AE0">
        <w:rPr>
          <w:rFonts w:ascii="Times New Roman" w:hAnsi="Times New Roman" w:cs="Times New Roman"/>
          <w:sz w:val="28"/>
          <w:szCs w:val="28"/>
          <w:lang w:val="en-US"/>
        </w:rPr>
        <w:t>din</w:t>
      </w:r>
      <w:proofErr w:type="gramEnd"/>
      <w:r w:rsidR="00342AE0">
        <w:rPr>
          <w:rFonts w:ascii="Times New Roman" w:hAnsi="Times New Roman" w:cs="Times New Roman"/>
          <w:sz w:val="28"/>
          <w:szCs w:val="28"/>
          <w:lang w:val="en-US"/>
        </w:rPr>
        <w:t xml:space="preserve"> </w:t>
      </w:r>
      <w:r w:rsidR="00627E8C">
        <w:rPr>
          <w:rFonts w:ascii="Times New Roman" w:hAnsi="Times New Roman" w:cs="Times New Roman"/>
          <w:sz w:val="28"/>
          <w:szCs w:val="28"/>
          <w:lang w:val="en-US"/>
        </w:rPr>
        <w:t xml:space="preserve">Decizia </w:t>
      </w:r>
      <w:r w:rsidR="00342AE0">
        <w:rPr>
          <w:rFonts w:ascii="Times New Roman" w:hAnsi="Times New Roman" w:cs="Times New Roman"/>
          <w:sz w:val="28"/>
          <w:szCs w:val="28"/>
          <w:lang w:val="en-US"/>
        </w:rPr>
        <w:t>C</w:t>
      </w:r>
      <w:r w:rsidR="00627E8C">
        <w:rPr>
          <w:rFonts w:ascii="Times New Roman" w:hAnsi="Times New Roman" w:cs="Times New Roman"/>
          <w:sz w:val="28"/>
          <w:szCs w:val="28"/>
          <w:lang w:val="en-US"/>
        </w:rPr>
        <w:t xml:space="preserve">onsiliului </w:t>
      </w:r>
      <w:r w:rsidR="00342AE0">
        <w:rPr>
          <w:rFonts w:ascii="Times New Roman" w:hAnsi="Times New Roman" w:cs="Times New Roman"/>
          <w:sz w:val="28"/>
          <w:szCs w:val="28"/>
          <w:lang w:val="en-US"/>
        </w:rPr>
        <w:t xml:space="preserve">Orășenesc Căușeni </w:t>
      </w:r>
      <w:r w:rsidR="00627E8C">
        <w:rPr>
          <w:rFonts w:ascii="Times New Roman" w:hAnsi="Times New Roman" w:cs="Times New Roman"/>
          <w:sz w:val="28"/>
          <w:szCs w:val="28"/>
          <w:lang w:val="en-US"/>
        </w:rPr>
        <w:t xml:space="preserve">”Cu privire la vânzarea –cumpărarea surplusurilor de teren de pe lângă casele individuale de locuit” nr. 7/8 din </w:t>
      </w:r>
      <w:proofErr w:type="gramStart"/>
      <w:r w:rsidR="00627E8C">
        <w:rPr>
          <w:rFonts w:ascii="Times New Roman" w:hAnsi="Times New Roman" w:cs="Times New Roman"/>
          <w:sz w:val="28"/>
          <w:szCs w:val="28"/>
          <w:lang w:val="en-US"/>
        </w:rPr>
        <w:t xml:space="preserve">25.08.2020 </w:t>
      </w:r>
      <w:r w:rsidR="00342AE0">
        <w:rPr>
          <w:rFonts w:ascii="Times New Roman" w:hAnsi="Times New Roman" w:cs="Times New Roman"/>
          <w:sz w:val="28"/>
          <w:szCs w:val="28"/>
          <w:lang w:val="en-US"/>
        </w:rPr>
        <w:t>.</w:t>
      </w:r>
      <w:proofErr w:type="gramEnd"/>
    </w:p>
    <w:p w:rsidR="00342AE0" w:rsidRDefault="00841F17" w:rsidP="00915F22">
      <w:pPr>
        <w:pStyle w:val="a4"/>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2. Prezenta decizie, în conformitate cu prevederile art. 20, 163, lit. a), 189 din Codul Administrativ al Republicii Moldova nr. 116 din 19.07.2018 poate fi contestată, în termen de 30 zile de la comunicare, la judecătoria Căușeni cu sediul: or. Căușeni, str. Ștefan cel Mare și Sfînt, nr. 86.</w:t>
      </w:r>
    </w:p>
    <w:p w:rsidR="00627E8C" w:rsidRDefault="00841F17" w:rsidP="00915F22">
      <w:pPr>
        <w:pStyle w:val="a4"/>
        <w:ind w:right="566"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27E8C">
        <w:rPr>
          <w:rFonts w:ascii="Times New Roman" w:hAnsi="Times New Roman" w:cs="Times New Roman"/>
          <w:sz w:val="28"/>
          <w:szCs w:val="28"/>
          <w:lang w:val="en-US"/>
        </w:rPr>
        <w:t>.  Prezenta decizie se comunică:</w:t>
      </w:r>
    </w:p>
    <w:p w:rsidR="00627E8C" w:rsidRDefault="00627E8C" w:rsidP="00915F22">
      <w:pPr>
        <w:pStyle w:val="a4"/>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Dlui Anatolie Donțu, primarul orașului Căușeni;</w:t>
      </w:r>
    </w:p>
    <w:p w:rsidR="00627E8C" w:rsidRDefault="00627E8C" w:rsidP="00915F22">
      <w:pPr>
        <w:pStyle w:val="a4"/>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Cetățenilor: Titorenco Natalia, Ceban Corina, </w:t>
      </w:r>
      <w:r w:rsidR="00915F22">
        <w:rPr>
          <w:rFonts w:ascii="Times New Roman" w:hAnsi="Times New Roman" w:cs="Times New Roman"/>
          <w:sz w:val="28"/>
          <w:szCs w:val="28"/>
          <w:lang w:val="en-US"/>
        </w:rPr>
        <w:t xml:space="preserve">Gavrilenco Ala, </w:t>
      </w:r>
      <w:r>
        <w:rPr>
          <w:rFonts w:ascii="Times New Roman" w:hAnsi="Times New Roman" w:cs="Times New Roman"/>
          <w:sz w:val="28"/>
          <w:szCs w:val="28"/>
          <w:lang w:val="en-US"/>
        </w:rPr>
        <w:t xml:space="preserve"> Serjant Valentina,</w:t>
      </w:r>
      <w:r w:rsidR="00915F22" w:rsidRPr="00915F22">
        <w:rPr>
          <w:rFonts w:ascii="Times New Roman" w:hAnsi="Times New Roman" w:cs="Times New Roman"/>
          <w:sz w:val="28"/>
          <w:szCs w:val="28"/>
          <w:lang w:val="en-US"/>
        </w:rPr>
        <w:t xml:space="preserve"> </w:t>
      </w:r>
      <w:r w:rsidR="00915F22">
        <w:rPr>
          <w:rFonts w:ascii="Times New Roman" w:hAnsi="Times New Roman" w:cs="Times New Roman"/>
          <w:sz w:val="28"/>
          <w:szCs w:val="28"/>
          <w:lang w:val="en-US"/>
        </w:rPr>
        <w:t xml:space="preserve">Valuța Tamara , Golic Tatiana, </w:t>
      </w:r>
      <w:r w:rsidR="00915F22" w:rsidRPr="00915F22">
        <w:rPr>
          <w:rFonts w:ascii="Times New Roman" w:hAnsi="Times New Roman" w:cs="Times New Roman"/>
          <w:sz w:val="28"/>
          <w:szCs w:val="28"/>
          <w:lang w:val="en-US"/>
        </w:rPr>
        <w:t xml:space="preserve"> </w:t>
      </w:r>
      <w:r w:rsidR="00915F22">
        <w:rPr>
          <w:rFonts w:ascii="Times New Roman" w:hAnsi="Times New Roman" w:cs="Times New Roman"/>
          <w:sz w:val="28"/>
          <w:szCs w:val="28"/>
          <w:lang w:val="en-US"/>
        </w:rPr>
        <w:t>Indoitu Maria</w:t>
      </w:r>
      <w:r>
        <w:rPr>
          <w:rFonts w:ascii="Times New Roman" w:hAnsi="Times New Roman" w:cs="Times New Roman"/>
          <w:sz w:val="28"/>
          <w:szCs w:val="28"/>
          <w:lang w:val="en-US"/>
        </w:rPr>
        <w:t>.</w:t>
      </w:r>
    </w:p>
    <w:p w:rsidR="00627E8C" w:rsidRDefault="00627E8C" w:rsidP="00915F22">
      <w:pPr>
        <w:pStyle w:val="a4"/>
        <w:ind w:right="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Oficiului Teritorial Căușeni al Cancelariei de Stat și se aduce la cunoștință publică prin intermediul plasării pe pagina web a Primăriei orașului Căușeni și includerii </w:t>
      </w:r>
      <w:proofErr w:type="gramStart"/>
      <w:r>
        <w:rPr>
          <w:rFonts w:ascii="Times New Roman" w:hAnsi="Times New Roman" w:cs="Times New Roman"/>
          <w:sz w:val="28"/>
          <w:szCs w:val="28"/>
          <w:lang w:val="en-US"/>
        </w:rPr>
        <w:t>în  Registrului</w:t>
      </w:r>
      <w:proofErr w:type="gramEnd"/>
      <w:r>
        <w:rPr>
          <w:rFonts w:ascii="Times New Roman" w:hAnsi="Times New Roman" w:cs="Times New Roman"/>
          <w:sz w:val="28"/>
          <w:szCs w:val="28"/>
          <w:lang w:val="en-US"/>
        </w:rPr>
        <w:t xml:space="preserve"> de stat a actelor locale.</w:t>
      </w:r>
    </w:p>
    <w:p w:rsidR="00627E8C" w:rsidRDefault="00627E8C" w:rsidP="00915F22">
      <w:pPr>
        <w:pStyle w:val="a4"/>
        <w:ind w:left="1425"/>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627E8C" w:rsidRDefault="00627E8C" w:rsidP="00915F22">
      <w:pPr>
        <w:pStyle w:val="a4"/>
        <w:ind w:left="142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627E8C" w:rsidRDefault="00627E8C" w:rsidP="00915F22">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627E8C" w:rsidRDefault="00627E8C" w:rsidP="00915F22">
      <w:pPr>
        <w:pStyle w:val="a4"/>
        <w:ind w:left="178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627E8C" w:rsidRDefault="00627E8C" w:rsidP="00915F22">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627E8C" w:rsidRDefault="00627E8C" w:rsidP="00915F22">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Specialist                                                           Valentina Gîrjeu</w:t>
      </w:r>
    </w:p>
    <w:p w:rsidR="00627E8C" w:rsidRDefault="00627E8C" w:rsidP="00915F22">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627E8C" w:rsidRDefault="00627E8C" w:rsidP="00915F22">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orășenesc Căușeni                                              Ala Cucoș-Chisalița</w:t>
      </w:r>
    </w:p>
    <w:p w:rsidR="00627E8C" w:rsidRDefault="00627E8C" w:rsidP="00915F22">
      <w:pPr>
        <w:pStyle w:val="2"/>
        <w:spacing w:line="240" w:lineRule="auto"/>
        <w:ind w:left="-851" w:firstLine="851"/>
        <w:rPr>
          <w:rFonts w:ascii="Times New Roman" w:hAnsi="Times New Roman"/>
          <w:sz w:val="28"/>
          <w:szCs w:val="28"/>
          <w:lang w:val="en-US"/>
        </w:rPr>
      </w:pPr>
      <w:r>
        <w:rPr>
          <w:rFonts w:ascii="Times New Roman" w:hAnsi="Times New Roman"/>
          <w:sz w:val="28"/>
          <w:szCs w:val="28"/>
          <w:lang w:val="en-US"/>
        </w:rPr>
        <w:t>Avizat                                                                Anatolie Focșa</w:t>
      </w:r>
    </w:p>
    <w:p w:rsidR="00627E8C" w:rsidRDefault="00627E8C" w:rsidP="00915F22">
      <w:pPr>
        <w:spacing w:line="240" w:lineRule="auto"/>
        <w:rPr>
          <w:rFonts w:ascii="Times New Roman" w:hAnsi="Times New Roman"/>
          <w:b/>
          <w:sz w:val="28"/>
          <w:szCs w:val="28"/>
          <w:lang w:val="ro-MO"/>
        </w:rPr>
      </w:pPr>
    </w:p>
    <w:p w:rsidR="00627E8C" w:rsidRDefault="00627E8C" w:rsidP="00915F22">
      <w:pPr>
        <w:spacing w:line="240" w:lineRule="auto"/>
        <w:jc w:val="center"/>
        <w:rPr>
          <w:rFonts w:ascii="Times New Roman" w:hAnsi="Times New Roman"/>
          <w:b/>
          <w:sz w:val="28"/>
          <w:szCs w:val="28"/>
          <w:lang w:val="ro-MO"/>
        </w:rPr>
      </w:pPr>
      <w:r>
        <w:rPr>
          <w:rFonts w:ascii="Times New Roman" w:hAnsi="Times New Roman"/>
          <w:b/>
          <w:sz w:val="28"/>
          <w:szCs w:val="28"/>
          <w:lang w:val="ro-MO"/>
        </w:rPr>
        <w:lastRenderedPageBreak/>
        <w:t>NOTĂ INFORMATIVĂ</w:t>
      </w:r>
    </w:p>
    <w:p w:rsidR="00627E8C" w:rsidRPr="00D74351" w:rsidRDefault="00627E8C" w:rsidP="00627E8C">
      <w:pPr>
        <w:spacing w:line="240" w:lineRule="auto"/>
        <w:jc w:val="both"/>
        <w:rPr>
          <w:rFonts w:ascii="Times New Roman" w:hAnsi="Times New Roman" w:cs="Times New Roman"/>
          <w:sz w:val="28"/>
          <w:szCs w:val="28"/>
          <w:lang w:val="ro-RO"/>
        </w:rPr>
      </w:pPr>
      <w:r w:rsidRPr="00D74351">
        <w:rPr>
          <w:rFonts w:ascii="Times New Roman" w:hAnsi="Times New Roman"/>
          <w:sz w:val="28"/>
          <w:szCs w:val="28"/>
          <w:lang w:val="ro-MO"/>
        </w:rPr>
        <w:t>la proiectul de  Decizie</w:t>
      </w:r>
      <w:r w:rsidRPr="00D74351">
        <w:rPr>
          <w:rFonts w:ascii="Times New Roman" w:hAnsi="Times New Roman"/>
          <w:sz w:val="28"/>
          <w:szCs w:val="28"/>
          <w:lang w:val="en-US"/>
        </w:rPr>
        <w:t>,,</w:t>
      </w:r>
      <w:r w:rsidRPr="00D74351">
        <w:rPr>
          <w:rFonts w:ascii="Times New Roman" w:hAnsi="Times New Roman" w:cs="Times New Roman"/>
          <w:sz w:val="28"/>
          <w:szCs w:val="28"/>
          <w:lang w:val="ro-RO"/>
        </w:rPr>
        <w:t xml:space="preserve"> Cu privire la abrogarea parțială a un</w:t>
      </w:r>
      <w:r>
        <w:rPr>
          <w:rFonts w:ascii="Times New Roman" w:hAnsi="Times New Roman" w:cs="Times New Roman"/>
          <w:sz w:val="28"/>
          <w:szCs w:val="28"/>
          <w:lang w:val="ro-RO"/>
        </w:rPr>
        <w:t>ei</w:t>
      </w:r>
      <w:r w:rsidRPr="00D74351">
        <w:rPr>
          <w:rFonts w:ascii="Times New Roman" w:hAnsi="Times New Roman" w:cs="Times New Roman"/>
          <w:sz w:val="28"/>
          <w:szCs w:val="28"/>
          <w:lang w:val="ro-RO"/>
        </w:rPr>
        <w:t xml:space="preserve"> decizii”</w:t>
      </w:r>
      <w:r>
        <w:rPr>
          <w:rFonts w:ascii="Times New Roman" w:hAnsi="Times New Roman" w:cs="Times New Roman"/>
          <w:sz w:val="28"/>
          <w:szCs w:val="28"/>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627E8C">
            <w:pPr>
              <w:numPr>
                <w:ilvl w:val="3"/>
                <w:numId w:val="1"/>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Anatolie Donțu, primarul orașului Căușeni,   Gîrjeu Valentina, specialist</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Pr="00EA63D8" w:rsidRDefault="00627E8C" w:rsidP="00D55F1C">
            <w:pPr>
              <w:pStyle w:val="a4"/>
              <w:spacing w:line="276" w:lineRule="auto"/>
              <w:jc w:val="both"/>
              <w:rPr>
                <w:rFonts w:ascii="Times New Roman" w:hAnsi="Times New Roman" w:cs="Times New Roman"/>
                <w:sz w:val="28"/>
                <w:szCs w:val="28"/>
                <w:lang w:val="en-US"/>
              </w:rPr>
            </w:pPr>
            <w:r>
              <w:rPr>
                <w:rFonts w:ascii="Times New Roman" w:hAnsi="Times New Roman"/>
                <w:sz w:val="28"/>
                <w:szCs w:val="28"/>
                <w:lang w:val="en-US"/>
              </w:rPr>
              <w:t xml:space="preserve">         </w:t>
            </w:r>
            <w:r w:rsidR="00915F22">
              <w:rPr>
                <w:rFonts w:ascii="Times New Roman" w:hAnsi="Times New Roman"/>
                <w:sz w:val="28"/>
                <w:szCs w:val="28"/>
                <w:lang w:val="en-US"/>
              </w:rPr>
              <w:t>Erorile comise</w:t>
            </w:r>
            <w:r>
              <w:rPr>
                <w:rFonts w:ascii="Times New Roman" w:hAnsi="Times New Roman" w:cs="Times New Roman"/>
                <w:sz w:val="28"/>
                <w:szCs w:val="28"/>
                <w:lang w:val="en-US"/>
              </w:rPr>
              <w:t xml:space="preserve"> la aprobarea decizii ale Consiliului Orășenesc Căuș</w:t>
            </w:r>
            <w:proofErr w:type="gramStart"/>
            <w:r>
              <w:rPr>
                <w:rFonts w:ascii="Times New Roman" w:hAnsi="Times New Roman" w:cs="Times New Roman"/>
                <w:sz w:val="28"/>
                <w:szCs w:val="28"/>
                <w:lang w:val="en-US"/>
              </w:rPr>
              <w:t>eni</w:t>
            </w:r>
            <w:r>
              <w:rPr>
                <w:rFonts w:ascii="Times New Roman" w:hAnsi="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Cu privire la vânzarea –cumpărarea surplusurilor de teren de pe lângă casele individuale de</w:t>
            </w:r>
            <w:r w:rsidR="00915F22">
              <w:rPr>
                <w:rFonts w:ascii="Times New Roman" w:hAnsi="Times New Roman" w:cs="Times New Roman"/>
                <w:sz w:val="28"/>
                <w:szCs w:val="28"/>
                <w:lang w:val="en-US"/>
              </w:rPr>
              <w:t xml:space="preserve"> locuit” nr. 7/8 din 25.09.2020</w:t>
            </w:r>
            <w:r>
              <w:rPr>
                <w:rFonts w:ascii="Times New Roman" w:hAnsi="Times New Roman" w:cs="Times New Roman"/>
                <w:sz w:val="28"/>
                <w:szCs w:val="28"/>
                <w:lang w:val="en-US"/>
              </w:rPr>
              <w:t>.</w:t>
            </w:r>
          </w:p>
          <w:p w:rsidR="00627E8C" w:rsidRDefault="00627E8C" w:rsidP="00D55F1C">
            <w:pPr>
              <w:pStyle w:val="a4"/>
              <w:spacing w:line="276" w:lineRule="auto"/>
              <w:jc w:val="both"/>
              <w:rPr>
                <w:rFonts w:ascii="Times New Roman" w:hAnsi="Times New Roman" w:cs="Times New Roman"/>
                <w:sz w:val="28"/>
                <w:szCs w:val="28"/>
                <w:lang w:val="en-US"/>
              </w:rPr>
            </w:pPr>
            <w:r>
              <w:rPr>
                <w:rFonts w:ascii="Times New Roman" w:hAnsi="Times New Roman"/>
                <w:sz w:val="28"/>
                <w:szCs w:val="28"/>
                <w:lang w:val="en-US"/>
              </w:rPr>
              <w:t xml:space="preserve">          Conform Deciziei Consiliului orășenesc Căuș</w:t>
            </w:r>
            <w:proofErr w:type="gramStart"/>
            <w:r>
              <w:rPr>
                <w:rFonts w:ascii="Times New Roman" w:hAnsi="Times New Roman"/>
                <w:sz w:val="28"/>
                <w:szCs w:val="28"/>
                <w:lang w:val="en-US"/>
              </w:rPr>
              <w:t xml:space="preserve">eni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Cu privire la vânzarea –cumpărarea surplusurilor de teren de pe lângă casele individuale de locuit” nr. 7/8 din 25.09.2020 s-a decis vânzarea surplusurilor de teren, pentru care se cere abrogarea;</w:t>
            </w:r>
          </w:p>
          <w:p w:rsidR="00627E8C" w:rsidRDefault="00627E8C" w:rsidP="00627E8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1.4.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31,44 % din suprafața totală de 0,1021 ha a terenului de pe lângă casă,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2701214055, amplasat în str-la 1 Dm. Cantemir, nr. 6, fostul proprietar al terenului Titorenco Natalia, care déjà a  înstrăinat  proprietaea ce-i aparținea;</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1.8.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42 % din suprafața totală de 0,1207 ha a terenului de pe lângă casă,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2701210171, amplasat în str-la 2 Ștefan cel Mare, f/nr. 1a, proprietarul terenului Ceban Corina, care nu se supune vânzării, că nu are construcții pe teren;</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1.13.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50,84 % din suprafața totală de 0,1424 ha a terenului de pe lângă casă, (casă cu două apartamente)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2701205103, amplasat în str. Pavel Tcacenko, nr. 14, proprietarul terenului Gavrilenco Ala, care urma să procure cota parte din terenul aferent apartamentului procurat cu acordul coproprietarului;</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1.4.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45,14 % din suprafața totală de 0,1135 ha a terenului de pe lângă casă, (casă cu două apartamente)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2701214104, amplasat în str. Păcii, nr. 1a, proprietarul terenului Serjant Valentina, care urma să procure cota parte din terenul aferent apartamentului procurat cu acordul coproprietarului;</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1.17.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56,09 % din suprafața totală de 0,1594 ha a terenului de pe lângă casă,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2701210014, amplasat în str. Maxim Gorki, nr. 25, proprietarul terenului Valuța Tamara, care la data adoptării deciziei, dreptul de proprietate a proprietarului asupra cotei părți din teren, nu a fost înregistrat în Registrul Bunurilor  Imobile; </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1.26.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59,14 % din suprafața totală de 0,1713 ha a terenului de pe lângă casă,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2701218224, amplasat în str. Vasile Lupu, nr. 64, proprietarul terenului Golic Tatiana, este posibil de format un bun imobil de sine stătător;</w:t>
            </w:r>
          </w:p>
          <w:p w:rsidR="00627E8C" w:rsidRDefault="00627E8C" w:rsidP="00D55F1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pct. 1.30. </w:t>
            </w:r>
            <w:proofErr w:type="gramStart"/>
            <w:r>
              <w:rPr>
                <w:rFonts w:ascii="Times New Roman" w:hAnsi="Times New Roman"/>
                <w:sz w:val="28"/>
                <w:szCs w:val="28"/>
                <w:lang w:val="en-US"/>
              </w:rPr>
              <w:t>de</w:t>
            </w:r>
            <w:proofErr w:type="gramEnd"/>
            <w:r>
              <w:rPr>
                <w:rFonts w:ascii="Times New Roman" w:hAnsi="Times New Roman"/>
                <w:sz w:val="28"/>
                <w:szCs w:val="28"/>
                <w:lang w:val="en-US"/>
              </w:rPr>
              <w:t xml:space="preserve"> a vinde cota parte de 48,85 % din suprafața totală de 0,1956 ha a terenului de pe lângă casă, nr. </w:t>
            </w:r>
            <w:proofErr w:type="gramStart"/>
            <w:r>
              <w:rPr>
                <w:rFonts w:ascii="Times New Roman" w:hAnsi="Times New Roman"/>
                <w:sz w:val="28"/>
                <w:szCs w:val="28"/>
                <w:lang w:val="en-US"/>
              </w:rPr>
              <w:t>cadastral</w:t>
            </w:r>
            <w:proofErr w:type="gramEnd"/>
            <w:r>
              <w:rPr>
                <w:rFonts w:ascii="Times New Roman" w:hAnsi="Times New Roman"/>
                <w:sz w:val="28"/>
                <w:szCs w:val="28"/>
                <w:lang w:val="en-US"/>
              </w:rPr>
              <w:t xml:space="preserve"> 2701215289, amplasat în str. Ciocana, nr. 86, proprietarul terenului Indoitu Maria, există posibilitatea de formare a unui bun imobil de sine stătător.</w:t>
            </w:r>
          </w:p>
          <w:p w:rsidR="00627E8C" w:rsidRDefault="00627E8C" w:rsidP="00627E8C">
            <w:pPr>
              <w:pStyle w:val="2"/>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Astfel înstrăinarea bunurilor, conform Deciziei Consiliului orășenesc Căușeni, abrogarea parțială al cărora este indicată în proiectul de decizie, au fost și </w:t>
            </w:r>
            <w:proofErr w:type="gramStart"/>
            <w:r>
              <w:rPr>
                <w:rFonts w:ascii="Times New Roman" w:hAnsi="Times New Roman"/>
                <w:sz w:val="28"/>
                <w:szCs w:val="28"/>
                <w:lang w:val="en-US"/>
              </w:rPr>
              <w:t>sunt  ilegale</w:t>
            </w:r>
            <w:proofErr w:type="gramEnd"/>
            <w:r>
              <w:rPr>
                <w:rFonts w:ascii="Times New Roman" w:hAnsi="Times New Roman"/>
                <w:sz w:val="28"/>
                <w:szCs w:val="28"/>
                <w:lang w:val="en-US"/>
              </w:rPr>
              <w:t xml:space="preserve">. </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lastRenderedPageBreak/>
              <w:t>3. Principalele prevederi ale proiectului şi evidenţierea elementelor noi</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pStyle w:val="a4"/>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Abrogarea </w:t>
            </w:r>
            <w:r>
              <w:rPr>
                <w:rFonts w:ascii="Times New Roman" w:hAnsi="Times New Roman"/>
                <w:sz w:val="28"/>
                <w:szCs w:val="28"/>
                <w:lang w:val="ro-RO"/>
              </w:rPr>
              <w:t xml:space="preserve"> </w:t>
            </w:r>
            <w:r>
              <w:rPr>
                <w:rFonts w:ascii="Times New Roman" w:hAnsi="Times New Roman" w:cs="Times New Roman"/>
                <w:sz w:val="28"/>
                <w:szCs w:val="28"/>
                <w:lang w:val="en-US"/>
              </w:rPr>
              <w:t>pct</w:t>
            </w:r>
            <w:proofErr w:type="gramEnd"/>
            <w:r>
              <w:rPr>
                <w:rFonts w:ascii="Times New Roman" w:hAnsi="Times New Roman" w:cs="Times New Roman"/>
                <w:sz w:val="28"/>
                <w:szCs w:val="28"/>
                <w:lang w:val="en-US"/>
              </w:rPr>
              <w:t xml:space="preserve">. 1.4.; 1.8.; 1,13.; 1.14.; 1.17.; 1.26.; 1.30. </w:t>
            </w:r>
            <w:proofErr w:type="gramStart"/>
            <w:r>
              <w:rPr>
                <w:rFonts w:ascii="Times New Roman" w:hAnsi="Times New Roman" w:cs="Times New Roman"/>
                <w:sz w:val="28"/>
                <w:szCs w:val="28"/>
                <w:lang w:val="en-US"/>
              </w:rPr>
              <w:t>din  Decizia</w:t>
            </w:r>
            <w:proofErr w:type="gramEnd"/>
            <w:r>
              <w:rPr>
                <w:rFonts w:ascii="Times New Roman" w:hAnsi="Times New Roman" w:cs="Times New Roman"/>
                <w:sz w:val="28"/>
                <w:szCs w:val="28"/>
                <w:lang w:val="en-US"/>
              </w:rPr>
              <w:t xml:space="preserve"> consiliului orășenesc Căușeni, nr. 7/8 din </w:t>
            </w:r>
            <w:proofErr w:type="gramStart"/>
            <w:r>
              <w:rPr>
                <w:rFonts w:ascii="Times New Roman" w:hAnsi="Times New Roman" w:cs="Times New Roman"/>
                <w:sz w:val="28"/>
                <w:szCs w:val="28"/>
                <w:lang w:val="en-US"/>
              </w:rPr>
              <w:t>51.09.2020 ”</w:t>
            </w:r>
            <w:proofErr w:type="gramEnd"/>
            <w:r>
              <w:rPr>
                <w:rFonts w:ascii="Times New Roman" w:hAnsi="Times New Roman" w:cs="Times New Roman"/>
                <w:sz w:val="28"/>
                <w:szCs w:val="28"/>
                <w:lang w:val="en-US"/>
              </w:rPr>
              <w:t>Cu privire la vânzarea –cumpărarea surplusurilor de teren de pe lângă casele individuale de locuit”.</w:t>
            </w:r>
          </w:p>
          <w:p w:rsidR="00627E8C" w:rsidRPr="008D1FAF" w:rsidRDefault="00627E8C" w:rsidP="00627E8C">
            <w:pPr>
              <w:pStyle w:val="a4"/>
              <w:spacing w:line="276" w:lineRule="auto"/>
              <w:jc w:val="both"/>
              <w:rPr>
                <w:rFonts w:ascii="Times New Roman" w:hAnsi="Times New Roman"/>
                <w:sz w:val="28"/>
                <w:szCs w:val="28"/>
                <w:lang w:val="en-US"/>
              </w:rPr>
            </w:pPr>
            <w:r>
              <w:rPr>
                <w:rFonts w:ascii="Times New Roman" w:hAnsi="Times New Roman" w:cs="Times New Roman"/>
                <w:sz w:val="28"/>
                <w:szCs w:val="28"/>
                <w:lang w:val="en-US"/>
              </w:rPr>
              <w:t xml:space="preserve">      </w:t>
            </w:r>
          </w:p>
        </w:tc>
      </w:tr>
      <w:tr w:rsidR="00627E8C"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627E8C"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627E8C" w:rsidRPr="00915F22"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915F22">
            <w:pPr>
              <w:pStyle w:val="a4"/>
              <w:jc w:val="both"/>
              <w:rPr>
                <w:rFonts w:ascii="Times New Roman" w:hAnsi="Times New Roman"/>
                <w:sz w:val="28"/>
                <w:szCs w:val="28"/>
                <w:lang w:val="en-US"/>
              </w:rPr>
            </w:pPr>
            <w:r>
              <w:rPr>
                <w:rFonts w:ascii="Times New Roman" w:hAnsi="Times New Roman"/>
                <w:sz w:val="28"/>
                <w:szCs w:val="28"/>
                <w:lang w:val="en-US"/>
              </w:rPr>
              <w:t xml:space="preserve">             Decizia este elaborată în </w:t>
            </w:r>
            <w:r w:rsidR="00915F22">
              <w:rPr>
                <w:rFonts w:ascii="Times New Roman" w:hAnsi="Times New Roman" w:cs="Times New Roman"/>
                <w:sz w:val="28"/>
                <w:szCs w:val="28"/>
                <w:lang w:val="en-US"/>
              </w:rPr>
              <w:t xml:space="preserve">baza art. 4, alin (10) din Legea privind prețul normative și modul de vânzare-cumpărare a pământului, nr. 1308-XII din 25.07.1997, </w:t>
            </w:r>
            <w:r w:rsidR="00915F22">
              <w:rPr>
                <w:rFonts w:ascii="Times New Roman" w:hAnsi="Times New Roman" w:cs="Times New Roman"/>
                <w:sz w:val="28"/>
                <w:szCs w:val="28"/>
                <w:lang w:val="en-US"/>
              </w:rPr>
              <w:tab/>
              <w:t>în temeiul art. 14 (1), (3), 20 (5), 75 (1), (2) (3) din Legea privind administrația publică locală nr. 436 – XVI din 28.12.2006</w:t>
            </w:r>
            <w:r>
              <w:rPr>
                <w:rFonts w:ascii="Times New Roman" w:hAnsi="Times New Roman" w:cs="Times New Roman"/>
                <w:sz w:val="28"/>
                <w:szCs w:val="28"/>
                <w:lang w:val="en-US"/>
              </w:rPr>
              <w:t>.</w:t>
            </w:r>
            <w:r>
              <w:rPr>
                <w:rFonts w:ascii="Times New Roman" w:hAnsi="Times New Roman"/>
                <w:sz w:val="28"/>
                <w:szCs w:val="28"/>
                <w:lang w:val="en-US"/>
              </w:rPr>
              <w:t xml:space="preserve">      </w:t>
            </w:r>
          </w:p>
          <w:p w:rsidR="00627E8C" w:rsidRDefault="00627E8C" w:rsidP="00915F22">
            <w:pPr>
              <w:pStyle w:val="a4"/>
              <w:spacing w:line="276" w:lineRule="auto"/>
              <w:jc w:val="both"/>
              <w:rPr>
                <w:rFonts w:ascii="Times New Roman" w:hAnsi="Times New Roman"/>
                <w:sz w:val="28"/>
                <w:szCs w:val="28"/>
                <w:lang w:val="en-US"/>
              </w:rPr>
            </w:pPr>
            <w:r>
              <w:rPr>
                <w:rFonts w:ascii="Times New Roman" w:hAnsi="Times New Roman"/>
                <w:sz w:val="28"/>
                <w:szCs w:val="28"/>
                <w:lang w:val="en-US"/>
              </w:rPr>
              <w:t xml:space="preserve">  În scopul respectării precvederilor Legii nr. 239/2008 privind transparența în procesul decisional, proiectul de </w:t>
            </w:r>
            <w:proofErr w:type="gramStart"/>
            <w:r>
              <w:rPr>
                <w:rFonts w:ascii="Times New Roman" w:hAnsi="Times New Roman"/>
                <w:sz w:val="28"/>
                <w:szCs w:val="28"/>
                <w:lang w:val="en-US"/>
              </w:rPr>
              <w:t>decizie ”</w:t>
            </w:r>
            <w:proofErr w:type="gramEnd"/>
            <w:r>
              <w:rPr>
                <w:rFonts w:ascii="Times New Roman" w:hAnsi="Times New Roman"/>
                <w:sz w:val="28"/>
                <w:szCs w:val="28"/>
                <w:lang w:val="en-US"/>
              </w:rPr>
              <w:t>Cu privire la modificarea și abrogarea parțială a un</w:t>
            </w:r>
            <w:r w:rsidR="00915F22">
              <w:rPr>
                <w:rFonts w:ascii="Times New Roman" w:hAnsi="Times New Roman"/>
                <w:sz w:val="28"/>
                <w:szCs w:val="28"/>
                <w:lang w:val="en-US"/>
              </w:rPr>
              <w:t>ei</w:t>
            </w:r>
            <w:r>
              <w:rPr>
                <w:rFonts w:ascii="Times New Roman" w:hAnsi="Times New Roman"/>
                <w:sz w:val="28"/>
                <w:szCs w:val="28"/>
                <w:lang w:val="en-US"/>
              </w:rPr>
              <w:t xml:space="preserve"> decizii” este plasat pe pagina web oficială a primăriei or. Căușeni.</w:t>
            </w:r>
          </w:p>
        </w:tc>
      </w:tr>
      <w:tr w:rsidR="00627E8C" w:rsidTr="00D55F1C">
        <w:tc>
          <w:tcPr>
            <w:tcW w:w="5000" w:type="pct"/>
            <w:tcBorders>
              <w:top w:val="single" w:sz="4" w:space="0" w:color="auto"/>
              <w:left w:val="single" w:sz="4" w:space="0" w:color="auto"/>
              <w:bottom w:val="single" w:sz="4" w:space="0" w:color="auto"/>
              <w:right w:val="single" w:sz="4" w:space="0" w:color="auto"/>
            </w:tcBorders>
          </w:tcPr>
          <w:p w:rsidR="00627E8C" w:rsidRDefault="00627E8C" w:rsidP="00D55F1C">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 expertizei anticorupție. </w:t>
            </w:r>
          </w:p>
        </w:tc>
      </w:tr>
      <w:tr w:rsidR="00627E8C" w:rsidRPr="009840E4" w:rsidTr="00D55F1C">
        <w:trPr>
          <w:trHeight w:val="792"/>
        </w:trPr>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În temeiul art. 35 al Legii nr. 100 din 22 decembrie 2017 cu privire la actele normative, expertiza anticorupției  a fost efectuată de autor.</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627E8C" w:rsidRPr="009840E4" w:rsidTr="00D55F1C">
        <w:tc>
          <w:tcPr>
            <w:tcW w:w="5000" w:type="pct"/>
            <w:tcBorders>
              <w:top w:val="single" w:sz="4" w:space="0" w:color="auto"/>
              <w:left w:val="single" w:sz="4" w:space="0" w:color="auto"/>
              <w:bottom w:val="single" w:sz="4" w:space="0" w:color="auto"/>
              <w:right w:val="single" w:sz="4" w:space="0" w:color="auto"/>
            </w:tcBorders>
            <w:hideMark/>
          </w:tcPr>
          <w:p w:rsidR="00627E8C" w:rsidRDefault="00627E8C" w:rsidP="00D55F1C">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p>
        </w:tc>
      </w:tr>
    </w:tbl>
    <w:p w:rsidR="00627E8C" w:rsidRDefault="00627E8C" w:rsidP="00627E8C">
      <w:pPr>
        <w:rPr>
          <w:rFonts w:ascii="Times New Roman" w:hAnsi="Times New Roman"/>
          <w:sz w:val="28"/>
          <w:szCs w:val="28"/>
          <w:lang w:val="ro-RO"/>
        </w:rPr>
      </w:pPr>
    </w:p>
    <w:p w:rsidR="00627E8C" w:rsidRDefault="00627E8C" w:rsidP="00627E8C">
      <w:pPr>
        <w:rPr>
          <w:rFonts w:ascii="Times New Roman" w:hAnsi="Times New Roman"/>
          <w:sz w:val="28"/>
          <w:szCs w:val="28"/>
          <w:lang w:val="ro-RO"/>
        </w:rPr>
      </w:pPr>
      <w:r>
        <w:rPr>
          <w:rFonts w:ascii="Times New Roman" w:hAnsi="Times New Roman"/>
          <w:sz w:val="28"/>
          <w:szCs w:val="28"/>
          <w:lang w:val="ro-RO"/>
        </w:rPr>
        <w:t>Primar                                                                             Anatolie  Donțu</w:t>
      </w:r>
    </w:p>
    <w:p w:rsidR="00627E8C" w:rsidRDefault="00915F22" w:rsidP="00627E8C">
      <w:pPr>
        <w:rPr>
          <w:rFonts w:ascii="Times New Roman" w:hAnsi="Times New Roman"/>
          <w:sz w:val="28"/>
          <w:szCs w:val="28"/>
          <w:lang w:val="ro-RO"/>
        </w:rPr>
      </w:pPr>
      <w:r>
        <w:rPr>
          <w:rFonts w:ascii="Times New Roman" w:hAnsi="Times New Roman"/>
          <w:sz w:val="28"/>
          <w:szCs w:val="28"/>
          <w:lang w:val="ro-RO"/>
        </w:rPr>
        <w:t xml:space="preserve"> </w:t>
      </w:r>
      <w:r w:rsidR="00627E8C">
        <w:rPr>
          <w:rFonts w:ascii="Times New Roman" w:hAnsi="Times New Roman"/>
          <w:sz w:val="28"/>
          <w:szCs w:val="28"/>
          <w:lang w:val="ro-RO"/>
        </w:rPr>
        <w:t>Specialist  funciar                                                          Valentina  Gîrjeu</w:t>
      </w:r>
    </w:p>
    <w:p w:rsidR="00627E8C" w:rsidRDefault="00627E8C" w:rsidP="00627E8C">
      <w:pPr>
        <w:jc w:val="right"/>
        <w:rPr>
          <w:rFonts w:ascii="Times New Roman" w:hAnsi="Times New Roman" w:cs="Times New Roman"/>
          <w:sz w:val="28"/>
          <w:szCs w:val="28"/>
          <w:lang w:val="ro-RO"/>
        </w:rPr>
      </w:pPr>
    </w:p>
    <w:p w:rsidR="00627E8C" w:rsidRDefault="00627E8C"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915F22" w:rsidRDefault="00915F22" w:rsidP="00627E8C">
      <w:pPr>
        <w:jc w:val="right"/>
        <w:rPr>
          <w:rFonts w:ascii="Times New Roman" w:hAnsi="Times New Roman" w:cs="Times New Roman"/>
          <w:sz w:val="28"/>
          <w:szCs w:val="28"/>
          <w:lang w:val="ro-RO"/>
        </w:rPr>
      </w:pPr>
    </w:p>
    <w:p w:rsidR="00627E8C" w:rsidRDefault="00627E8C" w:rsidP="00627E8C">
      <w:pPr>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627E8C" w:rsidRDefault="00627E8C" w:rsidP="00627E8C">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627E8C" w:rsidRDefault="00627E8C" w:rsidP="00627E8C">
      <w:pPr>
        <w:jc w:val="both"/>
        <w:rPr>
          <w:rFonts w:ascii="Times New Roman" w:hAnsi="Times New Roman" w:cs="Times New Roman"/>
          <w:sz w:val="28"/>
          <w:szCs w:val="28"/>
          <w:lang w:val="ro-RO"/>
        </w:rPr>
      </w:pPr>
    </w:p>
    <w:p w:rsidR="00627E8C" w:rsidRDefault="00627E8C" w:rsidP="00915F22">
      <w:pPr>
        <w:pStyle w:val="a4"/>
        <w:spacing w:line="276" w:lineRule="auto"/>
        <w:jc w:val="both"/>
        <w:rPr>
          <w:rFonts w:ascii="Times New Roman" w:hAnsi="Times New Roman"/>
          <w:sz w:val="28"/>
          <w:szCs w:val="28"/>
          <w:lang w:val="en-US"/>
        </w:rPr>
      </w:pPr>
      <w:r>
        <w:rPr>
          <w:rFonts w:ascii="Times New Roman" w:hAnsi="Times New Roman"/>
          <w:sz w:val="28"/>
          <w:szCs w:val="28"/>
          <w:lang w:val="ro-RO"/>
        </w:rPr>
        <w:t xml:space="preserve">            </w:t>
      </w:r>
      <w:r>
        <w:rPr>
          <w:rFonts w:ascii="Times New Roman" w:hAnsi="Times New Roman" w:cs="Times New Roman"/>
          <w:sz w:val="28"/>
          <w:szCs w:val="28"/>
          <w:lang w:val="en-US"/>
        </w:rPr>
        <w:t xml:space="preserve">Având în vedere </w:t>
      </w:r>
      <w:r w:rsidR="00915F22">
        <w:rPr>
          <w:rFonts w:ascii="Times New Roman" w:hAnsi="Times New Roman" w:cs="Times New Roman"/>
          <w:sz w:val="28"/>
          <w:szCs w:val="28"/>
          <w:lang w:val="en-US"/>
        </w:rPr>
        <w:t>erorile comise la adoptarea deciziei Consiliului Orășenesc Căuș</w:t>
      </w:r>
      <w:proofErr w:type="gramStart"/>
      <w:r w:rsidR="00915F22">
        <w:rPr>
          <w:rFonts w:ascii="Times New Roman" w:hAnsi="Times New Roman" w:cs="Times New Roman"/>
          <w:sz w:val="28"/>
          <w:szCs w:val="28"/>
          <w:lang w:val="en-US"/>
        </w:rPr>
        <w:t>eni ”</w:t>
      </w:r>
      <w:proofErr w:type="gramEnd"/>
      <w:r w:rsidR="00915F22">
        <w:rPr>
          <w:rFonts w:ascii="Times New Roman" w:hAnsi="Times New Roman" w:cs="Times New Roman"/>
          <w:sz w:val="28"/>
          <w:szCs w:val="28"/>
          <w:lang w:val="en-US"/>
        </w:rPr>
        <w:t>Cu privire la vânzarea –cumpărarea surplusurilor de teren de pe lângă casele individuale de locuit” nr. 7/8 din 25.09.2020</w:t>
      </w:r>
      <w:r>
        <w:rPr>
          <w:rFonts w:ascii="Times New Roman" w:hAnsi="Times New Roman" w:cs="Times New Roman"/>
          <w:sz w:val="28"/>
          <w:szCs w:val="28"/>
          <w:lang w:val="en-US"/>
        </w:rPr>
        <w:t xml:space="preserve">, </w:t>
      </w:r>
      <w:r w:rsidR="00915F22">
        <w:rPr>
          <w:rFonts w:ascii="Times New Roman" w:hAnsi="Times New Roman" w:cs="Times New Roman"/>
          <w:sz w:val="28"/>
          <w:szCs w:val="28"/>
          <w:lang w:val="en-US"/>
        </w:rPr>
        <w:t xml:space="preserve">în baza art. </w:t>
      </w:r>
      <w:proofErr w:type="gramStart"/>
      <w:r w:rsidR="00915F22">
        <w:rPr>
          <w:rFonts w:ascii="Times New Roman" w:hAnsi="Times New Roman" w:cs="Times New Roman"/>
          <w:sz w:val="28"/>
          <w:szCs w:val="28"/>
          <w:lang w:val="en-US"/>
        </w:rPr>
        <w:t>4, alin (10) din Legea privind prețul normativ și modul de vânzare-cumpărare a pământului, nr.</w:t>
      </w:r>
      <w:proofErr w:type="gramEnd"/>
      <w:r w:rsidR="00915F22">
        <w:rPr>
          <w:rFonts w:ascii="Times New Roman" w:hAnsi="Times New Roman" w:cs="Times New Roman"/>
          <w:sz w:val="28"/>
          <w:szCs w:val="28"/>
          <w:lang w:val="en-US"/>
        </w:rPr>
        <w:t xml:space="preserve"> 1308-XII din 25.07.1997, </w:t>
      </w:r>
      <w:r>
        <w:rPr>
          <w:rFonts w:ascii="Times New Roman" w:hAnsi="Times New Roman" w:cs="Times New Roman"/>
          <w:sz w:val="28"/>
          <w:szCs w:val="28"/>
          <w:lang w:val="en-US"/>
        </w:rPr>
        <w:t xml:space="preserve"> se cere abrogarea  pct. 1.4.; 1.8.; 1,13.; 1.14.; 1.17.; 1.26.; 1.30 din Decizia consiliului orășenesc Căușeni indicată supra, </w:t>
      </w:r>
      <w:r>
        <w:rPr>
          <w:rFonts w:ascii="Times New Roman" w:hAnsi="Times New Roman"/>
          <w:sz w:val="28"/>
          <w:szCs w:val="28"/>
          <w:lang w:val="en-US"/>
        </w:rPr>
        <w:t xml:space="preserve">solicit </w:t>
      </w:r>
      <w:r>
        <w:rPr>
          <w:rFonts w:ascii="Times New Roman" w:hAnsi="Times New Roman"/>
          <w:sz w:val="28"/>
          <w:szCs w:val="28"/>
          <w:lang w:val="ro-RO"/>
        </w:rPr>
        <w:t>includearea în ordinea de zi a sedinței ordinare a Consiliului orășenesc Căușeni a proiectului de Decizie ”Cu privire la abrogarea parțială a unei decizii”.</w:t>
      </w:r>
    </w:p>
    <w:p w:rsidR="00627E8C" w:rsidRDefault="00627E8C" w:rsidP="00915F2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Anexă: </w:t>
      </w:r>
    </w:p>
    <w:p w:rsidR="00627E8C" w:rsidRDefault="00627E8C" w:rsidP="00915F22">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1. </w:t>
      </w:r>
      <w:r w:rsidRPr="00F83513">
        <w:rPr>
          <w:rFonts w:ascii="Times New Roman" w:hAnsi="Times New Roman" w:cs="Times New Roman"/>
          <w:sz w:val="28"/>
          <w:szCs w:val="28"/>
          <w:lang w:val="ro-RO"/>
        </w:rPr>
        <w:t>Proiectului de Decizie ”Cu privire la abrogarea parțială a un</w:t>
      </w:r>
      <w:r>
        <w:rPr>
          <w:rFonts w:ascii="Times New Roman" w:hAnsi="Times New Roman" w:cs="Times New Roman"/>
          <w:sz w:val="28"/>
          <w:szCs w:val="28"/>
          <w:lang w:val="ro-RO"/>
        </w:rPr>
        <w:t>ei decizii”.</w:t>
      </w:r>
    </w:p>
    <w:p w:rsidR="00627E8C" w:rsidRDefault="00627E8C" w:rsidP="00915F22">
      <w:pPr>
        <w:spacing w:after="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2. Copia Deciziei consiliului orășenesc </w:t>
      </w:r>
      <w:r>
        <w:rPr>
          <w:rFonts w:ascii="Times New Roman" w:hAnsi="Times New Roman" w:cs="Times New Roman"/>
          <w:sz w:val="28"/>
          <w:szCs w:val="28"/>
          <w:lang w:val="en-US"/>
        </w:rPr>
        <w:t>”Cu privire la vânzarea–cumpărarea surplusurilor de teren de pe lângă casele individuale de locuit” nr. 7/8 din 25.09.2020.</w:t>
      </w:r>
    </w:p>
    <w:p w:rsidR="00627E8C" w:rsidRDefault="00627E8C" w:rsidP="00915F22">
      <w:pPr>
        <w:pStyle w:val="a5"/>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r w:rsidRPr="00002B35">
        <w:rPr>
          <w:rFonts w:ascii="Times New Roman" w:hAnsi="Times New Roman" w:cs="Times New Roman"/>
          <w:sz w:val="28"/>
          <w:szCs w:val="28"/>
          <w:lang w:val="en-US"/>
        </w:rPr>
        <w:t>Notă informativă la proiectul de decizie.</w:t>
      </w:r>
    </w:p>
    <w:p w:rsidR="00627E8C" w:rsidRDefault="00627E8C" w:rsidP="00627E8C">
      <w:pPr>
        <w:pStyle w:val="a5"/>
        <w:spacing w:after="0"/>
        <w:ind w:left="0"/>
        <w:jc w:val="both"/>
        <w:rPr>
          <w:rFonts w:ascii="Times New Roman" w:hAnsi="Times New Roman" w:cs="Times New Roman"/>
          <w:sz w:val="28"/>
          <w:szCs w:val="28"/>
          <w:lang w:val="en-US"/>
        </w:rPr>
      </w:pPr>
    </w:p>
    <w:p w:rsidR="00627E8C" w:rsidRPr="00002B35" w:rsidRDefault="00627E8C" w:rsidP="00627E8C">
      <w:pPr>
        <w:pStyle w:val="a5"/>
        <w:spacing w:after="0"/>
        <w:ind w:left="0"/>
        <w:jc w:val="both"/>
        <w:rPr>
          <w:rFonts w:ascii="Times New Roman" w:hAnsi="Times New Roman" w:cs="Times New Roman"/>
          <w:sz w:val="28"/>
          <w:szCs w:val="28"/>
          <w:lang w:val="en-US"/>
        </w:rPr>
      </w:pPr>
    </w:p>
    <w:p w:rsidR="000C74E9" w:rsidRDefault="00627E8C" w:rsidP="00627E8C">
      <w:r>
        <w:rPr>
          <w:rFonts w:ascii="Times New Roman" w:hAnsi="Times New Roman" w:cs="Times New Roman"/>
          <w:sz w:val="28"/>
          <w:szCs w:val="28"/>
          <w:lang w:val="en-US"/>
        </w:rPr>
        <w:t xml:space="preserve">15.01.2021                                           Valentina Gîrjeu                                      </w:t>
      </w:r>
    </w:p>
    <w:sectPr w:rsidR="000C74E9" w:rsidSect="00915F2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7FAE7B1D"/>
    <w:multiLevelType w:val="hybridMultilevel"/>
    <w:tmpl w:val="7562B898"/>
    <w:lvl w:ilvl="0" w:tplc="0B1EF3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27E8C"/>
    <w:rsid w:val="000870EE"/>
    <w:rsid w:val="000C74E9"/>
    <w:rsid w:val="00162301"/>
    <w:rsid w:val="00342AE0"/>
    <w:rsid w:val="00627E8C"/>
    <w:rsid w:val="00841F17"/>
    <w:rsid w:val="00915F22"/>
    <w:rsid w:val="009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27E8C"/>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627E8C"/>
    <w:rPr>
      <w:rFonts w:ascii="Calibri" w:eastAsia="Times New Roman" w:hAnsi="Calibri" w:cs="Times New Roman"/>
    </w:rPr>
  </w:style>
  <w:style w:type="character" w:customStyle="1" w:styleId="a3">
    <w:name w:val="Без интервала Знак"/>
    <w:basedOn w:val="a0"/>
    <w:link w:val="a4"/>
    <w:uiPriority w:val="1"/>
    <w:locked/>
    <w:rsid w:val="00627E8C"/>
  </w:style>
  <w:style w:type="paragraph" w:styleId="a4">
    <w:name w:val="No Spacing"/>
    <w:link w:val="a3"/>
    <w:uiPriority w:val="1"/>
    <w:qFormat/>
    <w:rsid w:val="00627E8C"/>
    <w:pPr>
      <w:spacing w:after="0" w:line="240" w:lineRule="auto"/>
    </w:pPr>
  </w:style>
  <w:style w:type="paragraph" w:styleId="a5">
    <w:name w:val="List Paragraph"/>
    <w:basedOn w:val="a"/>
    <w:uiPriority w:val="34"/>
    <w:qFormat/>
    <w:rsid w:val="00627E8C"/>
    <w:pPr>
      <w:ind w:left="720"/>
      <w:contextualSpacing/>
    </w:pPr>
  </w:style>
  <w:style w:type="paragraph" w:styleId="a6">
    <w:name w:val="Balloon Text"/>
    <w:basedOn w:val="a"/>
    <w:link w:val="a7"/>
    <w:uiPriority w:val="99"/>
    <w:semiHidden/>
    <w:unhideWhenUsed/>
    <w:rsid w:val="00627E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483571">
      <w:bodyDiv w:val="1"/>
      <w:marLeft w:val="0"/>
      <w:marRight w:val="0"/>
      <w:marTop w:val="0"/>
      <w:marBottom w:val="0"/>
      <w:divBdr>
        <w:top w:val="none" w:sz="0" w:space="0" w:color="auto"/>
        <w:left w:val="none" w:sz="0" w:space="0" w:color="auto"/>
        <w:bottom w:val="none" w:sz="0" w:space="0" w:color="auto"/>
        <w:right w:val="none" w:sz="0" w:space="0" w:color="auto"/>
      </w:divBdr>
    </w:div>
    <w:div w:id="10088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E68A-58D5-4480-A5C2-1D1821B6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2021-01-15T09:59:00Z</cp:lastPrinted>
  <dcterms:created xsi:type="dcterms:W3CDTF">2021-01-15T06:18:00Z</dcterms:created>
  <dcterms:modified xsi:type="dcterms:W3CDTF">2021-01-15T10:00:00Z</dcterms:modified>
</cp:coreProperties>
</file>