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8F" w:rsidRDefault="0062458F" w:rsidP="0062458F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62458F" w:rsidRDefault="0062458F" w:rsidP="0062458F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62458F" w:rsidRDefault="0062458F" w:rsidP="0062458F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62458F" w:rsidRDefault="0062458F" w:rsidP="0062458F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DA5C46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88983135" r:id="rId6"/>
        </w:object>
      </w:r>
    </w:p>
    <w:p w:rsidR="0062458F" w:rsidRDefault="0062458F" w:rsidP="0062458F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62458F" w:rsidRDefault="0062458F" w:rsidP="0062458F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62458F" w:rsidRDefault="0062458F" w:rsidP="0062458F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62458F" w:rsidRDefault="0062458F" w:rsidP="0062458F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62458F" w:rsidRDefault="0062458F" w:rsidP="0062458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 w:rsidR="00BA0171"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 w:rsidR="00BA0171">
        <w:rPr>
          <w:rFonts w:ascii="Times New Roman" w:hAnsi="Times New Roman"/>
          <w:b/>
          <w:sz w:val="28"/>
          <w:szCs w:val="28"/>
          <w:lang w:val="en-GB"/>
        </w:rPr>
        <w:t xml:space="preserve">  5</w:t>
      </w:r>
      <w:r>
        <w:rPr>
          <w:rFonts w:ascii="Times New Roman" w:hAnsi="Times New Roman"/>
          <w:b/>
          <w:sz w:val="28"/>
          <w:szCs w:val="28"/>
          <w:lang w:val="en-GB"/>
        </w:rPr>
        <w:t>/________</w:t>
      </w:r>
    </w:p>
    <w:p w:rsidR="0062458F" w:rsidRDefault="0062458F" w:rsidP="0062458F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____________________2021</w:t>
      </w:r>
    </w:p>
    <w:p w:rsidR="0062458F" w:rsidRDefault="0062458F" w:rsidP="0062458F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62458F" w:rsidRDefault="0062458F" w:rsidP="0062458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2458F" w:rsidRDefault="0062458F" w:rsidP="0062458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comună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2458F" w:rsidRDefault="0062458F" w:rsidP="0062458F">
      <w:pPr>
        <w:pStyle w:val="a6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62458F" w:rsidRDefault="0062458F" w:rsidP="00624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05A9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proprietarii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E37C01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2458F" w:rsidRPr="00E37C01" w:rsidRDefault="0062458F" w:rsidP="00624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37C01">
        <w:rPr>
          <w:rFonts w:ascii="Times New Roman" w:eastAsia="Times New Roman" w:hAnsi="Times New Roman" w:cs="Times New Roman"/>
          <w:sz w:val="28"/>
          <w:szCs w:val="28"/>
          <w:lang w:val="en-US"/>
        </w:rPr>
        <w:t>xxxxx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</w:t>
      </w:r>
      <w:r w:rsidR="00E37C01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E37C01">
        <w:rPr>
          <w:rFonts w:ascii="Times New Roman" w:eastAsia="Times New Roman" w:hAnsi="Times New Roman" w:cs="Times New Roman"/>
          <w:sz w:val="28"/>
          <w:szCs w:val="28"/>
          <w:lang w:val="ro-RO"/>
        </w:rPr>
        <w:t>cu nr. 02/1-25-1178 din 24.09.2021</w:t>
      </w:r>
      <w:r w:rsidR="00D55263" w:rsidRPr="00E37C0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:rsidR="0062458F" w:rsidRPr="00E37C01" w:rsidRDefault="0062458F" w:rsidP="00624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37C01"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</w:t>
      </w:r>
      <w:r w:rsidR="00E37C01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E37C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nr. 02/1-25-1179 din 24.09.2021, </w:t>
      </w:r>
    </w:p>
    <w:p w:rsidR="0062458F" w:rsidRPr="00E37C01" w:rsidRDefault="0062458F" w:rsidP="006245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37C01">
        <w:rPr>
          <w:rFonts w:ascii="Times New Roman" w:eastAsia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</w:t>
      </w:r>
      <w:r w:rsidR="00E37C01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E37C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nr. 02/1-25-1177 din 24.09.2021, </w:t>
      </w:r>
    </w:p>
    <w:p w:rsidR="0062458F" w:rsidRDefault="0062458F" w:rsidP="0062458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7C01">
        <w:rPr>
          <w:rFonts w:ascii="Times New Roman" w:hAnsi="Times New Roman"/>
          <w:sz w:val="28"/>
          <w:szCs w:val="28"/>
          <w:lang w:val="ro-RO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540028" w:rsidRDefault="00540028" w:rsidP="0062458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62458F" w:rsidRDefault="0062458F" w:rsidP="006245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62458F" w:rsidRDefault="0062458F" w:rsidP="0062458F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2458F" w:rsidRDefault="0062458F" w:rsidP="0062458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5263">
        <w:rPr>
          <w:rFonts w:ascii="Times New Roman" w:hAnsi="Times New Roman"/>
          <w:sz w:val="28"/>
          <w:szCs w:val="28"/>
        </w:rPr>
        <w:t>co</w:t>
      </w:r>
      <w:r>
        <w:rPr>
          <w:rFonts w:ascii="Times New Roman" w:hAnsi="Times New Roman"/>
          <w:sz w:val="28"/>
          <w:szCs w:val="28"/>
        </w:rPr>
        <w:t>proprietarilor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private,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de 0,084 (zero </w:t>
      </w:r>
      <w:proofErr w:type="spellStart"/>
      <w:r>
        <w:rPr>
          <w:rFonts w:ascii="Times New Roman" w:hAnsi="Times New Roman"/>
          <w:sz w:val="28"/>
          <w:szCs w:val="28"/>
        </w:rPr>
        <w:t>întregi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optzeci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C01">
        <w:rPr>
          <w:rFonts w:ascii="Times New Roman" w:hAnsi="Times New Roman"/>
          <w:sz w:val="28"/>
          <w:szCs w:val="28"/>
        </w:rPr>
        <w:t>xxxxxx</w:t>
      </w:r>
      <w:proofErr w:type="spellEnd"/>
      <w:r w:rsidR="00372FDF"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D55263">
        <w:rPr>
          <w:rFonts w:ascii="Times New Roman" w:hAnsi="Times New Roman"/>
          <w:sz w:val="28"/>
          <w:szCs w:val="28"/>
        </w:rPr>
        <w:t>amplasament</w:t>
      </w:r>
      <w:proofErr w:type="spellEnd"/>
      <w:r w:rsidR="00372FDF"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263"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E37C01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proporțional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suprafețelor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privatizate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imobilul</w:t>
      </w:r>
      <w:proofErr w:type="spellEnd"/>
      <w:r>
        <w:rPr>
          <w:rFonts w:ascii="Times New Roman" w:hAnsi="Times New Roman"/>
          <w:sz w:val="28"/>
          <w:szCs w:val="28"/>
        </w:rPr>
        <w:t xml:space="preserve"> integral,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2458F" w:rsidRDefault="0062458F" w:rsidP="0062458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- ap. 1 – </w:t>
      </w:r>
      <w:proofErr w:type="spellStart"/>
      <w:r w:rsidR="00E37C01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devălmășie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soția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C01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cota</w:t>
      </w:r>
      <w:proofErr w:type="spellEnd"/>
      <w:r>
        <w:rPr>
          <w:rFonts w:ascii="Times New Roman" w:hAnsi="Times New Roman"/>
          <w:sz w:val="28"/>
          <w:szCs w:val="28"/>
        </w:rPr>
        <w:t xml:space="preserve"> parte de </w:t>
      </w:r>
      <w:r w:rsidR="00D55263">
        <w:rPr>
          <w:rFonts w:ascii="Times New Roman" w:hAnsi="Times New Roman"/>
          <w:sz w:val="28"/>
          <w:szCs w:val="28"/>
        </w:rPr>
        <w:t>39</w:t>
      </w:r>
      <w:proofErr w:type="gramStart"/>
      <w:r w:rsidR="00D55263">
        <w:rPr>
          <w:rFonts w:ascii="Times New Roman" w:hAnsi="Times New Roman"/>
          <w:sz w:val="28"/>
          <w:szCs w:val="28"/>
        </w:rPr>
        <w:t>,79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D55263">
        <w:rPr>
          <w:rFonts w:ascii="Times New Roman" w:hAnsi="Times New Roman"/>
          <w:sz w:val="28"/>
          <w:szCs w:val="28"/>
          <w:lang w:val="ro-RO"/>
        </w:rPr>
        <w:t>tre</w:t>
      </w:r>
      <w:r>
        <w:rPr>
          <w:rFonts w:ascii="Times New Roman" w:hAnsi="Times New Roman"/>
          <w:sz w:val="28"/>
          <w:szCs w:val="28"/>
          <w:lang w:val="ro-RO"/>
        </w:rPr>
        <w:t>iszec</w:t>
      </w:r>
      <w:r w:rsidR="00D55263">
        <w:rPr>
          <w:rFonts w:ascii="Times New Roman" w:hAnsi="Times New Roman"/>
          <w:sz w:val="28"/>
          <w:szCs w:val="28"/>
          <w:lang w:val="ro-RO"/>
        </w:rPr>
        <w:t>i și nouă</w:t>
      </w:r>
      <w:r>
        <w:rPr>
          <w:rFonts w:ascii="Times New Roman" w:hAnsi="Times New Roman"/>
          <w:sz w:val="28"/>
          <w:szCs w:val="28"/>
          <w:lang w:val="ro-RO"/>
        </w:rPr>
        <w:t xml:space="preserve"> întregi </w:t>
      </w:r>
      <w:r w:rsidR="00D55263">
        <w:rPr>
          <w:rFonts w:ascii="Times New Roman" w:hAnsi="Times New Roman"/>
          <w:sz w:val="28"/>
          <w:szCs w:val="28"/>
          <w:lang w:val="ro-RO"/>
        </w:rPr>
        <w:t>șapte</w:t>
      </w:r>
      <w:r>
        <w:rPr>
          <w:rFonts w:ascii="Times New Roman" w:hAnsi="Times New Roman"/>
          <w:sz w:val="28"/>
          <w:szCs w:val="28"/>
          <w:lang w:val="ro-RO"/>
        </w:rPr>
        <w:t xml:space="preserve">zeci și </w:t>
      </w:r>
      <w:r w:rsidR="00D55263">
        <w:rPr>
          <w:rFonts w:ascii="Times New Roman" w:hAnsi="Times New Roman"/>
          <w:sz w:val="28"/>
          <w:szCs w:val="28"/>
          <w:lang w:val="ro-RO"/>
        </w:rPr>
        <w:t>nouă</w:t>
      </w:r>
      <w:r>
        <w:rPr>
          <w:rFonts w:ascii="Times New Roman" w:hAnsi="Times New Roman"/>
          <w:sz w:val="28"/>
          <w:szCs w:val="28"/>
          <w:lang w:val="ro-RO"/>
        </w:rPr>
        <w:t xml:space="preserve"> sutimi) </w:t>
      </w:r>
      <w:r>
        <w:rPr>
          <w:rFonts w:ascii="Times New Roman" w:hAnsi="Times New Roman"/>
          <w:sz w:val="28"/>
          <w:szCs w:val="28"/>
        </w:rPr>
        <w:t>%</w:t>
      </w:r>
      <w:r w:rsidR="00D55263">
        <w:rPr>
          <w:rFonts w:ascii="Times New Roman" w:hAnsi="Times New Roman"/>
          <w:sz w:val="28"/>
          <w:szCs w:val="28"/>
        </w:rPr>
        <w:t xml:space="preserve">; </w:t>
      </w:r>
    </w:p>
    <w:p w:rsidR="00D55263" w:rsidRDefault="00D55263" w:rsidP="00D55263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D55263">
        <w:rPr>
          <w:rFonts w:ascii="Times New Roman" w:hAnsi="Times New Roman"/>
          <w:sz w:val="28"/>
          <w:szCs w:val="28"/>
          <w:lang w:val="ro-RO"/>
        </w:rPr>
        <w:lastRenderedPageBreak/>
        <w:t xml:space="preserve">- ap.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– d-lui </w:t>
      </w:r>
      <w:r w:rsidR="00E37C01">
        <w:rPr>
          <w:rFonts w:ascii="Times New Roman" w:hAnsi="Times New Roman"/>
          <w:sz w:val="28"/>
          <w:szCs w:val="28"/>
          <w:lang w:val="ro-RO"/>
        </w:rPr>
        <w:t>xxxxxxx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, cota parte de </w:t>
      </w:r>
      <w:r>
        <w:rPr>
          <w:rFonts w:ascii="Times New Roman" w:hAnsi="Times New Roman"/>
          <w:sz w:val="28"/>
          <w:szCs w:val="28"/>
          <w:lang w:val="ro-RO"/>
        </w:rPr>
        <w:t>34,63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 xml:space="preserve">treizeci și patru întregi șaizeci și trei sutimi) 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%; </w:t>
      </w:r>
    </w:p>
    <w:p w:rsidR="00D55263" w:rsidRDefault="00D55263" w:rsidP="00D55263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D55263">
        <w:rPr>
          <w:rFonts w:ascii="Times New Roman" w:hAnsi="Times New Roman"/>
          <w:sz w:val="28"/>
          <w:szCs w:val="28"/>
          <w:lang w:val="ro-RO"/>
        </w:rPr>
        <w:t xml:space="preserve">- ap. </w:t>
      </w:r>
      <w:r>
        <w:rPr>
          <w:rFonts w:ascii="Times New Roman" w:hAnsi="Times New Roman"/>
          <w:sz w:val="28"/>
          <w:szCs w:val="28"/>
          <w:lang w:val="ro-RO"/>
        </w:rPr>
        <w:t>3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– d-lui </w:t>
      </w:r>
      <w:r w:rsidR="00E37C01">
        <w:rPr>
          <w:rFonts w:ascii="Times New Roman" w:hAnsi="Times New Roman"/>
          <w:sz w:val="28"/>
          <w:szCs w:val="28"/>
          <w:lang w:val="ro-RO"/>
        </w:rPr>
        <w:t>xxxxxxx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, în devălmășie cu soția, </w:t>
      </w:r>
      <w:r w:rsidR="00E37C01">
        <w:rPr>
          <w:rFonts w:ascii="Times New Roman" w:hAnsi="Times New Roman"/>
          <w:sz w:val="28"/>
          <w:szCs w:val="28"/>
          <w:lang w:val="ro-RO"/>
        </w:rPr>
        <w:t>xxxxxxx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, cota parte de </w:t>
      </w:r>
      <w:r>
        <w:rPr>
          <w:rFonts w:ascii="Times New Roman" w:hAnsi="Times New Roman"/>
          <w:sz w:val="28"/>
          <w:szCs w:val="28"/>
          <w:lang w:val="ro-RO"/>
        </w:rPr>
        <w:t>25,58</w:t>
      </w:r>
      <w:r w:rsidRPr="00D55263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 xml:space="preserve">douăzeci și cinci întregi cincizeci și opt sutimi) </w:t>
      </w:r>
      <w:r w:rsidRPr="00D55263">
        <w:rPr>
          <w:rFonts w:ascii="Times New Roman" w:hAnsi="Times New Roman"/>
          <w:sz w:val="28"/>
          <w:szCs w:val="28"/>
          <w:lang w:val="ro-RO"/>
        </w:rPr>
        <w:t>%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62458F" w:rsidRDefault="0062458F" w:rsidP="006245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2. Prim</w:t>
      </w:r>
      <w:r w:rsidR="00370E56">
        <w:rPr>
          <w:rFonts w:ascii="Times New Roman" w:hAnsi="Times New Roman"/>
          <w:sz w:val="28"/>
          <w:szCs w:val="28"/>
          <w:lang w:val="ro-RO"/>
        </w:rPr>
        <w:t>arul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va</w:t>
      </w:r>
      <w:r w:rsidR="00372FDF">
        <w:rPr>
          <w:rFonts w:ascii="Times New Roman" w:hAnsi="Times New Roman"/>
          <w:sz w:val="28"/>
          <w:szCs w:val="28"/>
          <w:lang w:val="ro-RO"/>
        </w:rPr>
        <w:t xml:space="preserve"> asigura </w:t>
      </w:r>
      <w:r>
        <w:rPr>
          <w:rFonts w:ascii="Times New Roman" w:hAnsi="Times New Roman"/>
          <w:sz w:val="28"/>
          <w:szCs w:val="28"/>
          <w:lang w:val="ro-RO"/>
        </w:rPr>
        <w:t>înregistra</w:t>
      </w:r>
      <w:r w:rsidR="00372FDF">
        <w:rPr>
          <w:rFonts w:ascii="Times New Roman" w:hAnsi="Times New Roman"/>
          <w:sz w:val="28"/>
          <w:szCs w:val="28"/>
          <w:lang w:val="ro-RO"/>
        </w:rPr>
        <w:t>rea noilor</w:t>
      </w:r>
      <w:r>
        <w:rPr>
          <w:rFonts w:ascii="Times New Roman" w:hAnsi="Times New Roman"/>
          <w:sz w:val="28"/>
          <w:szCs w:val="28"/>
          <w:lang w:val="ro-RO"/>
        </w:rPr>
        <w:t xml:space="preserve"> deținători de teren în Registrul </w:t>
      </w:r>
      <w:r w:rsidR="00D55263">
        <w:rPr>
          <w:rFonts w:ascii="Times New Roman" w:hAnsi="Times New Roman"/>
          <w:sz w:val="28"/>
          <w:szCs w:val="28"/>
          <w:lang w:val="ro-RO"/>
        </w:rPr>
        <w:t>c</w:t>
      </w:r>
      <w:r>
        <w:rPr>
          <w:rFonts w:ascii="Times New Roman" w:hAnsi="Times New Roman"/>
          <w:sz w:val="28"/>
          <w:szCs w:val="28"/>
          <w:lang w:val="ro-RO"/>
        </w:rPr>
        <w:t>adastral al deținătorilor de teren și eliberarea extraselor.</w:t>
      </w:r>
    </w:p>
    <w:p w:rsidR="001E0349" w:rsidRDefault="0062458F" w:rsidP="001E0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1E0349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 w:rsidR="001E034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0349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1E03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1E0349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1E0349" w:rsidRDefault="001E0349" w:rsidP="001E034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62458F" w:rsidRDefault="00540028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4</w:t>
      </w:r>
      <w:r w:rsidR="0062458F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62458F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62458F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E37C01">
        <w:rPr>
          <w:rFonts w:ascii="Times New Roman" w:hAnsi="Times New Roman" w:cs="Times New Roman"/>
          <w:sz w:val="28"/>
          <w:szCs w:val="28"/>
          <w:lang w:val="ro-RO"/>
        </w:rPr>
        <w:t>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2458F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</w:t>
      </w:r>
      <w:r w:rsidR="00D55263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et. </w:t>
      </w:r>
      <w:r w:rsidR="00E37C01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55263" w:rsidRDefault="00D55263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cet. </w:t>
      </w:r>
      <w:r w:rsidR="00E37C01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2458F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Instituția Publică ”Agenția Servicii Publice”, Serviciul Cadastral Teritorial ”Căușeni;</w:t>
      </w:r>
    </w:p>
    <w:p w:rsidR="00BB1EF9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BB1EF9" w:rsidRDefault="00BB1EF9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58F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     or.Căușeni și includerii în Registrul de Stat a actelor locale. </w:t>
      </w:r>
    </w:p>
    <w:p w:rsidR="0062458F" w:rsidRDefault="0062458F" w:rsidP="006245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62458F" w:rsidRDefault="0062458F" w:rsidP="0062458F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62458F" w:rsidRDefault="0062458F" w:rsidP="0062458F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1E0349" w:rsidRDefault="001E0349" w:rsidP="001E034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2458F" w:rsidRDefault="0062458F" w:rsidP="001E034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62458F" w:rsidRDefault="0062458F" w:rsidP="001E034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2458F" w:rsidRDefault="0062458F" w:rsidP="001E0349">
      <w:pPr>
        <w:pStyle w:val="2"/>
        <w:ind w:left="-851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62458F" w:rsidRDefault="0062458F" w:rsidP="001E0349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62458F" w:rsidRDefault="0062458F" w:rsidP="001E0349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62458F" w:rsidRDefault="0062458F" w:rsidP="001E0349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62458F" w:rsidRDefault="0062458F" w:rsidP="001E0349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62458F" w:rsidRPr="00540028" w:rsidRDefault="0062458F" w:rsidP="0062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7C01" w:rsidRDefault="00E37C01" w:rsidP="0062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7C01" w:rsidRDefault="00E37C01" w:rsidP="0062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7C01" w:rsidRDefault="00E37C01" w:rsidP="0062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458F" w:rsidRPr="00540028" w:rsidRDefault="0062458F" w:rsidP="0062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40028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62458F" w:rsidRPr="00540028" w:rsidRDefault="0062458F" w:rsidP="00624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540028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5400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40028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540028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540028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62458F" w:rsidRDefault="0062458F" w:rsidP="0062458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62458F" w:rsidRDefault="0062458F" w:rsidP="00BB1EF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Pr="00540028" w:rsidRDefault="0062458F" w:rsidP="00BB1EF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  <w:p w:rsidR="005E3CAD" w:rsidRDefault="005E3CAD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Pr="00540028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62458F" w:rsidRPr="00E142BB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3" w:rsidRPr="00BB1EF9" w:rsidRDefault="0062458F" w:rsidP="00BB1EF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D552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cererile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prezentate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0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proprietarii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diviziune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imobilului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E1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înregistrate</w:t>
            </w:r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E142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</w:t>
            </w:r>
            <w:proofErr w:type="spellEnd"/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 în or. Căușeni, str. </w:t>
            </w:r>
            <w:r w:rsidR="00E142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D55263" w:rsidRPr="00E142B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cu nr. 02/1-25-1178 din 24.09.2021, </w:t>
            </w:r>
            <w:r w:rsidR="00D55263" w:rsidRPr="00E142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cet. </w:t>
            </w:r>
            <w:r w:rsidR="00E142BB" w:rsidRPr="00E142B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D55263" w:rsidRPr="00E142B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 în or. Căușeni, str. </w:t>
            </w:r>
            <w:r w:rsidR="00E142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55263" w:rsidRPr="00E142B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cu nr. 02/1-25-1179 din 24.09.2021 și </w:t>
            </w:r>
            <w:r w:rsidR="00D55263" w:rsidRPr="00E142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cet. </w:t>
            </w:r>
            <w:r w:rsidR="00E142BB" w:rsidRPr="00E142B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xxxxxx</w:t>
            </w:r>
            <w:r w:rsidR="00D55263" w:rsidRPr="00E142B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 în or. Căușeni, str. </w:t>
            </w:r>
            <w:r w:rsidR="00E142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D552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5526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 nr. 02/1-25-1177 din 24.09.2021, </w:t>
            </w:r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transmiterea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comună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>diviziune</w:t>
            </w:r>
            <w:proofErr w:type="spellEnd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BB1EF9" w:rsidRP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proofErr w:type="gramEnd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casei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locuit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str. Alba Iulia, nr. 13.</w:t>
            </w:r>
          </w:p>
          <w:p w:rsidR="0062458F" w:rsidRDefault="0062458F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Pr="00540028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AD" w:rsidRDefault="005E3CAD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263" w:rsidRDefault="00D55263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 w:rsidR="003105A9">
              <w:rPr>
                <w:rFonts w:ascii="Times New Roman" w:hAnsi="Times New Roman"/>
                <w:sz w:val="28"/>
                <w:szCs w:val="28"/>
              </w:rPr>
              <w:t>,</w:t>
            </w:r>
            <w:r w:rsidR="00372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coproprietarilor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private,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0,084 (zero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optzeci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42BB">
              <w:rPr>
                <w:rFonts w:ascii="Times New Roman" w:hAnsi="Times New Roman"/>
                <w:sz w:val="28"/>
                <w:szCs w:val="28"/>
              </w:rPr>
              <w:t>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142BB">
              <w:rPr>
                <w:rFonts w:ascii="Times New Roman" w:hAnsi="Times New Roman"/>
                <w:sz w:val="28"/>
                <w:szCs w:val="28"/>
              </w:rPr>
              <w:t>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proporțional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suprafețelor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privatizate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55263" w:rsidRDefault="00D55263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ap. 1 – d-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42BB">
              <w:rPr>
                <w:rFonts w:ascii="Times New Roman" w:hAnsi="Times New Roman"/>
                <w:sz w:val="28"/>
                <w:szCs w:val="28"/>
              </w:rPr>
              <w:t>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devălmășie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142BB">
              <w:rPr>
                <w:rFonts w:ascii="Times New Roman" w:hAnsi="Times New Roman"/>
                <w:sz w:val="28"/>
                <w:szCs w:val="28"/>
              </w:rPr>
              <w:t>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parte de 39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,79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treiszeci și nouă întregi șaptezeci și nouă sutimi)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%;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D55263" w:rsidRDefault="00D55263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ap. 2 – d-lui </w:t>
            </w:r>
            <w:r w:rsidR="00E142BB">
              <w:rPr>
                <w:rFonts w:ascii="Times New Roman" w:hAnsi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cota parte de 34,63 (treizeci și patru întregi șaizeci și trei sutimi) %; </w:t>
            </w:r>
          </w:p>
          <w:p w:rsidR="00D55263" w:rsidRDefault="00D55263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ap. 3 – d-lui </w:t>
            </w:r>
            <w:r w:rsidR="00E142BB">
              <w:rPr>
                <w:rFonts w:ascii="Times New Roman" w:hAnsi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devălmășie cu soția, </w:t>
            </w:r>
            <w:r w:rsidR="00E142BB">
              <w:rPr>
                <w:rFonts w:ascii="Times New Roman" w:hAnsi="Times New Roman"/>
                <w:sz w:val="28"/>
                <w:szCs w:val="28"/>
                <w:lang w:val="ro-RO"/>
              </w:rPr>
              <w:t>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cota parte de 25,58 (douăzeci și cinci înt</w:t>
            </w:r>
            <w:r w:rsidR="00372FDF">
              <w:rPr>
                <w:rFonts w:ascii="Times New Roman" w:hAnsi="Times New Roman"/>
                <w:sz w:val="28"/>
                <w:szCs w:val="28"/>
                <w:lang w:val="ro-RO"/>
              </w:rPr>
              <w:t>regi cincizeci și opt sutimi) %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62458F" w:rsidRDefault="0062458F" w:rsidP="00BB1EF9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2458F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Fundamentarea economico-financiară</w:t>
            </w:r>
          </w:p>
        </w:tc>
      </w:tr>
      <w:tr w:rsidR="0062458F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Pr="00540028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Default="0062458F" w:rsidP="00BB1EF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Regulamentului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transmitere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loturilor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pământ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lângă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casă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localitățile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urbane,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Moldova, nr. 984 din 21 </w:t>
            </w:r>
            <w:proofErr w:type="spellStart"/>
            <w:r w:rsidR="00BB1EF9">
              <w:rPr>
                <w:rFonts w:ascii="Times New Roman" w:hAnsi="Times New Roman"/>
                <w:sz w:val="28"/>
                <w:szCs w:val="28"/>
              </w:rPr>
              <w:t>ianuarie</w:t>
            </w:r>
            <w:proofErr w:type="spellEnd"/>
            <w:r w:rsidR="00BB1EF9">
              <w:rPr>
                <w:rFonts w:ascii="Times New Roman" w:hAnsi="Times New Roman"/>
                <w:sz w:val="28"/>
                <w:szCs w:val="28"/>
              </w:rPr>
              <w:t xml:space="preserve"> 1998,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  <w:p w:rsidR="00D55263" w:rsidRDefault="00D55263" w:rsidP="00BB1EF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62458F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Default="0062458F" w:rsidP="00BB1EF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62458F" w:rsidRPr="00E37C01" w:rsidTr="0062458F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Default="0062458F" w:rsidP="00BB1EF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Pr="00540028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40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2458F" w:rsidRPr="00E37C01" w:rsidTr="006245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F" w:rsidRPr="00540028" w:rsidRDefault="0062458F" w:rsidP="00BB1EF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54002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62458F" w:rsidRDefault="0062458F" w:rsidP="0062458F">
      <w:pPr>
        <w:rPr>
          <w:rFonts w:ascii="Times New Roman" w:hAnsi="Times New Roman"/>
          <w:sz w:val="28"/>
          <w:szCs w:val="28"/>
          <w:lang w:val="ro-RO"/>
        </w:rPr>
      </w:pPr>
    </w:p>
    <w:p w:rsidR="00372FDF" w:rsidRDefault="00372FDF" w:rsidP="0062458F">
      <w:pPr>
        <w:rPr>
          <w:rFonts w:ascii="Times New Roman" w:hAnsi="Times New Roman"/>
          <w:sz w:val="28"/>
          <w:szCs w:val="28"/>
          <w:lang w:val="ro-RO"/>
        </w:rPr>
      </w:pPr>
    </w:p>
    <w:p w:rsidR="0062458F" w:rsidRDefault="0062458F" w:rsidP="0062458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62458F" w:rsidRDefault="0062458F" w:rsidP="0062458F">
      <w:pPr>
        <w:rPr>
          <w:rFonts w:ascii="Times New Roman" w:hAnsi="Times New Roman"/>
          <w:sz w:val="28"/>
          <w:szCs w:val="28"/>
          <w:lang w:val="ro-RO"/>
        </w:rPr>
      </w:pPr>
    </w:p>
    <w:p w:rsidR="0062458F" w:rsidRDefault="0062458F" w:rsidP="0062458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5E3C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Default="0062458F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55263" w:rsidRDefault="00D55263" w:rsidP="0062458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2458F" w:rsidRPr="001D270A" w:rsidRDefault="0062458F" w:rsidP="0062458F">
      <w:pPr>
        <w:rPr>
          <w:lang w:val="ro-RO"/>
        </w:rPr>
      </w:pPr>
    </w:p>
    <w:p w:rsidR="00EF4558" w:rsidRPr="001D270A" w:rsidRDefault="00E142BB">
      <w:pPr>
        <w:rPr>
          <w:lang w:val="en-US"/>
        </w:rPr>
      </w:pPr>
    </w:p>
    <w:sectPr w:rsidR="00EF4558" w:rsidRPr="001D270A" w:rsidSect="00D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A1"/>
    <w:rsid w:val="000A637C"/>
    <w:rsid w:val="001D270A"/>
    <w:rsid w:val="001E0349"/>
    <w:rsid w:val="003105A9"/>
    <w:rsid w:val="003559AB"/>
    <w:rsid w:val="00370E56"/>
    <w:rsid w:val="00372FDF"/>
    <w:rsid w:val="003C58A0"/>
    <w:rsid w:val="004D64B8"/>
    <w:rsid w:val="00503CC9"/>
    <w:rsid w:val="00540028"/>
    <w:rsid w:val="005E3CAD"/>
    <w:rsid w:val="0062458F"/>
    <w:rsid w:val="00721ABE"/>
    <w:rsid w:val="009C4D54"/>
    <w:rsid w:val="00A03B95"/>
    <w:rsid w:val="00B348A1"/>
    <w:rsid w:val="00BA0171"/>
    <w:rsid w:val="00BB1EF9"/>
    <w:rsid w:val="00D55263"/>
    <w:rsid w:val="00DA5C46"/>
    <w:rsid w:val="00E142BB"/>
    <w:rsid w:val="00E3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58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62458F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62458F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62458F"/>
    <w:rPr>
      <w:rFonts w:ascii="Times New Roman AIB" w:eastAsia="Times New Roman" w:hAnsi="Times New Roman AIB" w:cs="Times New Roman"/>
      <w:sz w:val="28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2458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62458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1E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2021-07-20T05:52:00Z</cp:lastPrinted>
  <dcterms:created xsi:type="dcterms:W3CDTF">2021-06-25T06:41:00Z</dcterms:created>
  <dcterms:modified xsi:type="dcterms:W3CDTF">2021-07-28T10:13:00Z</dcterms:modified>
</cp:coreProperties>
</file>