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3F" w:rsidRPr="00411769" w:rsidRDefault="00773BD3" w:rsidP="0099623F">
      <w:pPr>
        <w:pStyle w:val="a5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99623F">
        <w:rPr>
          <w:sz w:val="22"/>
          <w:szCs w:val="22"/>
        </w:rPr>
        <w:t xml:space="preserve">    </w:t>
      </w:r>
      <w:r w:rsidR="0099623F" w:rsidRPr="00DA6667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689162825" r:id="rId6"/>
        </w:object>
      </w:r>
      <w:r w:rsidR="0099623F">
        <w:rPr>
          <w:sz w:val="22"/>
          <w:szCs w:val="22"/>
        </w:rPr>
        <w:t xml:space="preserve">                                                     </w:t>
      </w:r>
      <w:proofErr w:type="spellStart"/>
      <w:r w:rsidR="0099623F" w:rsidRPr="00411769">
        <w:rPr>
          <w:b/>
          <w:szCs w:val="32"/>
        </w:rPr>
        <w:t>Pro</w:t>
      </w:r>
      <w:r>
        <w:rPr>
          <w:b/>
          <w:szCs w:val="32"/>
        </w:rPr>
        <w:t>i</w:t>
      </w:r>
      <w:r w:rsidR="0099623F" w:rsidRPr="00411769">
        <w:rPr>
          <w:b/>
          <w:szCs w:val="32"/>
        </w:rPr>
        <w:t>ect</w:t>
      </w:r>
      <w:proofErr w:type="spellEnd"/>
    </w:p>
    <w:p w:rsidR="0099623F" w:rsidRDefault="0099623F" w:rsidP="0099623F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9623F" w:rsidRDefault="0099623F" w:rsidP="0099623F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9623F" w:rsidRDefault="0099623F" w:rsidP="0099623F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9623F" w:rsidRDefault="0099623F" w:rsidP="0099623F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773BD3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13230B">
        <w:rPr>
          <w:rFonts w:ascii="Times New Roman" w:hAnsi="Times New Roman" w:cs="Times New Roman"/>
          <w:sz w:val="28"/>
          <w:szCs w:val="28"/>
          <w:lang w:val="en-US"/>
        </w:rPr>
        <w:t>/25</w:t>
      </w:r>
    </w:p>
    <w:p w:rsidR="0099623F" w:rsidRDefault="0013230B" w:rsidP="0099623F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06 </w:t>
      </w:r>
      <w:r w:rsidR="00773BD3">
        <w:rPr>
          <w:rFonts w:ascii="Times New Roman" w:hAnsi="Times New Roman" w:cs="Times New Roman"/>
          <w:sz w:val="28"/>
          <w:szCs w:val="28"/>
          <w:lang w:val="en-US"/>
        </w:rPr>
        <w:t xml:space="preserve">august </w:t>
      </w:r>
      <w:r w:rsidR="0099623F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99623F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23F" w:rsidRPr="00773BD3" w:rsidRDefault="0099623F" w:rsidP="009962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99623F" w:rsidRPr="00773BD3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9623F" w:rsidRPr="00C648C8" w:rsidRDefault="0099623F" w:rsidP="00C648C8">
      <w:pPr>
        <w:pStyle w:val="2"/>
        <w:spacing w:after="0" w:line="240" w:lineRule="auto"/>
        <w:ind w:left="-900" w:firstLine="900"/>
        <w:jc w:val="both"/>
        <w:rPr>
          <w:sz w:val="28"/>
          <w:szCs w:val="28"/>
          <w:lang w:val="en-US"/>
        </w:rPr>
      </w:pP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73BD3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modernizarea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centralei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termice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648C8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C648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proofErr w:type="spellStart"/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="00C648C8">
        <w:rPr>
          <w:sz w:val="28"/>
          <w:szCs w:val="28"/>
          <w:lang w:val="en-US"/>
        </w:rPr>
        <w:t xml:space="preserve"> </w:t>
      </w: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Nr.7 din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9623F" w:rsidRPr="00773BD3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BD3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conformitate cu art. 3 (1), 4 (3), lit. c), </w:t>
      </w:r>
      <w:r w:rsidR="00C648C8">
        <w:rPr>
          <w:rFonts w:ascii="Times New Roman" w:hAnsi="Times New Roman" w:cs="Times New Roman"/>
          <w:sz w:val="28"/>
          <w:szCs w:val="28"/>
          <w:lang w:val="ro-RO"/>
        </w:rPr>
        <w:t xml:space="preserve">9, </w:t>
      </w:r>
      <w:r w:rsidRPr="00773BD3">
        <w:rPr>
          <w:rFonts w:ascii="Times New Roman" w:hAnsi="Times New Roman" w:cs="Times New Roman"/>
          <w:sz w:val="28"/>
          <w:szCs w:val="28"/>
          <w:lang w:val="ro-RO"/>
        </w:rPr>
        <w:t>32, lit. g) din Legea privind finanțele publice locale nr. 397 – XV din 16 octombrie 2003,</w:t>
      </w:r>
    </w:p>
    <w:p w:rsidR="0099623F" w:rsidRPr="00773BD3" w:rsidRDefault="0099623F" w:rsidP="009962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BD3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99623F" w:rsidRPr="00773BD3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BD3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773BD3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773BD3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99623F" w:rsidRPr="00773BD3" w:rsidRDefault="0099623F" w:rsidP="009962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BD3">
        <w:rPr>
          <w:rFonts w:ascii="Times New Roman" w:hAnsi="Times New Roman" w:cs="Times New Roman"/>
          <w:sz w:val="28"/>
          <w:szCs w:val="28"/>
          <w:lang w:val="ro-RO"/>
        </w:rPr>
        <w:t>1. Se alocă mijloace financiare în sumă de 218241,86 lei, din contul soldului de mijloace bănești constituit în urma executării bugetului orașului Căușeni pentru anul 2020</w:t>
      </w:r>
      <w:r w:rsidR="00C648C8">
        <w:rPr>
          <w:rFonts w:ascii="Times New Roman" w:hAnsi="Times New Roman" w:cs="Times New Roman"/>
          <w:sz w:val="28"/>
          <w:szCs w:val="28"/>
          <w:lang w:val="ro-RO"/>
        </w:rPr>
        <w:t xml:space="preserve">, destinate modernizării cetrale termice a </w:t>
      </w:r>
      <w:r w:rsidR="00C648C8" w:rsidRPr="00C648C8">
        <w:rPr>
          <w:rFonts w:ascii="Times New Roman" w:hAnsi="Times New Roman" w:cs="Times New Roman"/>
          <w:sz w:val="28"/>
          <w:szCs w:val="28"/>
          <w:lang w:val="ro-RO"/>
        </w:rPr>
        <w:t>instituției de  educație timpurie</w:t>
      </w:r>
      <w:r w:rsidR="00C648C8" w:rsidRPr="00C648C8">
        <w:rPr>
          <w:sz w:val="28"/>
          <w:szCs w:val="28"/>
          <w:lang w:val="ro-RO"/>
        </w:rPr>
        <w:t xml:space="preserve"> </w:t>
      </w:r>
      <w:r w:rsidR="00C648C8">
        <w:rPr>
          <w:rFonts w:ascii="Times New Roman" w:hAnsi="Times New Roman" w:cs="Times New Roman"/>
          <w:sz w:val="28"/>
          <w:szCs w:val="28"/>
          <w:lang w:val="ro-RO"/>
        </w:rPr>
        <w:t>nr.7 din or. Căușeni</w:t>
      </w:r>
    </w:p>
    <w:p w:rsidR="0099623F" w:rsidRPr="00773BD3" w:rsidRDefault="0099623F" w:rsidP="0099623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BD3">
        <w:rPr>
          <w:rFonts w:ascii="Times New Roman" w:hAnsi="Times New Roman" w:cs="Times New Roman"/>
          <w:sz w:val="28"/>
          <w:szCs w:val="28"/>
          <w:lang w:val="ro-RO"/>
        </w:rPr>
        <w:t xml:space="preserve">     2. Controlul executării prezentei decizii se pune în sarcina primarului or. Căușeni, Anatolie Donțu.</w:t>
      </w:r>
    </w:p>
    <w:p w:rsidR="0099623F" w:rsidRPr="00773BD3" w:rsidRDefault="0099623F" w:rsidP="009962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99623F" w:rsidRPr="00773BD3" w:rsidRDefault="0099623F" w:rsidP="0099623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73BD3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9623F" w:rsidRPr="00773BD3" w:rsidRDefault="0099623F" w:rsidP="0099623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9623F" w:rsidRPr="00773BD3" w:rsidRDefault="0099623F" w:rsidP="009962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9623F" w:rsidRPr="00773BD3" w:rsidRDefault="0099623F" w:rsidP="009962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9623F" w:rsidRPr="00773BD3" w:rsidRDefault="0099623F" w:rsidP="009962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Adminis</w:t>
      </w:r>
      <w:r w:rsidR="00C648C8">
        <w:rPr>
          <w:rFonts w:ascii="Times New Roman" w:hAnsi="Times New Roman" w:cs="Times New Roman"/>
          <w:sz w:val="28"/>
          <w:szCs w:val="28"/>
          <w:lang w:val="en-US"/>
        </w:rPr>
        <w:t>trației</w:t>
      </w:r>
      <w:proofErr w:type="spellEnd"/>
      <w:r w:rsidR="00C648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C8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C648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proofErr w:type="spellStart"/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>educa</w:t>
      </w:r>
      <w:proofErr w:type="gramEnd"/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>ție</w:t>
      </w:r>
      <w:proofErr w:type="spellEnd"/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8C8" w:rsidRPr="00C648C8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="00C648C8">
        <w:rPr>
          <w:sz w:val="28"/>
          <w:szCs w:val="28"/>
          <w:lang w:val="en-US"/>
        </w:rPr>
        <w:t xml:space="preserve"> </w:t>
      </w:r>
      <w:r w:rsidR="00C648C8">
        <w:rPr>
          <w:rFonts w:ascii="Times New Roman" w:hAnsi="Times New Roman" w:cs="Times New Roman"/>
          <w:sz w:val="28"/>
          <w:szCs w:val="28"/>
          <w:lang w:val="en-US"/>
        </w:rPr>
        <w:t>nr. 7</w:t>
      </w: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9623F" w:rsidRPr="00773BD3" w:rsidRDefault="0099623F" w:rsidP="009962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9623F" w:rsidRPr="00773BD3" w:rsidRDefault="0099623F" w:rsidP="0099623F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23F" w:rsidRPr="00773BD3" w:rsidRDefault="0099623F" w:rsidP="0099623F">
      <w:pPr>
        <w:pStyle w:val="a4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99623F" w:rsidRPr="00773BD3" w:rsidRDefault="0099623F" w:rsidP="0099623F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99623F" w:rsidRPr="00773BD3" w:rsidRDefault="0099623F" w:rsidP="0099623F">
      <w:pPr>
        <w:pStyle w:val="a4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9623F" w:rsidRPr="00773BD3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23F" w:rsidRPr="00773BD3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99623F" w:rsidRPr="00773BD3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773BD3"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Chise</w:t>
      </w:r>
      <w:r w:rsidR="00773BD3" w:rsidRPr="00773BD3">
        <w:rPr>
          <w:rFonts w:ascii="Times New Roman" w:hAnsi="Times New Roman" w:cs="Times New Roman"/>
          <w:sz w:val="28"/>
          <w:szCs w:val="28"/>
          <w:lang w:val="en-US"/>
        </w:rPr>
        <w:t>lița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623F" w:rsidRPr="00773BD3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Specialist                                                          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773BD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73BD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9623F" w:rsidRPr="00773BD3" w:rsidRDefault="0099623F" w:rsidP="0099623F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    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773B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99623F" w:rsidRPr="00773BD3" w:rsidRDefault="0099623F" w:rsidP="0099623F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773BD3">
        <w:rPr>
          <w:rFonts w:ascii="Times New Roman" w:hAnsi="Times New Roman"/>
          <w:b/>
          <w:sz w:val="28"/>
          <w:szCs w:val="28"/>
        </w:rPr>
        <w:t xml:space="preserve"> </w:t>
      </w:r>
      <w:r w:rsidRPr="00773BD3">
        <w:rPr>
          <w:b/>
          <w:sz w:val="28"/>
          <w:szCs w:val="28"/>
          <w:lang w:val="en-US"/>
        </w:rPr>
        <w:t xml:space="preserve">                                   </w:t>
      </w:r>
    </w:p>
    <w:p w:rsidR="00773BD3" w:rsidRDefault="00773BD3" w:rsidP="00773BD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b/>
          <w:sz w:val="26"/>
          <w:szCs w:val="26"/>
          <w:lang w:val="en-US"/>
        </w:rPr>
      </w:pPr>
    </w:p>
    <w:p w:rsidR="0099623F" w:rsidRPr="00773BD3" w:rsidRDefault="0099623F" w:rsidP="00773BD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73BD3">
        <w:rPr>
          <w:rFonts w:ascii="Times New Roman" w:hAnsi="Times New Roman"/>
          <w:b/>
          <w:i/>
          <w:sz w:val="28"/>
          <w:szCs w:val="28"/>
          <w:lang w:val="en-US"/>
        </w:rPr>
        <w:t>N O TĂ   I N F O R M A T I V Ă</w:t>
      </w:r>
    </w:p>
    <w:p w:rsidR="0099623F" w:rsidRPr="00773BD3" w:rsidRDefault="0099623F" w:rsidP="00773B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73BD3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773B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773BD3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773BD3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773BD3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773BD3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773BD3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773BD3">
        <w:rPr>
          <w:rFonts w:ascii="Times New Roman" w:hAnsi="Times New Roman"/>
          <w:b/>
          <w:sz w:val="28"/>
          <w:szCs w:val="28"/>
          <w:lang w:val="en-US"/>
        </w:rPr>
        <w:t>alocarea</w:t>
      </w:r>
      <w:proofErr w:type="spellEnd"/>
      <w:r w:rsidRPr="00773B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/>
          <w:b/>
          <w:sz w:val="28"/>
          <w:szCs w:val="28"/>
          <w:lang w:val="en-US"/>
        </w:rPr>
        <w:t>mijloacelor</w:t>
      </w:r>
      <w:proofErr w:type="spellEnd"/>
      <w:r w:rsidRPr="00773B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/>
          <w:b/>
          <w:sz w:val="28"/>
          <w:szCs w:val="28"/>
          <w:lang w:val="en-US"/>
        </w:rPr>
        <w:t>financiare</w:t>
      </w:r>
      <w:proofErr w:type="spellEnd"/>
      <w:r w:rsidRPr="00773BD3">
        <w:rPr>
          <w:rFonts w:ascii="Times New Roman" w:hAnsi="Times New Roman"/>
          <w:b/>
          <w:sz w:val="28"/>
          <w:szCs w:val="28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683"/>
      </w:tblGrid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BD3">
              <w:rPr>
                <w:rFonts w:ascii="Times New Roman" w:hAnsi="Times New Roman"/>
                <w:b/>
                <w:sz w:val="28"/>
                <w:szCs w:val="28"/>
              </w:rPr>
              <w:t xml:space="preserve">1.Denumirea </w:t>
            </w:r>
            <w:proofErr w:type="spellStart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>autorului</w:t>
            </w:r>
            <w:proofErr w:type="spellEnd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>și</w:t>
            </w:r>
            <w:proofErr w:type="spellEnd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>după</w:t>
            </w:r>
            <w:proofErr w:type="spellEnd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>caz</w:t>
            </w:r>
            <w:proofErr w:type="spellEnd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 xml:space="preserve">, a </w:t>
            </w:r>
            <w:proofErr w:type="spellStart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>participanților</w:t>
            </w:r>
            <w:proofErr w:type="spellEnd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 xml:space="preserve"> la </w:t>
            </w:r>
            <w:proofErr w:type="spellStart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>elaborarea</w:t>
            </w:r>
            <w:proofErr w:type="spellEnd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b/>
                <w:sz w:val="28"/>
                <w:szCs w:val="28"/>
              </w:rPr>
              <w:t>proiectului</w:t>
            </w:r>
            <w:proofErr w:type="spellEnd"/>
          </w:p>
        </w:tc>
      </w:tr>
      <w:tr w:rsidR="0099623F" w:rsidRPr="0013230B" w:rsidTr="00C140AA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Primaria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primarul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Anatolie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Donțu,specialist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Bocearov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Maria</w:t>
            </w:r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773B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Avănd în vedere necesitatea alocării surselor financiare  pentru modernizarea centralei termice  a grădiniței de copii Nr.7  din or. Căușeni</w:t>
            </w:r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D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cu art.3 (1), 4 (3),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99623F" w:rsidRPr="00773BD3" w:rsidRDefault="0099623F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3B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773BD3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D3">
              <w:rPr>
                <w:rFonts w:ascii="Times New Roman" w:hAnsi="Times New Roman"/>
                <w:sz w:val="28"/>
                <w:szCs w:val="28"/>
              </w:rPr>
              <w:t xml:space="preserve">1.Se 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alocă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mijloace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sumă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de 218241,86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99623F" w:rsidRPr="00773BD3" w:rsidTr="00C140AA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623F" w:rsidRPr="00773BD3" w:rsidRDefault="0099623F" w:rsidP="00C140AA">
                  <w:pPr>
                    <w:autoSpaceDE w:val="0"/>
                    <w:autoSpaceDN w:val="0"/>
                    <w:adjustRightInd w:val="0"/>
                    <w:ind w:right="-28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 w:eastAsia="ru-RU"/>
                    </w:rPr>
                  </w:pPr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din</w:t>
                  </w:r>
                  <w:proofErr w:type="gram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contul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soldului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mijloace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bănești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constituit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în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urma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executării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bugetului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orașului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Căușeni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anul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2020, </w:t>
                  </w:r>
                  <w:proofErr w:type="spellStart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 w:rsidRPr="00773B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73BD3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modernizarea centralei termice  a grădiniței de copii Nr.7   nr.7 din or. Căușeni 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23F" w:rsidRPr="00773BD3" w:rsidRDefault="0099623F" w:rsidP="00C140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23F" w:rsidRPr="00773BD3" w:rsidRDefault="0099623F" w:rsidP="00C140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9623F" w:rsidRPr="00773BD3" w:rsidRDefault="0099623F" w:rsidP="00C140A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BD3"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alocarea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mijloacelor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soldul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disponibil</w:t>
            </w:r>
            <w:proofErr w:type="spellEnd"/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sunt în detrimentul interesului public și nu afectează drepturile fundemantale ale omului</w:t>
            </w:r>
            <w:r w:rsidRPr="00773BD3"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99623F" w:rsidRPr="00773BD3" w:rsidTr="00C140AA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99623F" w:rsidRPr="0013230B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73BD3"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 w:rsidRPr="00773BD3">
              <w:rPr>
                <w:rFonts w:ascii="Times New Roman" w:hAnsi="Times New Roman"/>
                <w:sz w:val="28"/>
                <w:szCs w:val="28"/>
              </w:rPr>
              <w:t xml:space="preserve"> art.3 (1), 4 (3),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99623F" w:rsidRPr="00773BD3" w:rsidRDefault="0099623F" w:rsidP="00C140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B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 w:rsidRPr="00773BD3"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3BD3"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 w:rsidRPr="00773BD3"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99623F" w:rsidRPr="00773BD3" w:rsidTr="00C140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23F" w:rsidRPr="00773BD3" w:rsidRDefault="0099623F" w:rsidP="00C140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773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773BD3" w:rsidRDefault="0099623F" w:rsidP="0077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73BD3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Pr="00773BD3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773BD3">
        <w:rPr>
          <w:rFonts w:ascii="Times New Roman" w:hAnsi="Times New Roman"/>
          <w:sz w:val="28"/>
          <w:szCs w:val="28"/>
          <w:lang w:val="en-US"/>
        </w:rPr>
        <w:t>or.Cău</w:t>
      </w:r>
      <w:proofErr w:type="gramEnd"/>
      <w:r w:rsidRPr="00773BD3"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 w:rsidRPr="00773BD3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="00773BD3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773BD3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773BD3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 w:rsidRPr="00773BD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="00773BD3"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3BD3" w:rsidRDefault="00773BD3" w:rsidP="0077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</w:p>
    <w:p w:rsidR="00D84695" w:rsidRPr="00773BD3" w:rsidRDefault="00773BD3" w:rsidP="00773B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773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BD3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sectPr w:rsidR="00D84695" w:rsidRPr="00773BD3" w:rsidSect="00773BD3">
      <w:pgSz w:w="11906" w:h="16838"/>
      <w:pgMar w:top="284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23F"/>
    <w:rsid w:val="0013230B"/>
    <w:rsid w:val="00773BD3"/>
    <w:rsid w:val="0099623F"/>
    <w:rsid w:val="00AA3EB2"/>
    <w:rsid w:val="00C14909"/>
    <w:rsid w:val="00C648C8"/>
    <w:rsid w:val="00D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623F"/>
  </w:style>
  <w:style w:type="paragraph" w:styleId="a4">
    <w:name w:val="No Spacing"/>
    <w:link w:val="a3"/>
    <w:uiPriority w:val="1"/>
    <w:qFormat/>
    <w:rsid w:val="0099623F"/>
    <w:pPr>
      <w:spacing w:after="0" w:line="240" w:lineRule="auto"/>
    </w:pPr>
  </w:style>
  <w:style w:type="paragraph" w:styleId="a5">
    <w:name w:val="Body Text"/>
    <w:basedOn w:val="a"/>
    <w:link w:val="a6"/>
    <w:unhideWhenUsed/>
    <w:rsid w:val="0099623F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99623F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customStyle="1" w:styleId="1">
    <w:name w:val="Абзац списка1"/>
    <w:basedOn w:val="a"/>
    <w:rsid w:val="0099623F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99623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48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846</Words>
  <Characters>4825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2021-07-30T10:58:00Z</cp:lastPrinted>
  <dcterms:created xsi:type="dcterms:W3CDTF">2021-07-28T05:21:00Z</dcterms:created>
  <dcterms:modified xsi:type="dcterms:W3CDTF">2021-07-30T12:06:00Z</dcterms:modified>
</cp:coreProperties>
</file>