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64" w:rsidRDefault="002F2D64" w:rsidP="002F2D64">
      <w:pPr>
        <w:spacing w:after="0" w:line="240" w:lineRule="auto"/>
        <w:ind w:right="395"/>
        <w:jc w:val="right"/>
        <w:rPr>
          <w:rFonts w:ascii="Times New Roman" w:hAnsi="Times New Roman" w:cs="Times New Roman"/>
          <w:sz w:val="28"/>
          <w:szCs w:val="28"/>
          <w:lang w:val="en-US"/>
        </w:rPr>
      </w:pPr>
    </w:p>
    <w:p w:rsidR="002F2D64" w:rsidRDefault="002F2D64" w:rsidP="002F2D64">
      <w:pPr>
        <w:spacing w:after="0" w:line="240" w:lineRule="auto"/>
        <w:ind w:right="395"/>
        <w:jc w:val="right"/>
        <w:rPr>
          <w:rFonts w:ascii="Times New Roman" w:hAnsi="Times New Roman" w:cs="Times New Roman"/>
          <w:sz w:val="28"/>
          <w:szCs w:val="28"/>
          <w:lang w:val="en-US"/>
        </w:rPr>
      </w:pPr>
    </w:p>
    <w:p w:rsidR="002F2D64" w:rsidRDefault="002F2D64" w:rsidP="002F2D64">
      <w:pPr>
        <w:spacing w:after="0" w:line="240" w:lineRule="auto"/>
        <w:ind w:right="395"/>
        <w:jc w:val="right"/>
        <w:rPr>
          <w:rFonts w:ascii="Times New Roman" w:hAnsi="Times New Roman" w:cs="Times New Roman"/>
          <w:sz w:val="28"/>
          <w:szCs w:val="28"/>
          <w:lang w:val="en-US"/>
        </w:rPr>
      </w:pPr>
      <w:r>
        <w:rPr>
          <w:rFonts w:ascii="Times New Roman" w:hAnsi="Times New Roman" w:cs="Times New Roman"/>
          <w:sz w:val="28"/>
          <w:szCs w:val="28"/>
          <w:lang w:val="en-US"/>
        </w:rPr>
        <w:t>PROIECT</w:t>
      </w:r>
    </w:p>
    <w:p w:rsidR="002F2D64" w:rsidRPr="001B2F92" w:rsidRDefault="002F2D64" w:rsidP="002F2D64">
      <w:pPr>
        <w:spacing w:after="0" w:line="240" w:lineRule="auto"/>
        <w:jc w:val="center"/>
        <w:rPr>
          <w:rFonts w:ascii="Times New Roman" w:hAnsi="Times New Roman" w:cs="Times New Roman"/>
          <w:sz w:val="28"/>
          <w:szCs w:val="28"/>
          <w:lang w:val="en-US"/>
        </w:rPr>
      </w:pPr>
      <w:r w:rsidRPr="007B21E3">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41.15pt" o:ole="" fillcolor="window">
            <v:imagedata r:id="rId5" o:title=""/>
          </v:shape>
          <o:OLEObject Type="Embed" ProgID="Word.Picture.8" ShapeID="_x0000_i1025" DrawAspect="Content" ObjectID="_1698498068" r:id="rId6"/>
        </w:object>
      </w:r>
    </w:p>
    <w:p w:rsidR="002F2D64" w:rsidRPr="007B21E3" w:rsidRDefault="002F2D64" w:rsidP="002F2D64">
      <w:pPr>
        <w:pStyle w:val="a3"/>
        <w:jc w:val="center"/>
        <w:rPr>
          <w:rFonts w:ascii="Times New Roman" w:hAnsi="Times New Roman"/>
          <w:b/>
          <w:sz w:val="28"/>
          <w:szCs w:val="28"/>
        </w:rPr>
      </w:pPr>
      <w:r w:rsidRPr="007B21E3">
        <w:rPr>
          <w:rFonts w:ascii="Times New Roman" w:hAnsi="Times New Roman"/>
          <w:b/>
          <w:sz w:val="28"/>
          <w:szCs w:val="28"/>
        </w:rPr>
        <w:t>REPUBLICA MOLDOVA</w:t>
      </w:r>
    </w:p>
    <w:p w:rsidR="002F2D64" w:rsidRPr="007B21E3" w:rsidRDefault="002F2D64" w:rsidP="002F2D64">
      <w:pPr>
        <w:pStyle w:val="a3"/>
        <w:jc w:val="center"/>
        <w:rPr>
          <w:rFonts w:ascii="Times New Roman" w:hAnsi="Times New Roman"/>
          <w:b/>
          <w:sz w:val="28"/>
          <w:szCs w:val="28"/>
        </w:rPr>
      </w:pPr>
      <w:r>
        <w:rPr>
          <w:rFonts w:ascii="Times New Roman" w:hAnsi="Times New Roman"/>
          <w:b/>
          <w:sz w:val="28"/>
          <w:szCs w:val="28"/>
        </w:rPr>
        <w:t xml:space="preserve"> </w:t>
      </w:r>
      <w:r w:rsidRPr="007B21E3">
        <w:rPr>
          <w:rFonts w:ascii="Times New Roman" w:hAnsi="Times New Roman"/>
          <w:b/>
          <w:sz w:val="28"/>
          <w:szCs w:val="28"/>
        </w:rPr>
        <w:t xml:space="preserve"> RAIONUL CĂUŞ</w:t>
      </w:r>
      <w:r>
        <w:rPr>
          <w:rFonts w:ascii="Times New Roman" w:hAnsi="Times New Roman"/>
          <w:b/>
          <w:sz w:val="28"/>
          <w:szCs w:val="28"/>
        </w:rPr>
        <w:t xml:space="preserve">ENI                          </w:t>
      </w:r>
    </w:p>
    <w:p w:rsidR="002F2D64" w:rsidRDefault="002F2D64" w:rsidP="002F2D64">
      <w:pPr>
        <w:pStyle w:val="a3"/>
        <w:jc w:val="center"/>
        <w:rPr>
          <w:rFonts w:ascii="Times New Roman" w:hAnsi="Times New Roman"/>
          <w:b/>
          <w:sz w:val="28"/>
          <w:szCs w:val="28"/>
        </w:rPr>
      </w:pPr>
      <w:r w:rsidRPr="007B21E3">
        <w:rPr>
          <w:rFonts w:ascii="Times New Roman" w:hAnsi="Times New Roman"/>
          <w:b/>
          <w:sz w:val="28"/>
          <w:szCs w:val="28"/>
        </w:rPr>
        <w:t xml:space="preserve">CONSILIUL ORĂŞENESC CĂUŞENI </w:t>
      </w:r>
    </w:p>
    <w:p w:rsidR="002F2D64" w:rsidRPr="007B21E3" w:rsidRDefault="002F2D64" w:rsidP="002F2D64">
      <w:pPr>
        <w:pStyle w:val="a3"/>
        <w:jc w:val="center"/>
        <w:rPr>
          <w:rFonts w:ascii="Times New Roman" w:hAnsi="Times New Roman"/>
          <w:b/>
          <w:sz w:val="28"/>
          <w:szCs w:val="28"/>
        </w:rPr>
      </w:pPr>
    </w:p>
    <w:p w:rsidR="002F2D64" w:rsidRPr="007B21E3" w:rsidRDefault="002F2D64" w:rsidP="002F2D64">
      <w:pPr>
        <w:spacing w:after="0" w:line="240" w:lineRule="auto"/>
        <w:jc w:val="center"/>
        <w:rPr>
          <w:rFonts w:ascii="Times New Roman" w:hAnsi="Times New Roman" w:cs="Times New Roman"/>
          <w:b/>
          <w:sz w:val="28"/>
          <w:szCs w:val="28"/>
          <w:lang w:val="ro-RO"/>
        </w:rPr>
      </w:pPr>
      <w:r w:rsidRPr="007B21E3">
        <w:rPr>
          <w:rFonts w:ascii="Times New Roman" w:hAnsi="Times New Roman" w:cs="Times New Roman"/>
          <w:b/>
          <w:sz w:val="28"/>
          <w:szCs w:val="28"/>
          <w:lang w:val="ro-RO"/>
        </w:rPr>
        <w:t>DECIZIA nr.</w:t>
      </w:r>
      <w:r>
        <w:rPr>
          <w:rFonts w:ascii="Times New Roman" w:hAnsi="Times New Roman" w:cs="Times New Roman"/>
          <w:b/>
          <w:sz w:val="28"/>
          <w:szCs w:val="28"/>
          <w:lang w:val="ro-RO"/>
        </w:rPr>
        <w:t xml:space="preserve"> 8/____</w:t>
      </w:r>
    </w:p>
    <w:p w:rsidR="002F2D64" w:rsidRPr="007B21E3" w:rsidRDefault="002F2D64" w:rsidP="002F2D64">
      <w:pPr>
        <w:spacing w:after="0" w:line="240" w:lineRule="auto"/>
        <w:jc w:val="center"/>
        <w:rPr>
          <w:rFonts w:ascii="Times New Roman" w:hAnsi="Times New Roman" w:cs="Times New Roman"/>
          <w:sz w:val="28"/>
          <w:szCs w:val="28"/>
          <w:lang w:val="ro-RO"/>
        </w:rPr>
      </w:pPr>
      <w:r w:rsidRPr="007B21E3">
        <w:rPr>
          <w:rFonts w:ascii="Times New Roman" w:hAnsi="Times New Roman" w:cs="Times New Roman"/>
          <w:sz w:val="28"/>
          <w:szCs w:val="28"/>
          <w:lang w:val="ro-RO"/>
        </w:rPr>
        <w:t xml:space="preserve">din </w:t>
      </w:r>
      <w:r>
        <w:rPr>
          <w:rFonts w:ascii="Times New Roman" w:hAnsi="Times New Roman" w:cs="Times New Roman"/>
          <w:sz w:val="28"/>
          <w:szCs w:val="28"/>
          <w:lang w:val="ro-RO"/>
        </w:rPr>
        <w:t>______________ 2021</w:t>
      </w:r>
    </w:p>
    <w:p w:rsidR="002F2D64" w:rsidRPr="007B21E3" w:rsidRDefault="002F2D64" w:rsidP="002F2D64">
      <w:pPr>
        <w:spacing w:after="0"/>
        <w:jc w:val="center"/>
        <w:rPr>
          <w:rFonts w:ascii="Times New Roman" w:hAnsi="Times New Roman" w:cs="Times New Roman"/>
          <w:sz w:val="28"/>
          <w:szCs w:val="28"/>
          <w:lang w:val="ro-RO"/>
        </w:rPr>
      </w:pPr>
    </w:p>
    <w:p w:rsidR="002F2D64" w:rsidRDefault="002F2D64" w:rsidP="002F2D64">
      <w:pPr>
        <w:spacing w:after="0"/>
        <w:ind w:right="253"/>
        <w:rPr>
          <w:rFonts w:ascii="Times New Roman" w:hAnsi="Times New Roman" w:cs="Times New Roman"/>
          <w:sz w:val="28"/>
          <w:szCs w:val="28"/>
          <w:lang w:val="ro-RO"/>
        </w:rPr>
      </w:pPr>
      <w:r w:rsidRPr="007B21E3">
        <w:rPr>
          <w:rFonts w:ascii="Times New Roman" w:hAnsi="Times New Roman" w:cs="Times New Roman"/>
          <w:sz w:val="28"/>
          <w:szCs w:val="28"/>
          <w:lang w:val="ro-RO"/>
        </w:rPr>
        <w:t xml:space="preserve">Cu privire la </w:t>
      </w:r>
      <w:r>
        <w:rPr>
          <w:rFonts w:ascii="Times New Roman" w:hAnsi="Times New Roman" w:cs="Times New Roman"/>
          <w:sz w:val="28"/>
          <w:szCs w:val="28"/>
          <w:lang w:val="ro-RO"/>
        </w:rPr>
        <w:t xml:space="preserve">aprobarea fișei cadastrale </w:t>
      </w:r>
    </w:p>
    <w:p w:rsidR="002F2D64" w:rsidRDefault="002F2D64" w:rsidP="002F2D64">
      <w:pPr>
        <w:spacing w:after="0"/>
        <w:ind w:right="395"/>
        <w:rPr>
          <w:rFonts w:ascii="Times New Roman" w:hAnsi="Times New Roman" w:cs="Times New Roman"/>
          <w:sz w:val="28"/>
          <w:szCs w:val="28"/>
          <w:lang w:val="ro-RO"/>
        </w:rPr>
      </w:pPr>
      <w:r>
        <w:rPr>
          <w:rFonts w:ascii="Times New Roman" w:hAnsi="Times New Roman" w:cs="Times New Roman"/>
          <w:sz w:val="28"/>
          <w:szCs w:val="28"/>
          <w:lang w:val="ro-RO"/>
        </w:rPr>
        <w:t>centralizatoare la data de 01.01.2022</w:t>
      </w:r>
    </w:p>
    <w:p w:rsidR="002F2D64" w:rsidRDefault="002F2D64" w:rsidP="002F2D64">
      <w:pPr>
        <w:spacing w:after="0"/>
        <w:ind w:right="395"/>
        <w:rPr>
          <w:rFonts w:ascii="Times New Roman" w:hAnsi="Times New Roman" w:cs="Times New Roman"/>
          <w:sz w:val="28"/>
          <w:szCs w:val="28"/>
          <w:lang w:val="ro-RO"/>
        </w:rPr>
      </w:pPr>
    </w:p>
    <w:p w:rsidR="002F2D64" w:rsidRDefault="002F2D64" w:rsidP="002F2D64">
      <w:pPr>
        <w:spacing w:after="0"/>
        <w:ind w:right="395"/>
        <w:jc w:val="both"/>
        <w:rPr>
          <w:rFonts w:ascii="Times New Roman" w:hAnsi="Times New Roman"/>
          <w:sz w:val="28"/>
          <w:szCs w:val="28"/>
          <w:lang w:val="ro-RO"/>
        </w:rPr>
      </w:pPr>
      <w:r>
        <w:rPr>
          <w:rFonts w:ascii="Times New Roman" w:hAnsi="Times New Roman"/>
          <w:sz w:val="28"/>
          <w:szCs w:val="28"/>
          <w:lang w:val="ro-RO"/>
        </w:rPr>
        <w:t xml:space="preserve">            În conformitate Hotărârea Guvernului Republicii Moldova ”Privind aprobarea Regulamentului cu privire la conținutul documentației cadastrului funciar”, nr. 24 din 15 ianuarie 1995, cu modificările și completările ulterioare,</w:t>
      </w:r>
    </w:p>
    <w:p w:rsidR="002F2D64" w:rsidRDefault="002F2D64" w:rsidP="002F2D64">
      <w:pPr>
        <w:spacing w:after="0"/>
        <w:ind w:right="395"/>
        <w:jc w:val="both"/>
        <w:rPr>
          <w:rFonts w:ascii="Times New Roman" w:hAnsi="Times New Roman" w:cs="Times New Roman"/>
          <w:sz w:val="28"/>
          <w:szCs w:val="28"/>
          <w:lang w:val="ro-RO"/>
        </w:rPr>
      </w:pPr>
      <w:r>
        <w:rPr>
          <w:rFonts w:ascii="Times New Roman" w:hAnsi="Times New Roman"/>
          <w:sz w:val="28"/>
          <w:szCs w:val="28"/>
          <w:lang w:val="ro-RO"/>
        </w:rPr>
        <w:t xml:space="preserve">            în baza art. 10 alin. 1), subalin. 5), din Codul Funciar a Republicii Moldova, nr.  828-</w:t>
      </w:r>
      <w:r w:rsidRPr="0080213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XII din 25.12.1991, </w:t>
      </w:r>
    </w:p>
    <w:p w:rsidR="001E5B19" w:rsidRDefault="001E5B19" w:rsidP="002F2D64">
      <w:pPr>
        <w:spacing w:after="0"/>
        <w:ind w:right="395"/>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conformitate cu art. 8, 10, 13, 19 (3)  din Legea privind reglementarea de stat a regimului proprietății funciare, cadastrul funciar de stat și monitoringul funciar, nr. 1247-XII din 22.12.1992,</w:t>
      </w:r>
    </w:p>
    <w:p w:rsidR="002F2D64" w:rsidRDefault="002F2D64" w:rsidP="002F2D64">
      <w:pPr>
        <w:spacing w:after="0"/>
        <w:ind w:right="395" w:firstLine="708"/>
        <w:jc w:val="both"/>
        <w:rPr>
          <w:rFonts w:ascii="Times New Roman" w:hAnsi="Times New Roman"/>
          <w:sz w:val="28"/>
          <w:szCs w:val="28"/>
          <w:lang w:val="ro-RO"/>
        </w:rPr>
      </w:pPr>
      <w:r>
        <w:rPr>
          <w:rFonts w:ascii="Times New Roman" w:hAnsi="Times New Roman" w:cs="Times New Roman"/>
          <w:sz w:val="28"/>
          <w:szCs w:val="28"/>
          <w:lang w:val="ro-RO"/>
        </w:rPr>
        <w:t xml:space="preserve">în temeiul art. 14 (1), </w:t>
      </w:r>
      <w:r w:rsidR="001E5B19">
        <w:rPr>
          <w:rFonts w:ascii="Times New Roman" w:hAnsi="Times New Roman" w:cs="Times New Roman"/>
          <w:sz w:val="28"/>
          <w:szCs w:val="28"/>
          <w:lang w:val="ro-RO"/>
        </w:rPr>
        <w:t xml:space="preserve">(2), lit. b), (3), 77 (1), </w:t>
      </w:r>
      <w:r>
        <w:rPr>
          <w:rFonts w:ascii="Times New Roman" w:hAnsi="Times New Roman" w:cs="Times New Roman"/>
          <w:sz w:val="28"/>
          <w:szCs w:val="28"/>
          <w:lang w:val="ro-RO"/>
        </w:rPr>
        <w:t xml:space="preserve">art. 20 (1), (5), din Legea nr. 436-XVI din 28.12.2006 privind administrația publică locală, </w:t>
      </w:r>
      <w:r w:rsidRPr="007B21E3">
        <w:rPr>
          <w:rFonts w:ascii="Times New Roman" w:hAnsi="Times New Roman"/>
          <w:sz w:val="28"/>
          <w:szCs w:val="28"/>
          <w:lang w:val="ro-RO"/>
        </w:rPr>
        <w:t>Consiliul orășenesc Căușe</w:t>
      </w:r>
      <w:r>
        <w:rPr>
          <w:rFonts w:ascii="Times New Roman" w:hAnsi="Times New Roman"/>
          <w:sz w:val="28"/>
          <w:szCs w:val="28"/>
          <w:lang w:val="ro-RO"/>
        </w:rPr>
        <w:t xml:space="preserve">ni, </w:t>
      </w:r>
    </w:p>
    <w:p w:rsidR="002F2D64" w:rsidRDefault="002F2D64" w:rsidP="002F2D64">
      <w:pPr>
        <w:spacing w:after="0"/>
        <w:ind w:right="395"/>
        <w:jc w:val="both"/>
        <w:rPr>
          <w:rFonts w:ascii="Times New Roman" w:hAnsi="Times New Roman"/>
          <w:sz w:val="28"/>
          <w:szCs w:val="28"/>
          <w:lang w:val="ro-RO"/>
        </w:rPr>
      </w:pPr>
      <w:r w:rsidRPr="0088445C">
        <w:rPr>
          <w:rFonts w:ascii="Times New Roman" w:hAnsi="Times New Roman"/>
          <w:b/>
          <w:sz w:val="28"/>
          <w:szCs w:val="28"/>
          <w:lang w:val="ro-RO"/>
        </w:rPr>
        <w:t>DECIDE</w:t>
      </w:r>
      <w:r w:rsidRPr="007B21E3">
        <w:rPr>
          <w:rFonts w:ascii="Times New Roman" w:hAnsi="Times New Roman"/>
          <w:sz w:val="28"/>
          <w:szCs w:val="28"/>
          <w:lang w:val="ro-RO"/>
        </w:rPr>
        <w:t>:</w:t>
      </w:r>
    </w:p>
    <w:p w:rsidR="002F2D64" w:rsidRPr="006E3BA9" w:rsidRDefault="002F2D64" w:rsidP="002F2D64">
      <w:pPr>
        <w:spacing w:after="0"/>
        <w:ind w:right="395" w:firstLine="708"/>
        <w:jc w:val="both"/>
        <w:rPr>
          <w:rFonts w:ascii="Times New Roman" w:hAnsi="Times New Roman"/>
          <w:sz w:val="28"/>
          <w:szCs w:val="28"/>
          <w:lang w:val="ro-RO"/>
        </w:rPr>
      </w:pPr>
    </w:p>
    <w:p w:rsidR="002F2D64" w:rsidRPr="00902E46" w:rsidRDefault="002F2D64" w:rsidP="00902E46">
      <w:pPr>
        <w:pStyle w:val="a5"/>
        <w:numPr>
          <w:ilvl w:val="0"/>
          <w:numId w:val="2"/>
        </w:numPr>
        <w:spacing w:after="0"/>
        <w:ind w:right="395"/>
        <w:jc w:val="both"/>
        <w:rPr>
          <w:rFonts w:ascii="Times New Roman" w:hAnsi="Times New Roman" w:cs="Times New Roman"/>
          <w:sz w:val="28"/>
          <w:szCs w:val="28"/>
          <w:lang w:val="ro-RO"/>
        </w:rPr>
      </w:pPr>
      <w:r w:rsidRPr="00902E46">
        <w:rPr>
          <w:rFonts w:ascii="Times New Roman" w:hAnsi="Times New Roman" w:cs="Times New Roman"/>
          <w:sz w:val="28"/>
          <w:szCs w:val="28"/>
          <w:lang w:val="ro-RO"/>
        </w:rPr>
        <w:t>Se aprobă fișa cadastrală centralizatoare la data de 01.01.202</w:t>
      </w:r>
      <w:r w:rsidR="00902E46" w:rsidRPr="00902E46">
        <w:rPr>
          <w:rFonts w:ascii="Times New Roman" w:hAnsi="Times New Roman" w:cs="Times New Roman"/>
          <w:sz w:val="28"/>
          <w:szCs w:val="28"/>
          <w:lang w:val="ro-RO"/>
        </w:rPr>
        <w:t>2</w:t>
      </w:r>
      <w:r w:rsidRPr="00902E46">
        <w:rPr>
          <w:rFonts w:ascii="Times New Roman" w:hAnsi="Times New Roman" w:cs="Times New Roman"/>
          <w:sz w:val="28"/>
          <w:szCs w:val="28"/>
          <w:lang w:val="ro-RO"/>
        </w:rPr>
        <w:t>, cu specificarea pe categorii, tipuri de proprietate și deținători de terenuri, conform anexei parte integrantă a prezentei Decizii.</w:t>
      </w:r>
    </w:p>
    <w:p w:rsidR="002F2D64" w:rsidRDefault="002F2D64" w:rsidP="002F2D64">
      <w:pPr>
        <w:spacing w:after="0"/>
        <w:ind w:right="39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sidRPr="00517708">
        <w:rPr>
          <w:rFonts w:ascii="Times New Roman" w:hAnsi="Times New Roman" w:cs="Times New Roman"/>
          <w:sz w:val="28"/>
          <w:szCs w:val="28"/>
          <w:lang w:val="en-US"/>
        </w:rPr>
        <w:t>Prezenta</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decizie</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poate</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fi</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contestată</w:t>
      </w:r>
      <w:proofErr w:type="spellEnd"/>
      <w:r w:rsidRPr="00517708">
        <w:rPr>
          <w:rFonts w:ascii="Times New Roman" w:hAnsi="Times New Roman" w:cs="Times New Roman"/>
          <w:sz w:val="28"/>
          <w:szCs w:val="28"/>
          <w:lang w:val="en-US"/>
        </w:rPr>
        <w:t xml:space="preserve"> conform </w:t>
      </w:r>
      <w:proofErr w:type="spellStart"/>
      <w:proofErr w:type="gramStart"/>
      <w:r w:rsidRPr="00517708">
        <w:rPr>
          <w:rFonts w:ascii="Times New Roman" w:hAnsi="Times New Roman" w:cs="Times New Roman"/>
          <w:sz w:val="28"/>
          <w:szCs w:val="28"/>
          <w:lang w:val="en-US"/>
        </w:rPr>
        <w:t>prevederilor</w:t>
      </w:r>
      <w:proofErr w:type="spellEnd"/>
      <w:r w:rsidRPr="00517708">
        <w:rPr>
          <w:rFonts w:ascii="Times New Roman" w:hAnsi="Times New Roman" w:cs="Times New Roman"/>
          <w:sz w:val="28"/>
          <w:szCs w:val="28"/>
          <w:lang w:val="en-US"/>
        </w:rPr>
        <w:t xml:space="preserve">  art</w:t>
      </w:r>
      <w:proofErr w:type="gramEnd"/>
      <w:r w:rsidRPr="00517708">
        <w:rPr>
          <w:rFonts w:ascii="Times New Roman" w:hAnsi="Times New Roman" w:cs="Times New Roman"/>
          <w:sz w:val="28"/>
          <w:szCs w:val="28"/>
          <w:lang w:val="en-US"/>
        </w:rPr>
        <w:t xml:space="preserve">. 19, 164 (1), 165 (1), 166 din </w:t>
      </w:r>
      <w:proofErr w:type="spellStart"/>
      <w:r w:rsidRPr="00517708">
        <w:rPr>
          <w:rFonts w:ascii="Times New Roman" w:hAnsi="Times New Roman" w:cs="Times New Roman"/>
          <w:sz w:val="28"/>
          <w:szCs w:val="28"/>
          <w:lang w:val="en-US"/>
        </w:rPr>
        <w:t>Codul</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Administrativ</w:t>
      </w:r>
      <w:proofErr w:type="spellEnd"/>
      <w:r w:rsidRPr="00517708">
        <w:rPr>
          <w:rFonts w:ascii="Times New Roman" w:hAnsi="Times New Roman" w:cs="Times New Roman"/>
          <w:sz w:val="28"/>
          <w:szCs w:val="28"/>
          <w:lang w:val="en-US"/>
        </w:rPr>
        <w:t xml:space="preserve"> al </w:t>
      </w:r>
      <w:proofErr w:type="spellStart"/>
      <w:r w:rsidRPr="00517708">
        <w:rPr>
          <w:rFonts w:ascii="Times New Roman" w:hAnsi="Times New Roman" w:cs="Times New Roman"/>
          <w:sz w:val="28"/>
          <w:szCs w:val="28"/>
          <w:lang w:val="en-US"/>
        </w:rPr>
        <w:t>Republicii</w:t>
      </w:r>
      <w:proofErr w:type="spellEnd"/>
      <w:r w:rsidRPr="00517708">
        <w:rPr>
          <w:rFonts w:ascii="Times New Roman" w:hAnsi="Times New Roman" w:cs="Times New Roman"/>
          <w:sz w:val="28"/>
          <w:szCs w:val="28"/>
          <w:lang w:val="en-US"/>
        </w:rPr>
        <w:t xml:space="preserve"> Moldova, cu </w:t>
      </w:r>
      <w:proofErr w:type="spellStart"/>
      <w:r w:rsidRPr="00517708">
        <w:rPr>
          <w:rFonts w:ascii="Times New Roman" w:hAnsi="Times New Roman" w:cs="Times New Roman"/>
          <w:sz w:val="28"/>
          <w:szCs w:val="28"/>
          <w:lang w:val="en-US"/>
        </w:rPr>
        <w:t>cerere</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prealabilă</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în</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termen</w:t>
      </w:r>
      <w:proofErr w:type="spellEnd"/>
      <w:r w:rsidRPr="00517708">
        <w:rPr>
          <w:rFonts w:ascii="Times New Roman" w:hAnsi="Times New Roman" w:cs="Times New Roman"/>
          <w:sz w:val="28"/>
          <w:szCs w:val="28"/>
          <w:lang w:val="en-US"/>
        </w:rPr>
        <w:t xml:space="preserve"> de 30 </w:t>
      </w:r>
      <w:proofErr w:type="spellStart"/>
      <w:r w:rsidRPr="00517708">
        <w:rPr>
          <w:rFonts w:ascii="Times New Roman" w:hAnsi="Times New Roman" w:cs="Times New Roman"/>
          <w:sz w:val="28"/>
          <w:szCs w:val="28"/>
          <w:lang w:val="en-US"/>
        </w:rPr>
        <w:t>zile</w:t>
      </w:r>
      <w:proofErr w:type="spellEnd"/>
      <w:r w:rsidRPr="00517708">
        <w:rPr>
          <w:rFonts w:ascii="Times New Roman" w:hAnsi="Times New Roman" w:cs="Times New Roman"/>
          <w:sz w:val="28"/>
          <w:szCs w:val="28"/>
          <w:lang w:val="en-US"/>
        </w:rPr>
        <w:t xml:space="preserve"> de la data </w:t>
      </w:r>
      <w:proofErr w:type="spellStart"/>
      <w:r w:rsidRPr="00517708">
        <w:rPr>
          <w:rFonts w:ascii="Times New Roman" w:hAnsi="Times New Roman" w:cs="Times New Roman"/>
          <w:sz w:val="28"/>
          <w:szCs w:val="28"/>
          <w:lang w:val="en-US"/>
        </w:rPr>
        <w:t>comunicării</w:t>
      </w:r>
      <w:proofErr w:type="spellEnd"/>
      <w:r w:rsidRPr="00517708">
        <w:rPr>
          <w:rFonts w:ascii="Times New Roman" w:hAnsi="Times New Roman" w:cs="Times New Roman"/>
          <w:sz w:val="28"/>
          <w:szCs w:val="28"/>
          <w:lang w:val="en-US"/>
        </w:rPr>
        <w:t xml:space="preserve">, la </w:t>
      </w:r>
      <w:proofErr w:type="spellStart"/>
      <w:r w:rsidRPr="00517708">
        <w:rPr>
          <w:rFonts w:ascii="Times New Roman" w:hAnsi="Times New Roman" w:cs="Times New Roman"/>
          <w:sz w:val="28"/>
          <w:szCs w:val="28"/>
          <w:lang w:val="en-US"/>
        </w:rPr>
        <w:t>Consiliul</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orășenesc</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Căușeni</w:t>
      </w:r>
      <w:proofErr w:type="spellEnd"/>
      <w:r w:rsidRPr="00517708">
        <w:rPr>
          <w:rFonts w:ascii="Times New Roman" w:hAnsi="Times New Roman" w:cs="Times New Roman"/>
          <w:sz w:val="28"/>
          <w:szCs w:val="28"/>
          <w:lang w:val="en-US"/>
        </w:rPr>
        <w:t xml:space="preserve">, cu </w:t>
      </w:r>
      <w:proofErr w:type="spellStart"/>
      <w:r w:rsidRPr="00517708">
        <w:rPr>
          <w:rFonts w:ascii="Times New Roman" w:hAnsi="Times New Roman" w:cs="Times New Roman"/>
          <w:sz w:val="28"/>
          <w:szCs w:val="28"/>
          <w:lang w:val="en-US"/>
        </w:rPr>
        <w:t>sediul</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pe</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adresa</w:t>
      </w:r>
      <w:proofErr w:type="spellEnd"/>
      <w:r w:rsidRPr="00517708">
        <w:rPr>
          <w:rFonts w:ascii="Times New Roman" w:hAnsi="Times New Roman" w:cs="Times New Roman"/>
          <w:sz w:val="28"/>
          <w:szCs w:val="28"/>
          <w:lang w:val="en-US"/>
        </w:rPr>
        <w:t xml:space="preserve">:  or. </w:t>
      </w:r>
      <w:proofErr w:type="spellStart"/>
      <w:proofErr w:type="gramStart"/>
      <w:r w:rsidRPr="00517708">
        <w:rPr>
          <w:rFonts w:ascii="Times New Roman" w:hAnsi="Times New Roman" w:cs="Times New Roman"/>
          <w:sz w:val="28"/>
          <w:szCs w:val="28"/>
          <w:lang w:val="en-US"/>
        </w:rPr>
        <w:t>Căușeni</w:t>
      </w:r>
      <w:proofErr w:type="spellEnd"/>
      <w:r w:rsidRPr="00517708">
        <w:rPr>
          <w:rFonts w:ascii="Times New Roman" w:hAnsi="Times New Roman" w:cs="Times New Roman"/>
          <w:sz w:val="28"/>
          <w:szCs w:val="28"/>
          <w:lang w:val="en-US"/>
        </w:rPr>
        <w:t xml:space="preserve">, str. </w:t>
      </w:r>
      <w:proofErr w:type="spellStart"/>
      <w:r w:rsidRPr="00517708">
        <w:rPr>
          <w:rFonts w:ascii="Times New Roman" w:hAnsi="Times New Roman" w:cs="Times New Roman"/>
          <w:sz w:val="28"/>
          <w:szCs w:val="28"/>
          <w:lang w:val="en-US"/>
        </w:rPr>
        <w:t>Meșterul</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Radu</w:t>
      </w:r>
      <w:proofErr w:type="spellEnd"/>
      <w:r w:rsidRPr="00517708">
        <w:rPr>
          <w:rFonts w:ascii="Times New Roman" w:hAnsi="Times New Roman" w:cs="Times New Roman"/>
          <w:sz w:val="28"/>
          <w:szCs w:val="28"/>
          <w:lang w:val="en-US"/>
        </w:rPr>
        <w:t>, nr.</w:t>
      </w:r>
      <w:proofErr w:type="gramEnd"/>
      <w:r w:rsidRPr="00517708">
        <w:rPr>
          <w:rFonts w:ascii="Times New Roman" w:hAnsi="Times New Roman" w:cs="Times New Roman"/>
          <w:sz w:val="28"/>
          <w:szCs w:val="28"/>
          <w:lang w:val="en-US"/>
        </w:rPr>
        <w:t xml:space="preserve"> 3.</w:t>
      </w:r>
      <w:r>
        <w:rPr>
          <w:rFonts w:ascii="Times New Roman" w:hAnsi="Times New Roman" w:cs="Times New Roman"/>
          <w:sz w:val="28"/>
          <w:szCs w:val="28"/>
          <w:lang w:val="en-US"/>
        </w:rPr>
        <w:t xml:space="preserve">     </w:t>
      </w:r>
    </w:p>
    <w:p w:rsidR="002F2D64" w:rsidRPr="00517708" w:rsidRDefault="002F2D64" w:rsidP="002F2D64">
      <w:pPr>
        <w:spacing w:after="0"/>
        <w:ind w:right="395"/>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În</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cazul</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dezacordului</w:t>
      </w:r>
      <w:proofErr w:type="spellEnd"/>
      <w:r w:rsidRPr="00517708">
        <w:rPr>
          <w:rFonts w:ascii="Times New Roman" w:hAnsi="Times New Roman" w:cs="Times New Roman"/>
          <w:sz w:val="28"/>
          <w:szCs w:val="28"/>
          <w:lang w:val="en-US"/>
        </w:rPr>
        <w:t xml:space="preserve"> cu </w:t>
      </w:r>
      <w:proofErr w:type="spellStart"/>
      <w:r w:rsidRPr="00517708">
        <w:rPr>
          <w:rFonts w:ascii="Times New Roman" w:hAnsi="Times New Roman" w:cs="Times New Roman"/>
          <w:sz w:val="28"/>
          <w:szCs w:val="28"/>
          <w:lang w:val="en-US"/>
        </w:rPr>
        <w:t>răspunsul</w:t>
      </w:r>
      <w:proofErr w:type="spellEnd"/>
      <w:r w:rsidRPr="00517708">
        <w:rPr>
          <w:rFonts w:ascii="Times New Roman" w:hAnsi="Times New Roman" w:cs="Times New Roman"/>
          <w:sz w:val="28"/>
          <w:szCs w:val="28"/>
          <w:lang w:val="en-US"/>
        </w:rPr>
        <w:t xml:space="preserve"> la </w:t>
      </w:r>
      <w:proofErr w:type="spellStart"/>
      <w:r w:rsidRPr="00517708">
        <w:rPr>
          <w:rFonts w:ascii="Times New Roman" w:hAnsi="Times New Roman" w:cs="Times New Roman"/>
          <w:sz w:val="28"/>
          <w:szCs w:val="28"/>
          <w:lang w:val="en-US"/>
        </w:rPr>
        <w:t>cererea</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prealabilă</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poate</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fi</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contestată</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în</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termen</w:t>
      </w:r>
      <w:proofErr w:type="spellEnd"/>
      <w:r w:rsidRPr="00517708">
        <w:rPr>
          <w:rFonts w:ascii="Times New Roman" w:hAnsi="Times New Roman" w:cs="Times New Roman"/>
          <w:sz w:val="28"/>
          <w:szCs w:val="28"/>
          <w:lang w:val="en-US"/>
        </w:rPr>
        <w:t xml:space="preserve"> de 30 </w:t>
      </w:r>
      <w:proofErr w:type="spellStart"/>
      <w:r w:rsidRPr="00517708">
        <w:rPr>
          <w:rFonts w:ascii="Times New Roman" w:hAnsi="Times New Roman" w:cs="Times New Roman"/>
          <w:sz w:val="28"/>
          <w:szCs w:val="28"/>
          <w:lang w:val="en-US"/>
        </w:rPr>
        <w:t>zile</w:t>
      </w:r>
      <w:proofErr w:type="spellEnd"/>
      <w:r w:rsidRPr="00517708">
        <w:rPr>
          <w:rFonts w:ascii="Times New Roman" w:hAnsi="Times New Roman" w:cs="Times New Roman"/>
          <w:sz w:val="28"/>
          <w:szCs w:val="28"/>
          <w:lang w:val="en-US"/>
        </w:rPr>
        <w:t xml:space="preserve"> de la data </w:t>
      </w:r>
      <w:proofErr w:type="spellStart"/>
      <w:r w:rsidRPr="00517708">
        <w:rPr>
          <w:rFonts w:ascii="Times New Roman" w:hAnsi="Times New Roman" w:cs="Times New Roman"/>
          <w:sz w:val="28"/>
          <w:szCs w:val="28"/>
          <w:lang w:val="en-US"/>
        </w:rPr>
        <w:t>comunicării</w:t>
      </w:r>
      <w:proofErr w:type="spellEnd"/>
      <w:r w:rsidRPr="00517708">
        <w:rPr>
          <w:rFonts w:ascii="Times New Roman" w:hAnsi="Times New Roman" w:cs="Times New Roman"/>
          <w:sz w:val="28"/>
          <w:szCs w:val="28"/>
          <w:lang w:val="en-US"/>
        </w:rPr>
        <w:t xml:space="preserve">, la </w:t>
      </w:r>
      <w:proofErr w:type="spellStart"/>
      <w:r w:rsidRPr="00517708">
        <w:rPr>
          <w:rFonts w:ascii="Times New Roman" w:hAnsi="Times New Roman" w:cs="Times New Roman"/>
          <w:sz w:val="28"/>
          <w:szCs w:val="28"/>
          <w:lang w:val="en-US"/>
        </w:rPr>
        <w:t>Judecătoria</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Căușeni</w:t>
      </w:r>
      <w:proofErr w:type="spellEnd"/>
      <w:r w:rsidRPr="00517708">
        <w:rPr>
          <w:rFonts w:ascii="Times New Roman" w:hAnsi="Times New Roman" w:cs="Times New Roman"/>
          <w:sz w:val="28"/>
          <w:szCs w:val="28"/>
          <w:lang w:val="en-US"/>
        </w:rPr>
        <w:t xml:space="preserve"> cu </w:t>
      </w:r>
      <w:proofErr w:type="spellStart"/>
      <w:r w:rsidRPr="00517708">
        <w:rPr>
          <w:rFonts w:ascii="Times New Roman" w:hAnsi="Times New Roman" w:cs="Times New Roman"/>
          <w:sz w:val="28"/>
          <w:szCs w:val="28"/>
          <w:lang w:val="en-US"/>
        </w:rPr>
        <w:t>sediul</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pe</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adresa</w:t>
      </w:r>
      <w:proofErr w:type="spellEnd"/>
      <w:r w:rsidRPr="00517708">
        <w:rPr>
          <w:rFonts w:ascii="Times New Roman" w:hAnsi="Times New Roman" w:cs="Times New Roman"/>
          <w:sz w:val="28"/>
          <w:szCs w:val="28"/>
          <w:lang w:val="en-US"/>
        </w:rPr>
        <w:t xml:space="preserve">: or. </w:t>
      </w:r>
      <w:proofErr w:type="spellStart"/>
      <w:proofErr w:type="gramStart"/>
      <w:r w:rsidRPr="00517708">
        <w:rPr>
          <w:rFonts w:ascii="Times New Roman" w:hAnsi="Times New Roman" w:cs="Times New Roman"/>
          <w:sz w:val="28"/>
          <w:szCs w:val="28"/>
          <w:lang w:val="en-US"/>
        </w:rPr>
        <w:t>Căușeni</w:t>
      </w:r>
      <w:proofErr w:type="spellEnd"/>
      <w:r w:rsidRPr="00517708">
        <w:rPr>
          <w:rFonts w:ascii="Times New Roman" w:hAnsi="Times New Roman" w:cs="Times New Roman"/>
          <w:sz w:val="28"/>
          <w:szCs w:val="28"/>
          <w:lang w:val="en-US"/>
        </w:rPr>
        <w:t xml:space="preserve">, str. </w:t>
      </w:r>
      <w:proofErr w:type="spellStart"/>
      <w:r w:rsidRPr="00517708">
        <w:rPr>
          <w:rFonts w:ascii="Times New Roman" w:hAnsi="Times New Roman" w:cs="Times New Roman"/>
          <w:sz w:val="28"/>
          <w:szCs w:val="28"/>
          <w:lang w:val="en-US"/>
        </w:rPr>
        <w:t>Ștefan</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cel</w:t>
      </w:r>
      <w:proofErr w:type="spellEnd"/>
      <w:r w:rsidRPr="00517708">
        <w:rPr>
          <w:rFonts w:ascii="Times New Roman" w:hAnsi="Times New Roman" w:cs="Times New Roman"/>
          <w:sz w:val="28"/>
          <w:szCs w:val="28"/>
          <w:lang w:val="en-US"/>
        </w:rPr>
        <w:t xml:space="preserve"> Mare </w:t>
      </w:r>
      <w:proofErr w:type="spellStart"/>
      <w:r w:rsidRPr="00517708">
        <w:rPr>
          <w:rFonts w:ascii="Times New Roman" w:hAnsi="Times New Roman" w:cs="Times New Roman"/>
          <w:sz w:val="28"/>
          <w:szCs w:val="28"/>
          <w:lang w:val="en-US"/>
        </w:rPr>
        <w:t>și</w:t>
      </w:r>
      <w:proofErr w:type="spellEnd"/>
      <w:r w:rsidRPr="00517708">
        <w:rPr>
          <w:rFonts w:ascii="Times New Roman" w:hAnsi="Times New Roman" w:cs="Times New Roman"/>
          <w:sz w:val="28"/>
          <w:szCs w:val="28"/>
          <w:lang w:val="en-US"/>
        </w:rPr>
        <w:t xml:space="preserve"> </w:t>
      </w:r>
      <w:proofErr w:type="spellStart"/>
      <w:r w:rsidRPr="00517708">
        <w:rPr>
          <w:rFonts w:ascii="Times New Roman" w:hAnsi="Times New Roman" w:cs="Times New Roman"/>
          <w:sz w:val="28"/>
          <w:szCs w:val="28"/>
          <w:lang w:val="en-US"/>
        </w:rPr>
        <w:t>Sfînt</w:t>
      </w:r>
      <w:proofErr w:type="spellEnd"/>
      <w:r w:rsidRPr="00517708">
        <w:rPr>
          <w:rFonts w:ascii="Times New Roman" w:hAnsi="Times New Roman" w:cs="Times New Roman"/>
          <w:sz w:val="28"/>
          <w:szCs w:val="28"/>
          <w:lang w:val="en-US"/>
        </w:rPr>
        <w:t>, nr.</w:t>
      </w:r>
      <w:proofErr w:type="gramEnd"/>
      <w:r w:rsidRPr="00517708">
        <w:rPr>
          <w:rFonts w:ascii="Times New Roman" w:hAnsi="Times New Roman" w:cs="Times New Roman"/>
          <w:sz w:val="28"/>
          <w:szCs w:val="28"/>
          <w:lang w:val="en-US"/>
        </w:rPr>
        <w:t xml:space="preserve"> </w:t>
      </w:r>
      <w:proofErr w:type="gramStart"/>
      <w:r w:rsidRPr="00517708">
        <w:rPr>
          <w:rFonts w:ascii="Times New Roman" w:hAnsi="Times New Roman" w:cs="Times New Roman"/>
          <w:sz w:val="28"/>
          <w:szCs w:val="28"/>
          <w:lang w:val="en-US"/>
        </w:rPr>
        <w:t>86</w:t>
      </w:r>
      <w:r w:rsidRPr="00517708">
        <w:rPr>
          <w:rFonts w:ascii="Times New Roman" w:eastAsia="Times New Roman" w:hAnsi="Times New Roman" w:cs="Times New Roman"/>
          <w:sz w:val="28"/>
          <w:szCs w:val="28"/>
          <w:lang w:val="ro-RO"/>
        </w:rPr>
        <w:t>.</w:t>
      </w:r>
      <w:proofErr w:type="gramEnd"/>
    </w:p>
    <w:p w:rsidR="002F2D64" w:rsidRPr="00ED6A9D" w:rsidRDefault="002F2D64" w:rsidP="002F2D64">
      <w:pPr>
        <w:spacing w:after="0"/>
        <w:ind w:left="360" w:right="395" w:hanging="50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w:t>
      </w:r>
      <w:r w:rsidRPr="00ED6A9D">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ED6A9D">
        <w:rPr>
          <w:rFonts w:ascii="Times New Roman" w:hAnsi="Times New Roman" w:cs="Times New Roman"/>
          <w:sz w:val="28"/>
          <w:szCs w:val="28"/>
          <w:lang w:val="ro-RO"/>
        </w:rPr>
        <w:t>Prezenta Decizie se comunică:</w:t>
      </w:r>
    </w:p>
    <w:p w:rsidR="002F2D64" w:rsidRPr="00ED6A9D" w:rsidRDefault="002F2D64" w:rsidP="002F2D64">
      <w:pPr>
        <w:spacing w:after="0"/>
        <w:ind w:right="395" w:hanging="50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ED6A9D">
        <w:rPr>
          <w:rFonts w:ascii="Times New Roman" w:hAnsi="Times New Roman" w:cs="Times New Roman"/>
          <w:sz w:val="28"/>
          <w:szCs w:val="28"/>
          <w:lang w:val="ro-RO"/>
        </w:rPr>
        <w:t xml:space="preserve"> -  D-lui Anatolie Donțu, primarul orașului Căușeni;</w:t>
      </w:r>
    </w:p>
    <w:p w:rsidR="001E5B19" w:rsidRDefault="002F2D64" w:rsidP="002F2D64">
      <w:pPr>
        <w:spacing w:after="0"/>
        <w:ind w:right="395" w:hanging="50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ED6A9D">
        <w:rPr>
          <w:rFonts w:ascii="Times New Roman" w:hAnsi="Times New Roman" w:cs="Times New Roman"/>
          <w:sz w:val="28"/>
          <w:szCs w:val="28"/>
          <w:lang w:val="ro-RO"/>
        </w:rPr>
        <w:t xml:space="preserve">       </w:t>
      </w:r>
    </w:p>
    <w:p w:rsidR="001E5B19" w:rsidRDefault="001E5B19" w:rsidP="001E5B19">
      <w:pPr>
        <w:spacing w:after="0"/>
        <w:ind w:left="-284" w:right="395" w:firstLine="568"/>
        <w:jc w:val="both"/>
        <w:rPr>
          <w:rFonts w:ascii="Times New Roman" w:hAnsi="Times New Roman" w:cs="Times New Roman"/>
          <w:sz w:val="28"/>
          <w:szCs w:val="28"/>
          <w:lang w:val="ro-RO"/>
        </w:rPr>
      </w:pPr>
    </w:p>
    <w:p w:rsidR="002F2D64" w:rsidRDefault="001E5B19" w:rsidP="001E5B19">
      <w:pPr>
        <w:spacing w:after="0"/>
        <w:ind w:left="-284" w:right="536" w:firstLine="56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F2D64" w:rsidRPr="00ED6A9D">
        <w:rPr>
          <w:rFonts w:ascii="Times New Roman" w:hAnsi="Times New Roman" w:cs="Times New Roman"/>
          <w:sz w:val="28"/>
          <w:szCs w:val="28"/>
          <w:lang w:val="ro-RO"/>
        </w:rPr>
        <w:t>- Instituția Publică ”Agenția Servicii Publice”, Serviciul Cadastral Teritorial Căușeni;</w:t>
      </w:r>
    </w:p>
    <w:p w:rsidR="002F2D64" w:rsidRPr="00ED6A9D" w:rsidRDefault="001E5B19" w:rsidP="001E5B19">
      <w:pPr>
        <w:spacing w:after="0"/>
        <w:ind w:left="-284" w:right="536" w:firstLine="56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F2D64" w:rsidRPr="00ED6A9D">
        <w:rPr>
          <w:rFonts w:ascii="Times New Roman" w:hAnsi="Times New Roman" w:cs="Times New Roman"/>
          <w:sz w:val="28"/>
          <w:szCs w:val="28"/>
          <w:lang w:val="en-US"/>
        </w:rPr>
        <w:t xml:space="preserve"> - </w:t>
      </w:r>
      <w:proofErr w:type="spellStart"/>
      <w:r w:rsidR="002F2D64" w:rsidRPr="00ED6A9D">
        <w:rPr>
          <w:rFonts w:ascii="Times New Roman" w:hAnsi="Times New Roman" w:cs="Times New Roman"/>
          <w:sz w:val="28"/>
          <w:szCs w:val="28"/>
          <w:lang w:val="en-US"/>
        </w:rPr>
        <w:t>Oficiului</w:t>
      </w:r>
      <w:proofErr w:type="spellEnd"/>
      <w:r w:rsidR="002F2D64" w:rsidRPr="00ED6A9D">
        <w:rPr>
          <w:rFonts w:ascii="Times New Roman" w:hAnsi="Times New Roman" w:cs="Times New Roman"/>
          <w:sz w:val="28"/>
          <w:szCs w:val="28"/>
          <w:lang w:val="en-US"/>
        </w:rPr>
        <w:t xml:space="preserve"> </w:t>
      </w:r>
      <w:proofErr w:type="spellStart"/>
      <w:r w:rsidR="002F2D64" w:rsidRPr="00ED6A9D">
        <w:rPr>
          <w:rFonts w:ascii="Times New Roman" w:hAnsi="Times New Roman" w:cs="Times New Roman"/>
          <w:sz w:val="28"/>
          <w:szCs w:val="28"/>
          <w:lang w:val="en-US"/>
        </w:rPr>
        <w:t>Teritorial</w:t>
      </w:r>
      <w:proofErr w:type="spellEnd"/>
      <w:r w:rsidR="002F2D64" w:rsidRPr="00ED6A9D">
        <w:rPr>
          <w:rFonts w:ascii="Times New Roman" w:hAnsi="Times New Roman" w:cs="Times New Roman"/>
          <w:sz w:val="28"/>
          <w:szCs w:val="28"/>
          <w:lang w:val="en-US"/>
        </w:rPr>
        <w:t xml:space="preserve"> </w:t>
      </w:r>
      <w:proofErr w:type="spellStart"/>
      <w:r w:rsidR="002F2D64" w:rsidRPr="00ED6A9D">
        <w:rPr>
          <w:rFonts w:ascii="Times New Roman" w:hAnsi="Times New Roman" w:cs="Times New Roman"/>
          <w:sz w:val="28"/>
          <w:szCs w:val="28"/>
          <w:lang w:val="en-US"/>
        </w:rPr>
        <w:t>Căuşeni</w:t>
      </w:r>
      <w:proofErr w:type="spellEnd"/>
      <w:r w:rsidR="002F2D64" w:rsidRPr="00ED6A9D">
        <w:rPr>
          <w:rFonts w:ascii="Times New Roman" w:hAnsi="Times New Roman" w:cs="Times New Roman"/>
          <w:sz w:val="28"/>
          <w:szCs w:val="28"/>
          <w:lang w:val="en-US"/>
        </w:rPr>
        <w:t xml:space="preserve"> al </w:t>
      </w:r>
      <w:proofErr w:type="spellStart"/>
      <w:r w:rsidR="002F2D64" w:rsidRPr="00ED6A9D">
        <w:rPr>
          <w:rFonts w:ascii="Times New Roman" w:hAnsi="Times New Roman" w:cs="Times New Roman"/>
          <w:sz w:val="28"/>
          <w:szCs w:val="28"/>
          <w:lang w:val="en-US"/>
        </w:rPr>
        <w:t>Cancelariei</w:t>
      </w:r>
      <w:proofErr w:type="spellEnd"/>
      <w:r w:rsidR="002F2D64" w:rsidRPr="00ED6A9D">
        <w:rPr>
          <w:rFonts w:ascii="Times New Roman" w:hAnsi="Times New Roman" w:cs="Times New Roman"/>
          <w:sz w:val="28"/>
          <w:szCs w:val="28"/>
          <w:lang w:val="en-US"/>
        </w:rPr>
        <w:t xml:space="preserve"> de Stat a </w:t>
      </w:r>
      <w:proofErr w:type="spellStart"/>
      <w:r w:rsidR="002F2D64" w:rsidRPr="00ED6A9D">
        <w:rPr>
          <w:rFonts w:ascii="Times New Roman" w:hAnsi="Times New Roman" w:cs="Times New Roman"/>
          <w:sz w:val="28"/>
          <w:szCs w:val="28"/>
          <w:lang w:val="en-US"/>
        </w:rPr>
        <w:t>Republicii</w:t>
      </w:r>
      <w:proofErr w:type="spellEnd"/>
      <w:r w:rsidR="002F2D64" w:rsidRPr="00ED6A9D">
        <w:rPr>
          <w:rFonts w:ascii="Times New Roman" w:hAnsi="Times New Roman" w:cs="Times New Roman"/>
          <w:sz w:val="28"/>
          <w:szCs w:val="28"/>
          <w:lang w:val="en-US"/>
        </w:rPr>
        <w:t xml:space="preserve"> Moldova </w:t>
      </w:r>
      <w:proofErr w:type="spellStart"/>
      <w:r w:rsidR="002F2D64" w:rsidRPr="00ED6A9D">
        <w:rPr>
          <w:rFonts w:ascii="Times New Roman" w:hAnsi="Times New Roman" w:cs="Times New Roman"/>
          <w:sz w:val="28"/>
          <w:szCs w:val="28"/>
          <w:lang w:val="en-US"/>
        </w:rPr>
        <w:t>și</w:t>
      </w:r>
      <w:proofErr w:type="spellEnd"/>
      <w:r w:rsidR="002F2D64" w:rsidRPr="00ED6A9D">
        <w:rPr>
          <w:rFonts w:ascii="Times New Roman" w:hAnsi="Times New Roman" w:cs="Times New Roman"/>
          <w:sz w:val="28"/>
          <w:szCs w:val="28"/>
          <w:lang w:val="en-US"/>
        </w:rPr>
        <w:t xml:space="preserve"> s</w:t>
      </w:r>
      <w:r w:rsidR="002F2D64" w:rsidRPr="00ED6A9D">
        <w:rPr>
          <w:rFonts w:ascii="Times New Roman" w:hAnsi="Times New Roman" w:cs="Times New Roman"/>
          <w:sz w:val="28"/>
          <w:szCs w:val="28"/>
          <w:lang w:val="ro-RO"/>
        </w:rPr>
        <w:t>e aduce la cunoștinț</w:t>
      </w:r>
      <w:proofErr w:type="gramStart"/>
      <w:r w:rsidR="002F2D64" w:rsidRPr="00ED6A9D">
        <w:rPr>
          <w:rFonts w:ascii="Times New Roman" w:hAnsi="Times New Roman" w:cs="Times New Roman"/>
          <w:sz w:val="28"/>
          <w:szCs w:val="28"/>
          <w:lang w:val="ro-RO"/>
        </w:rPr>
        <w:t>ă  publică</w:t>
      </w:r>
      <w:proofErr w:type="gramEnd"/>
      <w:r w:rsidR="002F2D64" w:rsidRPr="00ED6A9D">
        <w:rPr>
          <w:rFonts w:ascii="Times New Roman" w:hAnsi="Times New Roman" w:cs="Times New Roman"/>
          <w:sz w:val="28"/>
          <w:szCs w:val="28"/>
          <w:lang w:val="ro-RO"/>
        </w:rPr>
        <w:t xml:space="preserve"> prin intermediul plasării pe pagina web a primăriei or.Căușeni și includerii în Registrul de Stat a actelor locale. </w:t>
      </w:r>
    </w:p>
    <w:p w:rsidR="002F2D64" w:rsidRDefault="002F2D64" w:rsidP="001E5B19">
      <w:pPr>
        <w:pStyle w:val="a7"/>
        <w:spacing w:line="276" w:lineRule="auto"/>
        <w:ind w:left="-284" w:right="536"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2F2D64" w:rsidRDefault="002F2D64" w:rsidP="001E5B19">
      <w:pPr>
        <w:pStyle w:val="a7"/>
        <w:spacing w:line="276" w:lineRule="auto"/>
        <w:ind w:left="-284" w:right="536" w:firstLine="568"/>
        <w:jc w:val="both"/>
        <w:rPr>
          <w:rFonts w:ascii="Times New Roman" w:hAnsi="Times New Roman" w:cs="Times New Roman"/>
          <w:sz w:val="28"/>
          <w:szCs w:val="28"/>
          <w:lang w:val="en-US"/>
        </w:rPr>
      </w:pPr>
    </w:p>
    <w:p w:rsidR="002F2D64" w:rsidRDefault="002F2D64" w:rsidP="001E5B19">
      <w:pPr>
        <w:pStyle w:val="a7"/>
        <w:spacing w:line="276" w:lineRule="auto"/>
        <w:ind w:left="-284" w:right="536"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PREȘEDINTELE              SECRETARUL CONSILIULUI                                                                              </w:t>
      </w:r>
    </w:p>
    <w:p w:rsidR="002F2D64" w:rsidRDefault="002F2D64" w:rsidP="001E5B19">
      <w:pPr>
        <w:pStyle w:val="a7"/>
        <w:ind w:left="-284" w:right="536"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2F2D64" w:rsidRDefault="002F2D64" w:rsidP="001E5B19">
      <w:pPr>
        <w:pStyle w:val="a7"/>
        <w:ind w:left="-284" w:right="536"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2F2D64" w:rsidRPr="00487AE9" w:rsidRDefault="002F2D64" w:rsidP="001E5B19">
      <w:pPr>
        <w:pStyle w:val="a7"/>
        <w:ind w:left="-284" w:right="536" w:firstLine="568"/>
        <w:jc w:val="both"/>
        <w:rPr>
          <w:rFonts w:ascii="Times New Roman" w:hAnsi="Times New Roman" w:cs="Times New Roman"/>
          <w:sz w:val="28"/>
          <w:szCs w:val="28"/>
          <w:lang w:val="en-US"/>
        </w:rPr>
      </w:pPr>
    </w:p>
    <w:p w:rsidR="002F2D64" w:rsidRDefault="002F2D64" w:rsidP="001E5B19">
      <w:pPr>
        <w:pStyle w:val="2"/>
        <w:ind w:left="-284" w:right="536" w:firstLine="568"/>
        <w:rPr>
          <w:rFonts w:ascii="Times New Roman" w:hAnsi="Times New Roman"/>
          <w:szCs w:val="28"/>
        </w:rPr>
      </w:pPr>
    </w:p>
    <w:p w:rsidR="002F2D64" w:rsidRDefault="002F2D64" w:rsidP="001E5B19">
      <w:pPr>
        <w:pStyle w:val="2"/>
        <w:ind w:left="-284" w:right="536" w:firstLine="568"/>
        <w:rPr>
          <w:rFonts w:ascii="Times New Roman" w:hAnsi="Times New Roman"/>
          <w:szCs w:val="28"/>
        </w:rPr>
      </w:pPr>
      <w:proofErr w:type="spellStart"/>
      <w:r>
        <w:rPr>
          <w:rFonts w:ascii="Times New Roman" w:hAnsi="Times New Roman"/>
          <w:szCs w:val="28"/>
        </w:rPr>
        <w:t>Primarul</w:t>
      </w:r>
      <w:proofErr w:type="spellEnd"/>
      <w:r>
        <w:rPr>
          <w:rFonts w:ascii="Times New Roman" w:hAnsi="Times New Roman"/>
          <w:szCs w:val="28"/>
        </w:rPr>
        <w:t xml:space="preserve"> or. </w:t>
      </w:r>
      <w:proofErr w:type="spellStart"/>
      <w:r>
        <w:rPr>
          <w:rFonts w:ascii="Times New Roman" w:hAnsi="Times New Roman"/>
          <w:szCs w:val="28"/>
        </w:rPr>
        <w:t>Căușeni</w:t>
      </w:r>
      <w:proofErr w:type="spellEnd"/>
      <w:r>
        <w:rPr>
          <w:rFonts w:ascii="Times New Roman" w:hAnsi="Times New Roman"/>
          <w:szCs w:val="28"/>
        </w:rPr>
        <w:t xml:space="preserve">                                         </w:t>
      </w:r>
      <w:proofErr w:type="spell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Donțu</w:t>
      </w:r>
      <w:proofErr w:type="spellEnd"/>
    </w:p>
    <w:p w:rsidR="002F2D64" w:rsidRDefault="002F2D64" w:rsidP="001E5B19">
      <w:pPr>
        <w:pStyle w:val="2"/>
        <w:ind w:left="-284" w:right="536" w:firstLine="568"/>
        <w:rPr>
          <w:rFonts w:ascii="Times New Roman" w:hAnsi="Times New Roman"/>
          <w:szCs w:val="28"/>
        </w:rPr>
      </w:pPr>
    </w:p>
    <w:p w:rsidR="002F2D64" w:rsidRDefault="002F2D64" w:rsidP="001E5B19">
      <w:pPr>
        <w:pStyle w:val="2"/>
        <w:ind w:left="-284" w:right="536" w:firstLine="568"/>
        <w:rPr>
          <w:rFonts w:ascii="Times New Roman" w:hAnsi="Times New Roman"/>
          <w:szCs w:val="28"/>
        </w:rPr>
      </w:pPr>
      <w:r>
        <w:rPr>
          <w:rFonts w:ascii="Times New Roman" w:hAnsi="Times New Roman"/>
          <w:szCs w:val="28"/>
        </w:rPr>
        <w:t xml:space="preserve">Specialist                                                           </w:t>
      </w:r>
      <w:proofErr w:type="spellStart"/>
      <w:r>
        <w:rPr>
          <w:rFonts w:ascii="Times New Roman" w:hAnsi="Times New Roman"/>
          <w:szCs w:val="28"/>
        </w:rPr>
        <w:t>Valentina</w:t>
      </w:r>
      <w:proofErr w:type="spellEnd"/>
      <w:r>
        <w:rPr>
          <w:rFonts w:ascii="Times New Roman" w:hAnsi="Times New Roman"/>
          <w:szCs w:val="28"/>
        </w:rPr>
        <w:t xml:space="preserve"> </w:t>
      </w:r>
      <w:proofErr w:type="spellStart"/>
      <w:r>
        <w:rPr>
          <w:rFonts w:ascii="Times New Roman" w:hAnsi="Times New Roman"/>
          <w:szCs w:val="28"/>
        </w:rPr>
        <w:t>Gîrjeu</w:t>
      </w:r>
      <w:proofErr w:type="spellEnd"/>
    </w:p>
    <w:p w:rsidR="002F2D64" w:rsidRDefault="002F2D64" w:rsidP="001E5B19">
      <w:pPr>
        <w:pStyle w:val="2"/>
        <w:ind w:left="-284" w:right="536" w:firstLine="568"/>
        <w:rPr>
          <w:rFonts w:ascii="Times New Roman" w:hAnsi="Times New Roman"/>
          <w:szCs w:val="28"/>
        </w:rPr>
      </w:pPr>
    </w:p>
    <w:p w:rsidR="002F2D64" w:rsidRDefault="002F2D64" w:rsidP="001E5B19">
      <w:pPr>
        <w:pStyle w:val="2"/>
        <w:ind w:left="-284" w:right="536" w:firstLine="568"/>
        <w:rPr>
          <w:rFonts w:ascii="Times New Roman" w:hAnsi="Times New Roman"/>
          <w:szCs w:val="28"/>
        </w:rPr>
      </w:pPr>
      <w:proofErr w:type="spellStart"/>
      <w:r>
        <w:rPr>
          <w:rFonts w:ascii="Times New Roman" w:hAnsi="Times New Roman"/>
          <w:szCs w:val="28"/>
        </w:rPr>
        <w:t>Secretarul</w:t>
      </w:r>
      <w:proofErr w:type="spellEnd"/>
      <w:r>
        <w:rPr>
          <w:rFonts w:ascii="Times New Roman" w:hAnsi="Times New Roman"/>
          <w:szCs w:val="28"/>
        </w:rPr>
        <w:t xml:space="preserve"> </w:t>
      </w:r>
      <w:proofErr w:type="spellStart"/>
      <w:r>
        <w:rPr>
          <w:rFonts w:ascii="Times New Roman" w:hAnsi="Times New Roman"/>
          <w:szCs w:val="28"/>
        </w:rPr>
        <w:t>Consiliului</w:t>
      </w:r>
      <w:proofErr w:type="spellEnd"/>
      <w:r>
        <w:rPr>
          <w:rFonts w:ascii="Times New Roman" w:hAnsi="Times New Roman"/>
          <w:szCs w:val="28"/>
        </w:rPr>
        <w:t xml:space="preserve"> </w:t>
      </w:r>
    </w:p>
    <w:p w:rsidR="002F2D64" w:rsidRDefault="002F2D64" w:rsidP="001E5B19">
      <w:pPr>
        <w:pStyle w:val="2"/>
        <w:ind w:left="-284" w:right="536" w:firstLine="568"/>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orăș</w:t>
      </w:r>
      <w:proofErr w:type="gramStart"/>
      <w:r>
        <w:rPr>
          <w:rFonts w:ascii="Times New Roman" w:hAnsi="Times New Roman"/>
          <w:szCs w:val="28"/>
        </w:rPr>
        <w:t>enesc</w:t>
      </w:r>
      <w:proofErr w:type="spellEnd"/>
      <w:r>
        <w:rPr>
          <w:rFonts w:ascii="Times New Roman" w:hAnsi="Times New Roman"/>
          <w:szCs w:val="28"/>
        </w:rPr>
        <w:t xml:space="preserve">  </w:t>
      </w:r>
      <w:proofErr w:type="spellStart"/>
      <w:r>
        <w:rPr>
          <w:rFonts w:ascii="Times New Roman" w:hAnsi="Times New Roman"/>
          <w:szCs w:val="28"/>
        </w:rPr>
        <w:t>Cău</w:t>
      </w:r>
      <w:proofErr w:type="gramEnd"/>
      <w:r>
        <w:rPr>
          <w:rFonts w:ascii="Times New Roman" w:hAnsi="Times New Roman"/>
          <w:szCs w:val="28"/>
        </w:rPr>
        <w:t>șeni</w:t>
      </w:r>
      <w:proofErr w:type="spellEnd"/>
      <w:r>
        <w:rPr>
          <w:rFonts w:ascii="Times New Roman" w:hAnsi="Times New Roman"/>
          <w:szCs w:val="28"/>
        </w:rPr>
        <w:t xml:space="preserve">                                        Ala </w:t>
      </w:r>
      <w:proofErr w:type="spellStart"/>
      <w:r>
        <w:rPr>
          <w:rFonts w:ascii="Times New Roman" w:hAnsi="Times New Roman"/>
          <w:szCs w:val="28"/>
        </w:rPr>
        <w:t>Cucoș-Chisalița</w:t>
      </w:r>
      <w:proofErr w:type="spellEnd"/>
    </w:p>
    <w:p w:rsidR="002F2D64" w:rsidRDefault="002F2D64" w:rsidP="001E5B19">
      <w:pPr>
        <w:pStyle w:val="2"/>
        <w:ind w:left="-284" w:right="536" w:firstLine="568"/>
        <w:rPr>
          <w:rFonts w:ascii="Times New Roman" w:hAnsi="Times New Roman"/>
          <w:szCs w:val="28"/>
        </w:rPr>
      </w:pPr>
    </w:p>
    <w:p w:rsidR="002F2D64" w:rsidRDefault="002F2D64" w:rsidP="001E5B19">
      <w:pPr>
        <w:pStyle w:val="2"/>
        <w:ind w:left="-284" w:right="536" w:firstLine="568"/>
        <w:rPr>
          <w:rFonts w:ascii="Times New Roman" w:hAnsi="Times New Roman"/>
          <w:szCs w:val="28"/>
        </w:rPr>
      </w:pPr>
    </w:p>
    <w:p w:rsidR="002F2D64" w:rsidRDefault="001E5B19" w:rsidP="001E5B19">
      <w:pPr>
        <w:pStyle w:val="2"/>
        <w:ind w:left="-284" w:right="536" w:firstLine="568"/>
        <w:rPr>
          <w:rFonts w:ascii="Times New Roman" w:hAnsi="Times New Roman"/>
          <w:szCs w:val="28"/>
        </w:rPr>
      </w:pPr>
      <w:r>
        <w:rPr>
          <w:rFonts w:ascii="Times New Roman" w:hAnsi="Times New Roman"/>
          <w:sz w:val="24"/>
          <w:szCs w:val="24"/>
        </w:rPr>
        <w:t xml:space="preserve">          </w:t>
      </w:r>
      <w:proofErr w:type="spellStart"/>
      <w:r w:rsidR="002F2D64" w:rsidRPr="00487AE9">
        <w:rPr>
          <w:rFonts w:ascii="Times New Roman" w:hAnsi="Times New Roman"/>
          <w:sz w:val="24"/>
          <w:szCs w:val="24"/>
        </w:rPr>
        <w:t>Avizat</w:t>
      </w:r>
      <w:proofErr w:type="spellEnd"/>
      <w:r w:rsidR="002F2D64" w:rsidRPr="00487AE9">
        <w:rPr>
          <w:rFonts w:ascii="Times New Roman" w:hAnsi="Times New Roman"/>
          <w:sz w:val="24"/>
          <w:szCs w:val="24"/>
        </w:rPr>
        <w:t xml:space="preserve">   </w:t>
      </w:r>
      <w:r w:rsidR="002F2D64">
        <w:rPr>
          <w:rFonts w:ascii="Times New Roman" w:hAnsi="Times New Roman"/>
          <w:szCs w:val="28"/>
        </w:rPr>
        <w:t xml:space="preserve">                                                             </w:t>
      </w:r>
      <w:proofErr w:type="spellStart"/>
      <w:r w:rsidR="002F2D64">
        <w:rPr>
          <w:rFonts w:ascii="Times New Roman" w:hAnsi="Times New Roman"/>
          <w:szCs w:val="28"/>
        </w:rPr>
        <w:t>Anatolie</w:t>
      </w:r>
      <w:proofErr w:type="spellEnd"/>
      <w:r w:rsidR="002F2D64">
        <w:rPr>
          <w:rFonts w:ascii="Times New Roman" w:hAnsi="Times New Roman"/>
          <w:szCs w:val="28"/>
        </w:rPr>
        <w:t xml:space="preserve"> </w:t>
      </w:r>
      <w:proofErr w:type="spellStart"/>
      <w:r w:rsidR="002F2D64">
        <w:rPr>
          <w:rFonts w:ascii="Times New Roman" w:hAnsi="Times New Roman"/>
          <w:szCs w:val="28"/>
        </w:rPr>
        <w:t>Focșa</w:t>
      </w:r>
      <w:proofErr w:type="spellEnd"/>
    </w:p>
    <w:p w:rsidR="002F2D64" w:rsidRPr="00ED6A9D" w:rsidRDefault="002F2D64" w:rsidP="001E5B19">
      <w:pPr>
        <w:pStyle w:val="a5"/>
        <w:spacing w:after="0" w:line="240" w:lineRule="auto"/>
        <w:ind w:left="-284" w:right="536" w:firstLine="568"/>
        <w:rPr>
          <w:rFonts w:ascii="Times New Roman" w:hAnsi="Times New Roman"/>
          <w:b/>
          <w:sz w:val="28"/>
          <w:szCs w:val="28"/>
          <w:lang w:val="ro-MO"/>
        </w:rPr>
      </w:pPr>
    </w:p>
    <w:p w:rsidR="002F2D64" w:rsidRDefault="002F2D64" w:rsidP="001E5B19">
      <w:pPr>
        <w:spacing w:after="0" w:line="360" w:lineRule="auto"/>
        <w:ind w:left="-284" w:right="536" w:firstLine="568"/>
        <w:rPr>
          <w:rFonts w:ascii="Times New Roman" w:hAnsi="Times New Roman" w:cs="Times New Roman"/>
          <w:b/>
          <w:sz w:val="28"/>
          <w:szCs w:val="28"/>
          <w:lang w:val="ro-MO"/>
        </w:rPr>
      </w:pPr>
    </w:p>
    <w:p w:rsidR="002F2D64" w:rsidRDefault="002F2D64" w:rsidP="001E5B19">
      <w:pPr>
        <w:spacing w:after="0" w:line="360" w:lineRule="auto"/>
        <w:ind w:left="-284" w:right="536" w:firstLine="568"/>
        <w:rPr>
          <w:rFonts w:ascii="Times New Roman" w:hAnsi="Times New Roman" w:cs="Times New Roman"/>
          <w:b/>
          <w:sz w:val="28"/>
          <w:szCs w:val="28"/>
          <w:lang w:val="ro-MO"/>
        </w:rPr>
      </w:pPr>
    </w:p>
    <w:p w:rsidR="002F2D64" w:rsidRDefault="002F2D64" w:rsidP="001E5B19">
      <w:pPr>
        <w:spacing w:after="0" w:line="360" w:lineRule="auto"/>
        <w:ind w:left="-284" w:firstLine="568"/>
        <w:rPr>
          <w:rFonts w:ascii="Times New Roman" w:hAnsi="Times New Roman" w:cs="Times New Roman"/>
          <w:b/>
          <w:sz w:val="28"/>
          <w:szCs w:val="28"/>
          <w:lang w:val="ro-MO"/>
        </w:rPr>
      </w:pPr>
    </w:p>
    <w:p w:rsidR="002F2D64" w:rsidRDefault="002F2D64" w:rsidP="002F2D64">
      <w:pPr>
        <w:spacing w:after="0" w:line="360" w:lineRule="auto"/>
        <w:rPr>
          <w:rFonts w:ascii="Times New Roman" w:hAnsi="Times New Roman" w:cs="Times New Roman"/>
          <w:b/>
          <w:sz w:val="28"/>
          <w:szCs w:val="28"/>
          <w:lang w:val="ro-MO"/>
        </w:rPr>
      </w:pPr>
    </w:p>
    <w:p w:rsidR="002F2D64" w:rsidRDefault="002F2D64" w:rsidP="002F2D64">
      <w:pPr>
        <w:spacing w:after="0" w:line="36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rPr>
          <w:rFonts w:ascii="Times New Roman" w:hAnsi="Times New Roman" w:cs="Times New Roman"/>
          <w:b/>
          <w:sz w:val="28"/>
          <w:szCs w:val="28"/>
          <w:lang w:val="ro-MO"/>
        </w:rPr>
      </w:pPr>
    </w:p>
    <w:p w:rsidR="002F2D64" w:rsidRDefault="002F2D64" w:rsidP="002F2D64">
      <w:pPr>
        <w:spacing w:after="0" w:line="240" w:lineRule="auto"/>
        <w:jc w:val="center"/>
        <w:rPr>
          <w:rFonts w:ascii="Times New Roman" w:hAnsi="Times New Roman" w:cs="Times New Roman"/>
          <w:b/>
          <w:sz w:val="28"/>
          <w:szCs w:val="28"/>
          <w:lang w:val="ro-MO"/>
        </w:rPr>
      </w:pPr>
      <w:r>
        <w:rPr>
          <w:rFonts w:ascii="Times New Roman" w:hAnsi="Times New Roman" w:cs="Times New Roman"/>
          <w:b/>
          <w:sz w:val="28"/>
          <w:szCs w:val="28"/>
          <w:lang w:val="ro-MO"/>
        </w:rPr>
        <w:t xml:space="preserve">NOTĂ INFORMATIVĂ </w:t>
      </w:r>
    </w:p>
    <w:p w:rsidR="002F2D64" w:rsidRDefault="002F2D64" w:rsidP="002F2D64">
      <w:pPr>
        <w:jc w:val="center"/>
        <w:rPr>
          <w:rFonts w:ascii="Times New Roman" w:hAnsi="Times New Roman" w:cs="Times New Roman"/>
          <w:b/>
          <w:sz w:val="28"/>
          <w:szCs w:val="28"/>
          <w:lang w:val="ro-MO"/>
        </w:rPr>
      </w:pPr>
      <w:r>
        <w:rPr>
          <w:rFonts w:ascii="Times New Roman" w:hAnsi="Times New Roman" w:cs="Times New Roman"/>
          <w:b/>
          <w:sz w:val="28"/>
          <w:szCs w:val="28"/>
          <w:lang w:val="ro-MO"/>
        </w:rPr>
        <w:t>la proiectul de  Decizie</w:t>
      </w:r>
    </w:p>
    <w:p w:rsidR="002F2D64" w:rsidRPr="00CF42F9" w:rsidRDefault="002F2D64" w:rsidP="002F2D64">
      <w:pPr>
        <w:spacing w:after="0"/>
        <w:ind w:right="253"/>
        <w:rPr>
          <w:rFonts w:ascii="Times New Roman" w:hAnsi="Times New Roman"/>
          <w:sz w:val="28"/>
          <w:szCs w:val="28"/>
          <w:lang w:val="en-US"/>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aprobarea Fișei cadastrale centralizatoare la data de 01.01.2021</w:t>
      </w:r>
      <w:r w:rsidRPr="00CF42F9">
        <w:rPr>
          <w:rFonts w:ascii="Times New Roman" w:hAnsi="Times New Roman"/>
          <w:sz w:val="28"/>
          <w:szCs w:val="28"/>
          <w:lang w:val="en-US"/>
        </w:rPr>
        <w:t>”.</w:t>
      </w: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2F2D64" w:rsidRPr="0027369E" w:rsidTr="008424BA">
        <w:tc>
          <w:tcPr>
            <w:tcW w:w="5000" w:type="pct"/>
            <w:tcBorders>
              <w:top w:val="single" w:sz="4" w:space="0" w:color="auto"/>
              <w:left w:val="single" w:sz="4" w:space="0" w:color="auto"/>
              <w:bottom w:val="single" w:sz="4" w:space="0" w:color="auto"/>
              <w:right w:val="single" w:sz="4" w:space="0" w:color="auto"/>
            </w:tcBorders>
            <w:hideMark/>
          </w:tcPr>
          <w:p w:rsidR="002F2D64" w:rsidRDefault="002F2D64" w:rsidP="002F2D64">
            <w:pPr>
              <w:numPr>
                <w:ilvl w:val="3"/>
                <w:numId w:val="1"/>
              </w:numPr>
              <w:tabs>
                <w:tab w:val="left" w:pos="284"/>
                <w:tab w:val="left" w:pos="1196"/>
              </w:tabs>
              <w:spacing w:after="0"/>
              <w:ind w:left="0" w:firstLine="0"/>
              <w:jc w:val="both"/>
              <w:rPr>
                <w:rFonts w:ascii="Times New Roman" w:hAnsi="Times New Roman" w:cs="Times New Roman"/>
                <w:b/>
                <w:sz w:val="28"/>
                <w:szCs w:val="28"/>
                <w:lang w:val="ro-MO"/>
              </w:rPr>
            </w:pPr>
            <w:r>
              <w:rPr>
                <w:rFonts w:ascii="Times New Roman" w:hAnsi="Times New Roman" w:cs="Times New Roman"/>
                <w:sz w:val="28"/>
                <w:szCs w:val="28"/>
                <w:lang w:val="ro-MO"/>
              </w:rPr>
              <w:t xml:space="preserve"> </w:t>
            </w:r>
            <w:r>
              <w:rPr>
                <w:rFonts w:ascii="Times New Roman" w:hAnsi="Times New Roman" w:cs="Times New Roman"/>
                <w:b/>
                <w:sz w:val="28"/>
                <w:szCs w:val="28"/>
                <w:lang w:val="ro-MO"/>
              </w:rPr>
              <w:t>Denumirea autorului şi, după caz, a participanţilor la elaborarea proiectului</w:t>
            </w:r>
          </w:p>
        </w:tc>
      </w:tr>
      <w:tr w:rsidR="002F2D64" w:rsidRPr="0027369E" w:rsidTr="008424BA">
        <w:tc>
          <w:tcPr>
            <w:tcW w:w="5000" w:type="pct"/>
            <w:tcBorders>
              <w:top w:val="single" w:sz="4" w:space="0" w:color="auto"/>
              <w:left w:val="single" w:sz="4" w:space="0" w:color="auto"/>
              <w:bottom w:val="single" w:sz="4" w:space="0" w:color="auto"/>
              <w:right w:val="single" w:sz="4" w:space="0" w:color="auto"/>
            </w:tcBorders>
            <w:hideMark/>
          </w:tcPr>
          <w:p w:rsidR="002F2D64" w:rsidRDefault="002F2D64" w:rsidP="008424BA">
            <w:pPr>
              <w:tabs>
                <w:tab w:val="left" w:pos="884"/>
                <w:tab w:val="left" w:pos="1196"/>
              </w:tabs>
              <w:spacing w:after="0"/>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Primaria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specialistul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reglementării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regimului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p>
        </w:tc>
      </w:tr>
      <w:tr w:rsidR="002F2D64" w:rsidRPr="0027369E" w:rsidTr="008424BA">
        <w:tc>
          <w:tcPr>
            <w:tcW w:w="5000" w:type="pct"/>
            <w:tcBorders>
              <w:top w:val="single" w:sz="4" w:space="0" w:color="auto"/>
              <w:left w:val="single" w:sz="4" w:space="0" w:color="auto"/>
              <w:bottom w:val="single" w:sz="4" w:space="0" w:color="auto"/>
              <w:right w:val="single" w:sz="4" w:space="0" w:color="auto"/>
            </w:tcBorders>
            <w:hideMark/>
          </w:tcPr>
          <w:p w:rsidR="002F2D64" w:rsidRDefault="002F2D64" w:rsidP="008424BA">
            <w:pPr>
              <w:tabs>
                <w:tab w:val="left" w:pos="884"/>
                <w:tab w:val="left" w:pos="1196"/>
              </w:tabs>
              <w:spacing w:after="0"/>
              <w:jc w:val="both"/>
              <w:rPr>
                <w:rFonts w:ascii="Times New Roman" w:hAnsi="Times New Roman" w:cs="Times New Roman"/>
                <w:b/>
                <w:sz w:val="28"/>
                <w:szCs w:val="28"/>
                <w:lang w:val="ro-MO"/>
              </w:rPr>
            </w:pPr>
            <w:r>
              <w:rPr>
                <w:rFonts w:ascii="Times New Roman" w:hAnsi="Times New Roman" w:cs="Times New Roman"/>
                <w:b/>
                <w:sz w:val="28"/>
                <w:szCs w:val="28"/>
                <w:lang w:val="ro-MO"/>
              </w:rPr>
              <w:t>2. Condiţiile ce au impus elaborarea proiectului de act normativ şi finalităţile urmărite</w:t>
            </w:r>
          </w:p>
        </w:tc>
      </w:tr>
      <w:tr w:rsidR="002F2D64" w:rsidRPr="0027369E" w:rsidTr="008424BA">
        <w:tc>
          <w:tcPr>
            <w:tcW w:w="5000" w:type="pct"/>
            <w:tcBorders>
              <w:top w:val="single" w:sz="4" w:space="0" w:color="auto"/>
              <w:left w:val="single" w:sz="4" w:space="0" w:color="auto"/>
              <w:bottom w:val="single" w:sz="4" w:space="0" w:color="auto"/>
              <w:right w:val="single" w:sz="4" w:space="0" w:color="auto"/>
            </w:tcBorders>
          </w:tcPr>
          <w:p w:rsidR="002F2D64" w:rsidRDefault="002F2D64" w:rsidP="008424BA">
            <w:pPr>
              <w:spacing w:after="0"/>
              <w:ind w:right="253"/>
              <w:jc w:val="both"/>
              <w:rPr>
                <w:rFonts w:ascii="Times New Roman" w:hAnsi="Times New Roman" w:cs="Times New Roman"/>
                <w:sz w:val="28"/>
                <w:szCs w:val="28"/>
                <w:lang w:val="ro-RO"/>
              </w:rPr>
            </w:pPr>
            <w:r>
              <w:rPr>
                <w:rFonts w:ascii="Times New Roman" w:hAnsi="Times New Roman"/>
                <w:sz w:val="28"/>
                <w:szCs w:val="28"/>
                <w:lang w:val="en-US"/>
              </w:rPr>
              <w:t xml:space="preserve">         </w:t>
            </w:r>
            <w:r>
              <w:rPr>
                <w:rFonts w:ascii="Times New Roman" w:hAnsi="Times New Roman"/>
                <w:sz w:val="28"/>
                <w:szCs w:val="28"/>
                <w:lang w:val="ro-RO"/>
              </w:rPr>
              <w:t xml:space="preserve">În conformitate Hotărârea Guvernului Republicii Moldova ”Privind aprobarea Regulamentului cu privire la conținutul documentației cadastrului funciar”, nr. 24 din 15 ianuarie 1995, cu modificările și completările ulterioare, la sfârșitul anului bugetar, se aprobă Fișa cadastrală centralizatoare  cu toate modificările, care sau efectuat pe parcursul anului 2020.    </w:t>
            </w:r>
          </w:p>
          <w:p w:rsidR="002F2D64" w:rsidRDefault="002F2D64" w:rsidP="008424BA">
            <w:pPr>
              <w:spacing w:after="0"/>
              <w:ind w:firstLine="708"/>
              <w:jc w:val="both"/>
              <w:rPr>
                <w:rFonts w:ascii="Times New Roman" w:hAnsi="Times New Roman" w:cs="Times New Roman"/>
                <w:sz w:val="28"/>
                <w:szCs w:val="28"/>
                <w:lang w:val="ro-RO"/>
              </w:rPr>
            </w:pPr>
          </w:p>
        </w:tc>
      </w:tr>
      <w:tr w:rsidR="002F2D64" w:rsidRPr="0027369E" w:rsidTr="008424BA">
        <w:tc>
          <w:tcPr>
            <w:tcW w:w="5000" w:type="pct"/>
            <w:tcBorders>
              <w:top w:val="single" w:sz="4" w:space="0" w:color="auto"/>
              <w:left w:val="single" w:sz="4" w:space="0" w:color="auto"/>
              <w:bottom w:val="single" w:sz="4" w:space="0" w:color="auto"/>
              <w:right w:val="single" w:sz="4" w:space="0" w:color="auto"/>
            </w:tcBorders>
            <w:hideMark/>
          </w:tcPr>
          <w:p w:rsidR="002F2D64" w:rsidRDefault="002F2D64" w:rsidP="008424BA">
            <w:pPr>
              <w:tabs>
                <w:tab w:val="left" w:pos="884"/>
                <w:tab w:val="left" w:pos="1196"/>
              </w:tabs>
              <w:spacing w:after="0"/>
              <w:jc w:val="both"/>
              <w:rPr>
                <w:rFonts w:ascii="Times New Roman" w:hAnsi="Times New Roman" w:cs="Times New Roman"/>
                <w:b/>
                <w:sz w:val="28"/>
                <w:szCs w:val="28"/>
                <w:lang w:val="ro-MO"/>
              </w:rPr>
            </w:pPr>
            <w:r>
              <w:rPr>
                <w:rFonts w:ascii="Times New Roman" w:hAnsi="Times New Roman" w:cs="Times New Roman"/>
                <w:b/>
                <w:sz w:val="28"/>
                <w:szCs w:val="28"/>
                <w:lang w:val="ro-MO"/>
              </w:rPr>
              <w:t>3. Principalele prevederi ale proiectului şi evidenţierea elementelor noi</w:t>
            </w:r>
          </w:p>
        </w:tc>
      </w:tr>
      <w:tr w:rsidR="002F2D64" w:rsidRPr="0027369E" w:rsidTr="008424BA">
        <w:tc>
          <w:tcPr>
            <w:tcW w:w="5000" w:type="pct"/>
            <w:tcBorders>
              <w:top w:val="single" w:sz="4" w:space="0" w:color="auto"/>
              <w:left w:val="single" w:sz="4" w:space="0" w:color="auto"/>
              <w:bottom w:val="single" w:sz="4" w:space="0" w:color="auto"/>
              <w:right w:val="single" w:sz="4" w:space="0" w:color="auto"/>
            </w:tcBorders>
            <w:hideMark/>
          </w:tcPr>
          <w:p w:rsidR="002F2D64" w:rsidRDefault="002F2D64" w:rsidP="008424BA">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Modificări și completări în fișa cadastrală centralizatoare se efectuiază la sfârșitul anului precedent, specificate pe categorii de terenuri, tipurile de proprietate și deținători de terenuri. </w:t>
            </w:r>
          </w:p>
          <w:p w:rsidR="002F2D64" w:rsidRDefault="002F2D64" w:rsidP="008424BA">
            <w:pPr>
              <w:spacing w:after="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Suprafața totală a terenurilor din localitatea or. Căușeni constituie 8317,16 ha,   care se clasifică în următoarele categorii de terenuri:</w:t>
            </w:r>
          </w:p>
          <w:p w:rsidR="002F2D64" w:rsidRDefault="002F2D64" w:rsidP="008424BA">
            <w:pPr>
              <w:spacing w:after="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I. </w:t>
            </w:r>
            <w:r w:rsidRPr="007B3825">
              <w:rPr>
                <w:rFonts w:ascii="Times New Roman" w:hAnsi="Times New Roman" w:cs="Times New Roman"/>
                <w:sz w:val="28"/>
                <w:szCs w:val="28"/>
                <w:lang w:val="it-IT"/>
              </w:rPr>
              <w:t>Terenuri cu destinație agricole cu suprafața totală de 43</w:t>
            </w:r>
            <w:r>
              <w:rPr>
                <w:rFonts w:ascii="Times New Roman" w:hAnsi="Times New Roman" w:cs="Times New Roman"/>
                <w:sz w:val="28"/>
                <w:szCs w:val="28"/>
                <w:lang w:val="it-IT"/>
              </w:rPr>
              <w:t>87,91</w:t>
            </w:r>
            <w:r w:rsidRPr="007B3825">
              <w:rPr>
                <w:rFonts w:ascii="Times New Roman" w:hAnsi="Times New Roman" w:cs="Times New Roman"/>
                <w:sz w:val="28"/>
                <w:szCs w:val="28"/>
                <w:lang w:val="it-IT"/>
              </w:rPr>
              <w:t xml:space="preserve"> ha, inclusiv terenuri a UAT Căușeni  - 82,74 ha și terenuri aflate în proprietate privată cu suprafața  totală de </w:t>
            </w:r>
            <w:r>
              <w:rPr>
                <w:rFonts w:ascii="Times New Roman" w:hAnsi="Times New Roman" w:cs="Times New Roman"/>
                <w:sz w:val="28"/>
                <w:szCs w:val="28"/>
                <w:lang w:val="it-IT"/>
              </w:rPr>
              <w:t>4305,17</w:t>
            </w:r>
            <w:r w:rsidRPr="007B3825">
              <w:rPr>
                <w:rFonts w:ascii="Times New Roman" w:hAnsi="Times New Roman" w:cs="Times New Roman"/>
                <w:sz w:val="28"/>
                <w:szCs w:val="28"/>
                <w:lang w:val="it-IT"/>
              </w:rPr>
              <w:t xml:space="preserve"> ha;</w:t>
            </w:r>
          </w:p>
          <w:p w:rsidR="002F2D64" w:rsidRDefault="002F2D64" w:rsidP="008424BA">
            <w:pPr>
              <w:spacing w:after="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II. Terenurile satelor, orașelor, municipiilor cu suprafața totală de 1246,24 ha, inclusiv terenurile proprietatea statului – 4,37 ha, proprietaea publică a UAT – 684,74 ha și proprietate privată – 557,13 ha;</w:t>
            </w:r>
          </w:p>
          <w:p w:rsidR="002F2D64" w:rsidRDefault="002F2D64" w:rsidP="008424BA">
            <w:pPr>
              <w:spacing w:after="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III. Terenuri destinațe industriei, transporturilor, telecomunicațiilor și cu altă destinație specială cu suprafața totală de 186,66 ha, inclusiv terenuri, proprietate a statului – 179,55 ha, proprietate publică a UAT – 4,04 ha și proprietate privată – 3,07 ha;</w:t>
            </w:r>
          </w:p>
          <w:p w:rsidR="002F2D64" w:rsidRDefault="002F2D64" w:rsidP="008424BA">
            <w:pPr>
              <w:spacing w:after="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V. Terenurile fondului silvic cu suprafața  totală de 1141,01, inclusiv terenuri proprietate a statului – 990,11 ha și proprietae publică a UAT Căușeni– 150,9 ha;</w:t>
            </w:r>
          </w:p>
          <w:p w:rsidR="002F2D64" w:rsidRDefault="002F2D64" w:rsidP="008424BA">
            <w:pPr>
              <w:spacing w:after="0"/>
              <w:ind w:right="174"/>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VI. Terenurile fondului apelor cu suprafața totală de 152,91 ha, inclusiv terenuri proprietate a statului – 39,63 ha, proprietae publică a UAT – 113,28 ha;</w:t>
            </w:r>
          </w:p>
          <w:p w:rsidR="002F2D64" w:rsidRPr="007B3825" w:rsidRDefault="002F2D64" w:rsidP="008424BA">
            <w:pPr>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 xml:space="preserve">       VII. Terenurile fondului de rezervă cu suprafața totală de 1202,43, inclusiv terenurile proprietaea publică a UAT – 1202,43 ha.</w:t>
            </w:r>
          </w:p>
        </w:tc>
      </w:tr>
      <w:tr w:rsidR="002F2D64" w:rsidTr="008424BA">
        <w:tc>
          <w:tcPr>
            <w:tcW w:w="5000" w:type="pct"/>
            <w:tcBorders>
              <w:top w:val="single" w:sz="4" w:space="0" w:color="auto"/>
              <w:left w:val="single" w:sz="4" w:space="0" w:color="auto"/>
              <w:bottom w:val="single" w:sz="4" w:space="0" w:color="auto"/>
              <w:right w:val="single" w:sz="4" w:space="0" w:color="auto"/>
            </w:tcBorders>
            <w:hideMark/>
          </w:tcPr>
          <w:p w:rsidR="002F2D64" w:rsidRDefault="002F2D64" w:rsidP="008424BA">
            <w:pPr>
              <w:tabs>
                <w:tab w:val="left" w:pos="884"/>
                <w:tab w:val="left" w:pos="1196"/>
              </w:tabs>
              <w:spacing w:after="0" w:line="240" w:lineRule="auto"/>
              <w:jc w:val="both"/>
              <w:rPr>
                <w:rFonts w:ascii="Times New Roman" w:hAnsi="Times New Roman" w:cs="Times New Roman"/>
                <w:b/>
                <w:sz w:val="28"/>
                <w:szCs w:val="28"/>
                <w:lang w:val="ro-MO"/>
              </w:rPr>
            </w:pPr>
            <w:r>
              <w:rPr>
                <w:rFonts w:ascii="Times New Roman" w:hAnsi="Times New Roman" w:cs="Times New Roman"/>
                <w:b/>
                <w:sz w:val="28"/>
                <w:szCs w:val="28"/>
                <w:lang w:val="ro-MO"/>
              </w:rPr>
              <w:lastRenderedPageBreak/>
              <w:t>4. Fundamentarea economico-financiară</w:t>
            </w:r>
          </w:p>
        </w:tc>
      </w:tr>
      <w:tr w:rsidR="002F2D64" w:rsidTr="008424BA">
        <w:tc>
          <w:tcPr>
            <w:tcW w:w="5000" w:type="pct"/>
            <w:tcBorders>
              <w:top w:val="single" w:sz="4" w:space="0" w:color="auto"/>
              <w:left w:val="single" w:sz="4" w:space="0" w:color="auto"/>
              <w:bottom w:val="single" w:sz="4" w:space="0" w:color="auto"/>
              <w:right w:val="single" w:sz="4" w:space="0" w:color="auto"/>
            </w:tcBorders>
            <w:hideMark/>
          </w:tcPr>
          <w:p w:rsidR="002F2D64" w:rsidRDefault="002F2D64" w:rsidP="008424BA">
            <w:pPr>
              <w:tabs>
                <w:tab w:val="left" w:pos="884"/>
                <w:tab w:val="left" w:pos="1196"/>
              </w:tabs>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w:t>
            </w:r>
          </w:p>
        </w:tc>
      </w:tr>
      <w:tr w:rsidR="002F2D64" w:rsidRPr="0027369E" w:rsidTr="008424BA">
        <w:tc>
          <w:tcPr>
            <w:tcW w:w="5000" w:type="pct"/>
            <w:tcBorders>
              <w:top w:val="single" w:sz="4" w:space="0" w:color="auto"/>
              <w:left w:val="single" w:sz="4" w:space="0" w:color="auto"/>
              <w:bottom w:val="single" w:sz="4" w:space="0" w:color="auto"/>
              <w:right w:val="single" w:sz="4" w:space="0" w:color="auto"/>
            </w:tcBorders>
            <w:hideMark/>
          </w:tcPr>
          <w:p w:rsidR="002F2D64" w:rsidRDefault="002F2D64" w:rsidP="008424BA">
            <w:pPr>
              <w:tabs>
                <w:tab w:val="left" w:pos="884"/>
                <w:tab w:val="left" w:pos="1196"/>
              </w:tabs>
              <w:spacing w:after="0" w:line="240" w:lineRule="auto"/>
              <w:jc w:val="both"/>
              <w:rPr>
                <w:rFonts w:ascii="Times New Roman" w:hAnsi="Times New Roman" w:cs="Times New Roman"/>
                <w:b/>
                <w:sz w:val="28"/>
                <w:szCs w:val="28"/>
                <w:lang w:val="ro-MO"/>
              </w:rPr>
            </w:pPr>
            <w:r>
              <w:rPr>
                <w:rFonts w:ascii="Times New Roman" w:hAnsi="Times New Roman" w:cs="Times New Roman"/>
                <w:b/>
                <w:sz w:val="28"/>
                <w:szCs w:val="28"/>
                <w:lang w:val="ro-MO"/>
              </w:rPr>
              <w:t>5. Modul de încorporare a actului în cadrul normativ în vigoare</w:t>
            </w:r>
          </w:p>
        </w:tc>
      </w:tr>
      <w:tr w:rsidR="002F2D64" w:rsidRPr="0027369E" w:rsidTr="008424BA">
        <w:tc>
          <w:tcPr>
            <w:tcW w:w="5000" w:type="pct"/>
            <w:tcBorders>
              <w:top w:val="single" w:sz="4" w:space="0" w:color="auto"/>
              <w:left w:val="single" w:sz="4" w:space="0" w:color="auto"/>
              <w:bottom w:val="single" w:sz="4" w:space="0" w:color="auto"/>
              <w:right w:val="single" w:sz="4" w:space="0" w:color="auto"/>
            </w:tcBorders>
          </w:tcPr>
          <w:p w:rsidR="002F2D64" w:rsidRDefault="002F2D64" w:rsidP="008424BA">
            <w:pPr>
              <w:spacing w:after="0"/>
              <w:ind w:right="253"/>
              <w:jc w:val="both"/>
              <w:rPr>
                <w:rFonts w:ascii="Times New Roman" w:eastAsia="Times New Roman" w:hAnsi="Times New Roman" w:cs="Times New Roman"/>
                <w:sz w:val="28"/>
                <w:szCs w:val="28"/>
                <w:lang w:val="en-US"/>
              </w:rPr>
            </w:pPr>
            <w:r>
              <w:rPr>
                <w:rFonts w:ascii="Times New Roman" w:hAnsi="Times New Roman"/>
                <w:sz w:val="28"/>
                <w:szCs w:val="28"/>
                <w:lang w:val="ro-RO"/>
              </w:rPr>
              <w:t xml:space="preserve">            În baza art. 10 alin 1), subalin. 5), din Codul Funciar a Republicii Moldova, nr.  828-</w:t>
            </w:r>
            <w:r w:rsidRPr="0080213A">
              <w:rPr>
                <w:rFonts w:ascii="Times New Roman" w:hAnsi="Times New Roman" w:cs="Times New Roman"/>
                <w:sz w:val="28"/>
                <w:szCs w:val="28"/>
                <w:lang w:val="ro-RO"/>
              </w:rPr>
              <w:t xml:space="preserve"> </w:t>
            </w:r>
            <w:r>
              <w:rPr>
                <w:rFonts w:ascii="Times New Roman" w:hAnsi="Times New Roman" w:cs="Times New Roman"/>
                <w:sz w:val="28"/>
                <w:szCs w:val="28"/>
                <w:lang w:val="ro-RO"/>
              </w:rPr>
              <w:t>XII din 25.12.1991, în temeiul art. 14 (1), art. 20 (1), (5), art. 77 (1),</w:t>
            </w:r>
            <w:r w:rsidRPr="00794142">
              <w:rPr>
                <w:rFonts w:ascii="Times New Roman" w:hAnsi="Times New Roman" w:cs="Times New Roman"/>
                <w:sz w:val="28"/>
                <w:szCs w:val="28"/>
                <w:lang w:val="ro-RO"/>
              </w:rPr>
              <w:t xml:space="preserve"> </w:t>
            </w:r>
            <w:r>
              <w:rPr>
                <w:rFonts w:ascii="Times New Roman" w:hAnsi="Times New Roman" w:cs="Times New Roman"/>
                <w:sz w:val="28"/>
                <w:szCs w:val="28"/>
                <w:lang w:val="ro-RO"/>
              </w:rPr>
              <w:t>din Legea nr. 436-XVI din 28.12.2006 privind administrația publică locală</w:t>
            </w:r>
            <w:r>
              <w:rPr>
                <w:rFonts w:ascii="Times New Roman" w:eastAsia="Times New Roman" w:hAnsi="Times New Roman" w:cs="Times New Roman"/>
                <w:sz w:val="28"/>
                <w:szCs w:val="28"/>
                <w:lang w:val="en-US"/>
              </w:rPr>
              <w:t>.</w:t>
            </w:r>
          </w:p>
          <w:p w:rsidR="002F2D64" w:rsidRDefault="002F2D64" w:rsidP="008424BA">
            <w:pPr>
              <w:spacing w:after="0"/>
              <w:ind w:firstLine="708"/>
              <w:jc w:val="both"/>
              <w:rPr>
                <w:rFonts w:ascii="Times New Roman" w:hAnsi="Times New Roman" w:cs="Times New Roman"/>
                <w:sz w:val="28"/>
                <w:szCs w:val="28"/>
                <w:lang w:val="ro-RO"/>
              </w:rPr>
            </w:pPr>
          </w:p>
        </w:tc>
      </w:tr>
      <w:tr w:rsidR="002F2D64" w:rsidTr="008424BA">
        <w:trPr>
          <w:trHeight w:val="256"/>
        </w:trPr>
        <w:tc>
          <w:tcPr>
            <w:tcW w:w="5000" w:type="pct"/>
            <w:tcBorders>
              <w:top w:val="single" w:sz="4" w:space="0" w:color="auto"/>
              <w:left w:val="single" w:sz="4" w:space="0" w:color="auto"/>
              <w:bottom w:val="single" w:sz="4" w:space="0" w:color="auto"/>
              <w:right w:val="single" w:sz="4" w:space="0" w:color="auto"/>
            </w:tcBorders>
            <w:hideMark/>
          </w:tcPr>
          <w:p w:rsidR="002F2D64" w:rsidRDefault="002F2D64" w:rsidP="008424BA">
            <w:pPr>
              <w:tabs>
                <w:tab w:val="left" w:pos="884"/>
                <w:tab w:val="left" w:pos="1196"/>
              </w:tabs>
              <w:spacing w:after="0"/>
              <w:jc w:val="both"/>
              <w:rPr>
                <w:rFonts w:ascii="Times New Roman" w:hAnsi="Times New Roman" w:cs="Times New Roman"/>
                <w:sz w:val="28"/>
                <w:szCs w:val="28"/>
                <w:lang w:val="ro-RO"/>
              </w:rPr>
            </w:pPr>
            <w:r>
              <w:rPr>
                <w:rFonts w:ascii="Times New Roman" w:hAnsi="Times New Roman" w:cs="Times New Roman"/>
                <w:b/>
                <w:sz w:val="28"/>
                <w:szCs w:val="28"/>
                <w:lang w:val="ro-RO"/>
              </w:rPr>
              <w:t>6</w:t>
            </w:r>
            <w:r>
              <w:rPr>
                <w:rFonts w:ascii="Times New Roman" w:hAnsi="Times New Roman" w:cs="Times New Roman"/>
                <w:sz w:val="28"/>
                <w:szCs w:val="28"/>
              </w:rPr>
              <w:t xml:space="preserve">. </w:t>
            </w:r>
            <w:proofErr w:type="spellStart"/>
            <w:r>
              <w:rPr>
                <w:rFonts w:ascii="Times New Roman" w:hAnsi="Times New Roman" w:cs="Times New Roman"/>
                <w:b/>
                <w:sz w:val="28"/>
                <w:szCs w:val="28"/>
              </w:rPr>
              <w:t>Constatările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expertizei</w:t>
            </w:r>
            <w:proofErr w:type="spellEnd"/>
            <w:r>
              <w:rPr>
                <w:rFonts w:ascii="Times New Roman" w:hAnsi="Times New Roman" w:cs="Times New Roman"/>
                <w:b/>
                <w:sz w:val="28"/>
                <w:szCs w:val="28"/>
              </w:rPr>
              <w:t xml:space="preserve"> anticorupție. </w:t>
            </w:r>
          </w:p>
        </w:tc>
      </w:tr>
      <w:tr w:rsidR="002F2D64" w:rsidRPr="0027369E" w:rsidTr="008424BA">
        <w:trPr>
          <w:trHeight w:val="529"/>
        </w:trPr>
        <w:tc>
          <w:tcPr>
            <w:tcW w:w="5000" w:type="pct"/>
            <w:tcBorders>
              <w:top w:val="single" w:sz="4" w:space="0" w:color="auto"/>
              <w:left w:val="single" w:sz="4" w:space="0" w:color="auto"/>
              <w:bottom w:val="single" w:sz="4" w:space="0" w:color="auto"/>
              <w:right w:val="single" w:sz="4" w:space="0" w:color="auto"/>
            </w:tcBorders>
          </w:tcPr>
          <w:p w:rsidR="002F2D64" w:rsidRDefault="002F2D64" w:rsidP="008424BA">
            <w:pPr>
              <w:tabs>
                <w:tab w:val="left" w:pos="884"/>
                <w:tab w:val="left" w:pos="1196"/>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Prevederile proiectului nu sunt în detrimentul interesului public și nu afectează drepturile fundemantale ale omului.</w:t>
            </w:r>
          </w:p>
          <w:p w:rsidR="002F2D64" w:rsidRDefault="002F2D64" w:rsidP="008424BA">
            <w:pPr>
              <w:tabs>
                <w:tab w:val="left" w:pos="884"/>
                <w:tab w:val="left" w:pos="1196"/>
              </w:tabs>
              <w:spacing w:after="0"/>
              <w:jc w:val="both"/>
              <w:rPr>
                <w:rFonts w:ascii="Times New Roman" w:hAnsi="Times New Roman" w:cs="Times New Roman"/>
                <w:sz w:val="28"/>
                <w:szCs w:val="28"/>
                <w:lang w:val="ro-RO"/>
              </w:rPr>
            </w:pPr>
          </w:p>
        </w:tc>
      </w:tr>
      <w:tr w:rsidR="002F2D64" w:rsidRPr="0027369E" w:rsidTr="008424BA">
        <w:tc>
          <w:tcPr>
            <w:tcW w:w="5000" w:type="pct"/>
            <w:tcBorders>
              <w:top w:val="single" w:sz="4" w:space="0" w:color="auto"/>
              <w:left w:val="single" w:sz="4" w:space="0" w:color="auto"/>
              <w:bottom w:val="single" w:sz="4" w:space="0" w:color="auto"/>
              <w:right w:val="single" w:sz="4" w:space="0" w:color="auto"/>
            </w:tcBorders>
            <w:hideMark/>
          </w:tcPr>
          <w:p w:rsidR="002F2D64" w:rsidRDefault="002F2D64" w:rsidP="008424BA">
            <w:pPr>
              <w:tabs>
                <w:tab w:val="left" w:pos="884"/>
                <w:tab w:val="left" w:pos="1196"/>
              </w:tabs>
              <w:spacing w:after="0"/>
              <w:jc w:val="both"/>
              <w:rPr>
                <w:rFonts w:ascii="Times New Roman" w:hAnsi="Times New Roman" w:cs="Times New Roman"/>
                <w:b/>
                <w:sz w:val="28"/>
                <w:szCs w:val="28"/>
                <w:lang w:val="ro-MO"/>
              </w:rPr>
            </w:pPr>
            <w:r>
              <w:rPr>
                <w:rFonts w:ascii="Times New Roman" w:hAnsi="Times New Roman" w:cs="Times New Roman"/>
                <w:b/>
                <w:sz w:val="28"/>
                <w:szCs w:val="28"/>
                <w:lang w:val="ro-MO"/>
              </w:rPr>
              <w:t>7. Avizarea şi consultarea publică a proiectului</w:t>
            </w:r>
          </w:p>
        </w:tc>
      </w:tr>
      <w:tr w:rsidR="002F2D64" w:rsidRPr="0027369E" w:rsidTr="008424BA">
        <w:tc>
          <w:tcPr>
            <w:tcW w:w="5000" w:type="pct"/>
            <w:tcBorders>
              <w:top w:val="single" w:sz="4" w:space="0" w:color="auto"/>
              <w:left w:val="single" w:sz="4" w:space="0" w:color="auto"/>
              <w:bottom w:val="single" w:sz="4" w:space="0" w:color="auto"/>
              <w:right w:val="single" w:sz="4" w:space="0" w:color="auto"/>
            </w:tcBorders>
            <w:hideMark/>
          </w:tcPr>
          <w:p w:rsidR="002F2D64" w:rsidRDefault="002F2D64" w:rsidP="008424BA">
            <w:pPr>
              <w:tabs>
                <w:tab w:val="left" w:pos="884"/>
                <w:tab w:val="left" w:pos="1196"/>
              </w:tabs>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În scopul respectării prevederilor Legii nr. 239/2008 privind transparența în procesul decizional, proiectul de decizie privind aprobarea fișei cadastrale centralizatoare la data de 01.01.2021, este plasat pe pagina web oficială a Primăriei or. Căușeni. Proiectul va fi supus consultărilor publice cu toate părțile interesate și va urma avizarea oficială în condițiile cadrului normativ.</w:t>
            </w:r>
          </w:p>
          <w:p w:rsidR="002F2D64" w:rsidRDefault="002F2D64" w:rsidP="008424BA">
            <w:pPr>
              <w:tabs>
                <w:tab w:val="left" w:pos="884"/>
                <w:tab w:val="left" w:pos="1196"/>
              </w:tabs>
              <w:spacing w:after="0"/>
              <w:jc w:val="both"/>
              <w:rPr>
                <w:rFonts w:ascii="Times New Roman" w:hAnsi="Times New Roman" w:cs="Times New Roman"/>
                <w:sz w:val="28"/>
                <w:szCs w:val="28"/>
                <w:lang w:val="ro-MO"/>
              </w:rPr>
            </w:pPr>
          </w:p>
        </w:tc>
      </w:tr>
    </w:tbl>
    <w:p w:rsidR="002F2D64" w:rsidRDefault="002F2D64" w:rsidP="002F2D64">
      <w:pPr>
        <w:rPr>
          <w:rFonts w:ascii="Times New Roman" w:hAnsi="Times New Roman" w:cs="Times New Roman"/>
          <w:sz w:val="28"/>
          <w:szCs w:val="28"/>
          <w:lang w:val="ro-RO"/>
        </w:rPr>
      </w:pPr>
    </w:p>
    <w:p w:rsidR="002F2D64" w:rsidRDefault="002F2D64" w:rsidP="002F2D64">
      <w:pPr>
        <w:rPr>
          <w:rFonts w:ascii="Times New Roman" w:hAnsi="Times New Roman" w:cs="Times New Roman"/>
          <w:sz w:val="28"/>
          <w:szCs w:val="28"/>
          <w:lang w:val="ro-RO"/>
        </w:rPr>
      </w:pPr>
    </w:p>
    <w:p w:rsidR="002F2D64" w:rsidRDefault="002F2D64" w:rsidP="002F2D64">
      <w:pPr>
        <w:rPr>
          <w:rFonts w:ascii="Times New Roman" w:hAnsi="Times New Roman"/>
          <w:sz w:val="28"/>
          <w:szCs w:val="28"/>
          <w:lang w:val="ro-RO"/>
        </w:rPr>
      </w:pPr>
      <w:r>
        <w:rPr>
          <w:rFonts w:ascii="Times New Roman" w:hAnsi="Times New Roman"/>
          <w:sz w:val="28"/>
          <w:szCs w:val="28"/>
          <w:lang w:val="ro-RO"/>
        </w:rPr>
        <w:t>Primar                                                                             Anatolie  Donțu</w:t>
      </w:r>
    </w:p>
    <w:p w:rsidR="002F2D64" w:rsidRDefault="002F2D64" w:rsidP="002F2D64">
      <w:pPr>
        <w:rPr>
          <w:rFonts w:ascii="Times New Roman" w:hAnsi="Times New Roman"/>
          <w:sz w:val="28"/>
          <w:szCs w:val="28"/>
          <w:lang w:val="ro-RO"/>
        </w:rPr>
      </w:pPr>
    </w:p>
    <w:p w:rsidR="002F2D64" w:rsidRDefault="002F2D64" w:rsidP="002F2D64">
      <w:pPr>
        <w:rPr>
          <w:rFonts w:ascii="Times New Roman" w:hAnsi="Times New Roman"/>
          <w:sz w:val="28"/>
          <w:szCs w:val="28"/>
          <w:lang w:val="ro-RO"/>
        </w:rPr>
      </w:pPr>
      <w:r>
        <w:rPr>
          <w:rFonts w:ascii="Times New Roman" w:hAnsi="Times New Roman"/>
          <w:sz w:val="28"/>
          <w:szCs w:val="28"/>
          <w:lang w:val="ro-RO"/>
        </w:rPr>
        <w:t>Specialist                                                                        Valentina  Gîrjeu</w:t>
      </w:r>
    </w:p>
    <w:p w:rsidR="002F2D64" w:rsidRDefault="002F2D64" w:rsidP="002F2D64">
      <w:pPr>
        <w:rPr>
          <w:rFonts w:ascii="Times New Roman" w:hAnsi="Times New Roman" w:cs="Times New Roman"/>
          <w:sz w:val="28"/>
          <w:szCs w:val="28"/>
          <w:lang w:val="ro-RO"/>
        </w:rPr>
      </w:pPr>
    </w:p>
    <w:p w:rsidR="002F2D64" w:rsidRDefault="002F2D64" w:rsidP="002F2D64">
      <w:pPr>
        <w:rPr>
          <w:rFonts w:ascii="Times New Roman" w:hAnsi="Times New Roman" w:cs="Times New Roman"/>
          <w:sz w:val="28"/>
          <w:szCs w:val="28"/>
          <w:lang w:val="ro-RO"/>
        </w:rPr>
      </w:pPr>
    </w:p>
    <w:p w:rsidR="002F2D64" w:rsidRDefault="002F2D64" w:rsidP="002F2D64">
      <w:pPr>
        <w:rPr>
          <w:rFonts w:ascii="Times New Roman" w:hAnsi="Times New Roman" w:cs="Times New Roman"/>
          <w:sz w:val="28"/>
          <w:szCs w:val="28"/>
          <w:lang w:val="ro-RO"/>
        </w:rPr>
      </w:pPr>
    </w:p>
    <w:p w:rsidR="002F2D64" w:rsidRDefault="002F2D64" w:rsidP="002F2D64">
      <w:pPr>
        <w:rPr>
          <w:rFonts w:ascii="Times New Roman" w:hAnsi="Times New Roman" w:cs="Times New Roman"/>
          <w:sz w:val="28"/>
          <w:szCs w:val="28"/>
          <w:lang w:val="ro-RO"/>
        </w:rPr>
      </w:pPr>
    </w:p>
    <w:p w:rsidR="002F2D64" w:rsidRDefault="002F2D64" w:rsidP="002F2D64">
      <w:pPr>
        <w:rPr>
          <w:rFonts w:ascii="Times New Roman" w:hAnsi="Times New Roman" w:cs="Times New Roman"/>
          <w:sz w:val="28"/>
          <w:szCs w:val="28"/>
          <w:lang w:val="ro-RO"/>
        </w:rPr>
      </w:pPr>
    </w:p>
    <w:p w:rsidR="002F2D64" w:rsidRDefault="002F2D64" w:rsidP="002F2D64">
      <w:pPr>
        <w:rPr>
          <w:rFonts w:ascii="Times New Roman" w:hAnsi="Times New Roman" w:cs="Times New Roman"/>
          <w:sz w:val="28"/>
          <w:szCs w:val="28"/>
          <w:lang w:val="ro-RO"/>
        </w:rPr>
      </w:pPr>
    </w:p>
    <w:p w:rsidR="002F2D64" w:rsidRDefault="002F2D64" w:rsidP="002F2D64">
      <w:pPr>
        <w:ind w:right="678"/>
        <w:jc w:val="right"/>
        <w:rPr>
          <w:rFonts w:ascii="Times New Roman" w:hAnsi="Times New Roman" w:cs="Times New Roman"/>
          <w:sz w:val="28"/>
          <w:szCs w:val="28"/>
          <w:lang w:val="ro-RO"/>
        </w:rPr>
      </w:pPr>
    </w:p>
    <w:p w:rsidR="002F2D64" w:rsidRDefault="002F2D64" w:rsidP="002F2D64">
      <w:pPr>
        <w:ind w:right="678"/>
        <w:jc w:val="right"/>
        <w:rPr>
          <w:rFonts w:ascii="Times New Roman" w:hAnsi="Times New Roman" w:cs="Times New Roman"/>
          <w:sz w:val="28"/>
          <w:szCs w:val="28"/>
          <w:lang w:val="ro-RO"/>
        </w:rPr>
      </w:pPr>
    </w:p>
    <w:p w:rsidR="002F2D64" w:rsidRPr="0027369E" w:rsidRDefault="002F2D64" w:rsidP="002F2D64">
      <w:pPr>
        <w:ind w:right="678"/>
        <w:rPr>
          <w:lang w:val="ro-RO"/>
        </w:rPr>
      </w:pPr>
    </w:p>
    <w:p w:rsidR="002F2D64" w:rsidRPr="008B6BEF" w:rsidRDefault="002F2D64" w:rsidP="002F2D64">
      <w:pPr>
        <w:ind w:right="678"/>
        <w:rPr>
          <w:lang w:val="en-US"/>
        </w:rPr>
      </w:pPr>
    </w:p>
    <w:p w:rsidR="002F2D64" w:rsidRPr="00CF42F9" w:rsidRDefault="002F2D64" w:rsidP="002F2D64">
      <w:pPr>
        <w:ind w:right="678"/>
        <w:rPr>
          <w:lang w:val="ro-RO"/>
        </w:rPr>
      </w:pPr>
    </w:p>
    <w:p w:rsidR="00E13CA9" w:rsidRPr="0027369E" w:rsidRDefault="00E13CA9">
      <w:pPr>
        <w:rPr>
          <w:lang w:val="en-US"/>
        </w:rPr>
      </w:pPr>
    </w:p>
    <w:sectPr w:rsidR="00E13CA9" w:rsidRPr="0027369E" w:rsidSect="00517708">
      <w:pgSz w:w="11906" w:h="16838"/>
      <w:pgMar w:top="1135"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69EA7487"/>
    <w:multiLevelType w:val="hybridMultilevel"/>
    <w:tmpl w:val="018E1732"/>
    <w:lvl w:ilvl="0" w:tplc="6E60F14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F2D64"/>
    <w:rsid w:val="00004433"/>
    <w:rsid w:val="001E5B19"/>
    <w:rsid w:val="0027369E"/>
    <w:rsid w:val="002F2D64"/>
    <w:rsid w:val="004E32A0"/>
    <w:rsid w:val="00596779"/>
    <w:rsid w:val="0065178D"/>
    <w:rsid w:val="006808C9"/>
    <w:rsid w:val="00902E46"/>
    <w:rsid w:val="00E13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2D64"/>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rsid w:val="002F2D64"/>
    <w:rPr>
      <w:rFonts w:ascii="Times New Roman AIB" w:eastAsia="Times New Roman" w:hAnsi="Times New Roman AIB" w:cs="Times New Roman"/>
      <w:sz w:val="32"/>
      <w:szCs w:val="20"/>
      <w:lang w:val="en-US" w:eastAsia="en-US"/>
    </w:rPr>
  </w:style>
  <w:style w:type="paragraph" w:styleId="2">
    <w:name w:val="Body Text 2"/>
    <w:basedOn w:val="a"/>
    <w:link w:val="20"/>
    <w:rsid w:val="002F2D64"/>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rsid w:val="002F2D64"/>
    <w:rPr>
      <w:rFonts w:ascii="Times New Roman AIB" w:eastAsia="Times New Roman" w:hAnsi="Times New Roman AIB" w:cs="Times New Roman"/>
      <w:sz w:val="28"/>
      <w:szCs w:val="20"/>
      <w:lang w:val="en-US" w:eastAsia="en-US"/>
    </w:rPr>
  </w:style>
  <w:style w:type="paragraph" w:styleId="a5">
    <w:name w:val="List Paragraph"/>
    <w:basedOn w:val="a"/>
    <w:uiPriority w:val="34"/>
    <w:qFormat/>
    <w:rsid w:val="002F2D64"/>
    <w:pPr>
      <w:ind w:left="720"/>
      <w:contextualSpacing/>
    </w:pPr>
  </w:style>
  <w:style w:type="character" w:customStyle="1" w:styleId="a6">
    <w:name w:val="Без интервала Знак"/>
    <w:basedOn w:val="a0"/>
    <w:link w:val="a7"/>
    <w:uiPriority w:val="1"/>
    <w:locked/>
    <w:rsid w:val="002F2D64"/>
  </w:style>
  <w:style w:type="paragraph" w:styleId="a7">
    <w:name w:val="No Spacing"/>
    <w:link w:val="a6"/>
    <w:uiPriority w:val="1"/>
    <w:qFormat/>
    <w:rsid w:val="002F2D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966</Words>
  <Characters>5508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8</cp:revision>
  <cp:lastPrinted>2021-11-15T08:15:00Z</cp:lastPrinted>
  <dcterms:created xsi:type="dcterms:W3CDTF">2021-11-15T06:27:00Z</dcterms:created>
  <dcterms:modified xsi:type="dcterms:W3CDTF">2021-11-15T14:15:00Z</dcterms:modified>
</cp:coreProperties>
</file>