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6F" w:rsidRPr="005456C5" w:rsidRDefault="00AD286F" w:rsidP="00AD286F">
      <w:pPr>
        <w:tabs>
          <w:tab w:val="left" w:pos="3996"/>
        </w:tabs>
        <w:rPr>
          <w:rFonts w:ascii="Times New Roman" w:eastAsia="Times New Roman" w:hAnsi="Times New Roman"/>
          <w:b/>
          <w:bCs/>
          <w:kern w:val="32"/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noProof/>
          <w:kern w:val="32"/>
          <w:sz w:val="24"/>
          <w:szCs w:val="24"/>
          <w:lang w:val="ro-MO"/>
        </w:rPr>
        <w:t xml:space="preserve">                                         </w:t>
      </w:r>
      <w:r w:rsidR="00F91F7D">
        <w:rPr>
          <w:rFonts w:ascii="Times New Roman" w:eastAsia="Times New Roman" w:hAnsi="Times New Roman"/>
          <w:b/>
          <w:noProof/>
          <w:kern w:val="32"/>
          <w:sz w:val="24"/>
          <w:szCs w:val="24"/>
          <w:lang w:val="ro-MO"/>
        </w:rPr>
        <w:t xml:space="preserve">                            </w:t>
      </w:r>
      <w:r>
        <w:rPr>
          <w:rFonts w:ascii="Times New Roman" w:eastAsia="Times New Roman" w:hAnsi="Times New Roman"/>
          <w:b/>
          <w:noProof/>
          <w:kern w:val="32"/>
          <w:sz w:val="24"/>
          <w:szCs w:val="24"/>
          <w:lang w:val="ro-MO"/>
        </w:rPr>
        <w:t xml:space="preserve"> </w:t>
      </w:r>
      <w:r w:rsidRPr="00B225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A4E9D">
        <w:rPr>
          <w:rFonts w:ascii="Times New Roman" w:hAnsi="Times New Roman" w:cs="Times New Roman"/>
          <w:b/>
          <w:sz w:val="24"/>
          <w:szCs w:val="24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706527199" r:id="rId5"/>
        </w:object>
      </w:r>
      <w:r w:rsidRPr="005456C5">
        <w:rPr>
          <w:rFonts w:ascii="Times New Roman" w:eastAsia="Times New Roman" w:hAnsi="Times New Roman"/>
          <w:b/>
          <w:noProof/>
          <w:kern w:val="32"/>
          <w:sz w:val="24"/>
          <w:szCs w:val="24"/>
          <w:lang w:val="ro-MO"/>
        </w:rPr>
        <w:t xml:space="preserve">     </w:t>
      </w:r>
      <w:r w:rsidRPr="005456C5">
        <w:rPr>
          <w:rFonts w:ascii="Times New Roman" w:eastAsia="Times New Roman" w:hAnsi="Times New Roman"/>
          <w:b/>
          <w:bCs/>
          <w:kern w:val="32"/>
          <w:sz w:val="24"/>
          <w:szCs w:val="24"/>
          <w:lang w:val="es-ES"/>
        </w:rPr>
        <w:t xml:space="preserve">                                      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es-ES"/>
        </w:rPr>
        <w:t>PROIECT</w:t>
      </w:r>
      <w:r w:rsidRPr="005456C5">
        <w:rPr>
          <w:rFonts w:ascii="Times New Roman" w:eastAsia="Times New Roman" w:hAnsi="Times New Roman"/>
          <w:b/>
          <w:bCs/>
          <w:kern w:val="32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286F" w:rsidRDefault="00AD286F" w:rsidP="00AD286F">
      <w:pPr>
        <w:keepNext/>
        <w:tabs>
          <w:tab w:val="left" w:pos="2520"/>
          <w:tab w:val="center" w:pos="4677"/>
        </w:tabs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es-ES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es-ES"/>
        </w:rPr>
        <w:t>REPUBLICA MOLDOVA</w:t>
      </w:r>
    </w:p>
    <w:p w:rsidR="00AD286F" w:rsidRDefault="00AD286F" w:rsidP="00AD286F">
      <w:pPr>
        <w:keepNext/>
        <w:tabs>
          <w:tab w:val="left" w:pos="2520"/>
          <w:tab w:val="center" w:pos="4677"/>
        </w:tabs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es-ES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es-ES"/>
        </w:rPr>
        <w:t>ORAȘUL CĂUŞENI</w:t>
      </w:r>
    </w:p>
    <w:p w:rsidR="00AD286F" w:rsidRDefault="00AD286F" w:rsidP="00AD286F">
      <w:pPr>
        <w:keepNext/>
        <w:tabs>
          <w:tab w:val="left" w:pos="2520"/>
          <w:tab w:val="center" w:pos="4677"/>
        </w:tabs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es-ES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es-ES"/>
        </w:rPr>
        <w:t>CONSILIUL ORĂȘENESC CĂUȘENI</w:t>
      </w:r>
    </w:p>
    <w:p w:rsidR="00AD286F" w:rsidRDefault="00AD286F" w:rsidP="00AD286F">
      <w:pPr>
        <w:keepNext/>
        <w:tabs>
          <w:tab w:val="left" w:pos="2520"/>
          <w:tab w:val="center" w:pos="4677"/>
        </w:tabs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es-ES"/>
        </w:rPr>
      </w:pPr>
    </w:p>
    <w:p w:rsidR="00AD286F" w:rsidRPr="00B225E1" w:rsidRDefault="006E0F60" w:rsidP="00AD28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/>
        </w:rPr>
        <w:t>DECIZIE  nr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US"/>
        </w:rPr>
        <w:t>. 1</w:t>
      </w:r>
      <w:r w:rsidR="00F91F7D">
        <w:rPr>
          <w:rFonts w:ascii="Times New Roman" w:eastAsia="Times New Roman" w:hAnsi="Times New Roman"/>
          <w:b/>
          <w:sz w:val="28"/>
          <w:szCs w:val="28"/>
          <w:lang w:val="en-US"/>
        </w:rPr>
        <w:t>/___</w:t>
      </w:r>
    </w:p>
    <w:p w:rsidR="00AD286F" w:rsidRDefault="00AD286F" w:rsidP="00AD28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val="en-US"/>
        </w:rPr>
      </w:pPr>
      <w:r w:rsidRPr="00B225E1">
        <w:rPr>
          <w:rFonts w:ascii="Times New Roman" w:eastAsia="Times New Roman" w:hAnsi="Times New Roman"/>
          <w:sz w:val="28"/>
          <w:szCs w:val="28"/>
          <w:lang w:val="en-US"/>
        </w:rPr>
        <w:t xml:space="preserve">din  </w:t>
      </w:r>
      <w:r w:rsidR="00F91F7D">
        <w:rPr>
          <w:rFonts w:ascii="Times New Roman" w:eastAsia="Times New Roman" w:hAnsi="Times New Roman"/>
          <w:sz w:val="28"/>
          <w:szCs w:val="28"/>
          <w:lang w:val="en-US"/>
        </w:rPr>
        <w:t xml:space="preserve">____ </w:t>
      </w:r>
      <w:r w:rsidR="00204CA9">
        <w:rPr>
          <w:rFonts w:ascii="Times New Roman" w:eastAsia="Times New Roman" w:hAnsi="Times New Roman"/>
          <w:sz w:val="28"/>
          <w:szCs w:val="28"/>
          <w:lang w:val="en-US"/>
        </w:rPr>
        <w:t>__________ 2022</w:t>
      </w:r>
    </w:p>
    <w:p w:rsidR="00AD286F" w:rsidRDefault="00AD286F" w:rsidP="00AD28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D286F" w:rsidRPr="00B225E1" w:rsidRDefault="00AD286F" w:rsidP="00AD28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D286F" w:rsidRDefault="00AD286F" w:rsidP="00AD286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funcționarea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cantinei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ajutor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social</w:t>
      </w:r>
    </w:p>
    <w:p w:rsidR="00AD286F" w:rsidRPr="00B225E1" w:rsidRDefault="00AD286F" w:rsidP="00AD286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proofErr w:type="gram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teritoriul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F7D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F91F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1F7D">
        <w:rPr>
          <w:rFonts w:ascii="Times New Roman" w:eastAsia="Times New Roman" w:hAnsi="Times New Roman" w:cs="Times New Roman"/>
          <w:sz w:val="28"/>
          <w:szCs w:val="28"/>
          <w:lang w:val="en-US"/>
        </w:rPr>
        <w:t>anul</w:t>
      </w:r>
      <w:proofErr w:type="spellEnd"/>
      <w:r w:rsidR="00F91F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2022</w:t>
      </w:r>
    </w:p>
    <w:p w:rsidR="00AD286F" w:rsidRPr="00B225E1" w:rsidRDefault="00AD286F" w:rsidP="00AD286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D286F" w:rsidRPr="00B225E1" w:rsidRDefault="00AD286F" w:rsidP="00AD286F">
      <w:pPr>
        <w:tabs>
          <w:tab w:val="left" w:pos="720"/>
        </w:tabs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B225E1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ab/>
      </w:r>
      <w:r w:rsidRPr="00B225E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În scopul prestării serviciilor alimentare gratuite următoarele categorii de persoane  socialmente vulnerabile ale căror venituri lunare pentru anul precedent constituie 1-2 pensii minime pentru limită de vîrstă: persoane care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au atins vîrsta de pensionare (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s-ES"/>
        </w:rPr>
        <w:t>fără domiciliu, f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ără susținători legali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s-ES"/>
        </w:rPr>
        <w:t>, fără venituri sau venituri mici); persoane cu dizabilități; copii pînă la vîrsta de 18 ani (din familiile cu mulți copii, din cele monoparente, considerate socialmente vulnerabile în baza anchetei sociale) din orașul Căușeni;</w:t>
      </w:r>
    </w:p>
    <w:p w:rsidR="00AD286F" w:rsidRPr="00B225E1" w:rsidRDefault="00AD286F" w:rsidP="00AD286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225E1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În conformitate cu</w:t>
      </w:r>
      <w:r w:rsidRPr="00B22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B22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Hotărîrii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Guvernului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nr. 1246 din 16.10.2003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despre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Regulamentului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-tip cu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funcționarea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cantinelor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ajutor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social, cu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modificările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completările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ulterioare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>;</w:t>
      </w:r>
    </w:p>
    <w:p w:rsidR="00AD286F" w:rsidRPr="00B225E1" w:rsidRDefault="00AD286F" w:rsidP="00AD286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225E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 w:rsidRPr="00B225E1"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End"/>
      <w:r w:rsidRPr="00B225E1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B225E1">
        <w:rPr>
          <w:rFonts w:ascii="Times New Roman" w:hAnsi="Times New Roman" w:cs="Times New Roman"/>
          <w:sz w:val="28"/>
          <w:szCs w:val="28"/>
          <w:lang w:val="en-US"/>
        </w:rPr>
        <w:t xml:space="preserve">2, 8 din </w:t>
      </w:r>
      <w:proofErr w:type="spellStart"/>
      <w:r w:rsidRPr="00B225E1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B22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22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 w:cs="Times New Roman"/>
          <w:sz w:val="28"/>
          <w:szCs w:val="28"/>
          <w:lang w:val="en-US"/>
        </w:rPr>
        <w:t>cantinele</w:t>
      </w:r>
      <w:proofErr w:type="spellEnd"/>
      <w:r w:rsidRPr="00B225E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225E1">
        <w:rPr>
          <w:rFonts w:ascii="Times New Roman" w:hAnsi="Times New Roman" w:cs="Times New Roman"/>
          <w:sz w:val="28"/>
          <w:szCs w:val="28"/>
          <w:lang w:val="en-US"/>
        </w:rPr>
        <w:t>ajutor</w:t>
      </w:r>
      <w:proofErr w:type="spellEnd"/>
      <w:r w:rsidRPr="00B225E1">
        <w:rPr>
          <w:rFonts w:ascii="Times New Roman" w:hAnsi="Times New Roman" w:cs="Times New Roman"/>
          <w:sz w:val="28"/>
          <w:szCs w:val="28"/>
          <w:lang w:val="en-US"/>
        </w:rPr>
        <w:t xml:space="preserve"> social, nr.</w:t>
      </w:r>
      <w:proofErr w:type="gramEnd"/>
      <w:r w:rsidRPr="00B225E1">
        <w:rPr>
          <w:rFonts w:ascii="Times New Roman" w:hAnsi="Times New Roman" w:cs="Times New Roman"/>
          <w:sz w:val="28"/>
          <w:szCs w:val="28"/>
          <w:lang w:val="en-US"/>
        </w:rPr>
        <w:t xml:space="preserve"> 81 din 28.02.2003,</w:t>
      </w:r>
      <w:r w:rsidRPr="00B225E1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modificările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completările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ulterioare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>;</w:t>
      </w:r>
    </w:p>
    <w:p w:rsidR="00AD286F" w:rsidRPr="00B225E1" w:rsidRDefault="00AD286F" w:rsidP="00AD286F">
      <w:pPr>
        <w:tabs>
          <w:tab w:val="left" w:pos="720"/>
        </w:tabs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</w:t>
      </w:r>
      <w:proofErr w:type="gram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cu</w:t>
      </w:r>
      <w:proofErr w:type="gram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art. 4 (3) lit. </w:t>
      </w:r>
      <w:proofErr w:type="gram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proofErr w:type="gram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art.32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lit.g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 din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finanțele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locale nr. 397-XV din 16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octombrie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2003, cu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AD286F" w:rsidRPr="00B225E1" w:rsidRDefault="00AD286F" w:rsidP="00AD286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 (2)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lit.y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, art.</w:t>
      </w:r>
      <w:proofErr w:type="gram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19 (4), art.</w:t>
      </w:r>
      <w:proofErr w:type="gram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 (1), (3), (5) din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nr. 436 – XVI din 28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2006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B225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DECIDE:</w:t>
      </w:r>
    </w:p>
    <w:p w:rsidR="00AD286F" w:rsidRPr="00B225E1" w:rsidRDefault="00AD286F" w:rsidP="00AD286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82808" w:rsidRPr="00B225E1" w:rsidRDefault="00782808" w:rsidP="007828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1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aprobă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4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proofErr w:type="gram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persoane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beneficiari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serviciile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canti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ajutor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social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782808" w:rsidRDefault="00782808" w:rsidP="007828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Se</w:t>
      </w:r>
      <w:proofErr w:type="gram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stabilește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cuantumul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alocației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zilnice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hrană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beneficiarii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ajutor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social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mărime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25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lei /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persoană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82808" w:rsidRPr="00B225E1" w:rsidRDefault="00782808" w:rsidP="007828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3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Se 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crea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ză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contul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special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transferul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la 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acumularea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agenții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economici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organizațiile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instituțiile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binefacere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sponsorilor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de la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direcția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asistență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socială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protecție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familiei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asigurarea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funcționării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cantinei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ajutor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social.</w:t>
      </w:r>
    </w:p>
    <w:p w:rsidR="00782808" w:rsidRPr="00B225E1" w:rsidRDefault="00782808" w:rsidP="007828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Executarea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prezentei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pune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sarcina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primarului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82808" w:rsidRPr="00B225E1" w:rsidRDefault="00782808" w:rsidP="00782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2E2E">
        <w:rPr>
          <w:rFonts w:ascii="Times New Roman" w:eastAsia="Times New Roman" w:hAnsi="Times New Roman" w:cs="Times New Roman"/>
          <w:sz w:val="28"/>
          <w:szCs w:val="28"/>
          <w:lang w:val="en-US"/>
        </w:rPr>
        <w:t>5.</w:t>
      </w:r>
      <w:r w:rsidRPr="00B225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782808" w:rsidRPr="00B225E1" w:rsidRDefault="00782808" w:rsidP="00782808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B225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 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s-ES"/>
        </w:rPr>
        <w:t>Primarului orașului Căuşeni;</w:t>
      </w:r>
    </w:p>
    <w:p w:rsidR="00782808" w:rsidRPr="00B225E1" w:rsidRDefault="00782808" w:rsidP="00782808">
      <w:pPr>
        <w:tabs>
          <w:tab w:val="num" w:pos="720"/>
          <w:tab w:val="left" w:pos="1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B225E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- Populaţiei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orașului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Căuşeni prin intermediul publicării pe pagina web a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Primăriei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orașului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Căușeni;</w:t>
      </w:r>
    </w:p>
    <w:p w:rsidR="00782808" w:rsidRPr="00B225E1" w:rsidRDefault="00782808" w:rsidP="00782808">
      <w:pPr>
        <w:tabs>
          <w:tab w:val="num" w:pos="720"/>
          <w:tab w:val="left" w:pos="1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B225E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- Oficiului Teritorial Căușeni al Cancelariei de Stat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și prin publicarea în Regist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s-ES"/>
        </w:rPr>
        <w:t>rul de Stat al Actelor Locale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</w:p>
    <w:p w:rsidR="00782808" w:rsidRDefault="00782808" w:rsidP="007828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D286F" w:rsidRPr="00B225E1" w:rsidRDefault="00AD286F" w:rsidP="00AD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D286F" w:rsidRPr="00B414BB" w:rsidRDefault="00AD286F" w:rsidP="00AD2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</w:t>
      </w:r>
      <w:r w:rsidRPr="00B414BB">
        <w:rPr>
          <w:rFonts w:ascii="Times New Roman" w:hAnsi="Times New Roman" w:cs="Times New Roman"/>
          <w:sz w:val="28"/>
          <w:szCs w:val="28"/>
          <w:lang w:val="ro-RO"/>
        </w:rPr>
        <w:t>PREŞEDINTELE</w:t>
      </w:r>
    </w:p>
    <w:p w:rsidR="00AD286F" w:rsidRPr="00B414BB" w:rsidRDefault="00AD286F" w:rsidP="00AD2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414B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ŞEDINŢEI:       </w:t>
      </w:r>
    </w:p>
    <w:p w:rsidR="00AD286F" w:rsidRPr="00B414BB" w:rsidRDefault="00AD286F" w:rsidP="00AD2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414BB">
        <w:rPr>
          <w:rFonts w:ascii="Times New Roman" w:hAnsi="Times New Roman" w:cs="Times New Roman"/>
          <w:sz w:val="28"/>
          <w:szCs w:val="28"/>
          <w:lang w:val="ro-RO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14BB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B414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414B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</w:t>
      </w:r>
    </w:p>
    <w:p w:rsidR="00AD286F" w:rsidRPr="00B414BB" w:rsidRDefault="00AD286F" w:rsidP="00AD2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414BB">
        <w:rPr>
          <w:rFonts w:ascii="Times New Roman" w:hAnsi="Times New Roman" w:cs="Times New Roman"/>
          <w:sz w:val="28"/>
          <w:szCs w:val="28"/>
          <w:lang w:val="ro-RO"/>
        </w:rPr>
        <w:t xml:space="preserve">                 </w:t>
      </w:r>
      <w:r w:rsidRPr="00B414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414B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</w:t>
      </w:r>
      <w:r w:rsidRPr="00B414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414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B414BB">
        <w:rPr>
          <w:rFonts w:ascii="Times New Roman" w:hAnsi="Times New Roman" w:cs="Times New Roman"/>
          <w:sz w:val="28"/>
          <w:szCs w:val="28"/>
          <w:lang w:val="ro-RO"/>
        </w:rPr>
        <w:t>CONTRASEMNEAZĂ:</w:t>
      </w:r>
    </w:p>
    <w:p w:rsidR="00AD286F" w:rsidRPr="00B414BB" w:rsidRDefault="00AD286F" w:rsidP="00AD2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414B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AD286F" w:rsidRPr="00E46CA9" w:rsidRDefault="00AD286F" w:rsidP="00AD2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414B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14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B414BB">
        <w:rPr>
          <w:rFonts w:ascii="Times New Roman" w:hAnsi="Times New Roman" w:cs="Times New Roman"/>
          <w:sz w:val="28"/>
          <w:szCs w:val="28"/>
          <w:lang w:val="ro-RO"/>
        </w:rPr>
        <w:t xml:space="preserve">    Ala </w:t>
      </w:r>
      <w:r w:rsidRPr="00B414BB">
        <w:rPr>
          <w:rFonts w:ascii="Times New Roman" w:hAnsi="Times New Roman" w:cs="Times New Roman"/>
          <w:b/>
          <w:sz w:val="28"/>
          <w:szCs w:val="28"/>
          <w:lang w:val="ro-RO"/>
        </w:rPr>
        <w:t>Cucoş-Chiseliţa</w:t>
      </w:r>
      <w:r w:rsidRPr="00B414BB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AD286F" w:rsidRPr="00360496" w:rsidRDefault="00AD286F" w:rsidP="00AD286F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AD286F" w:rsidRDefault="00AD286F" w:rsidP="00AD286F">
      <w:pPr>
        <w:rPr>
          <w:lang w:val="ro-RO"/>
        </w:rPr>
      </w:pPr>
    </w:p>
    <w:p w:rsidR="002C2E2E" w:rsidRDefault="002C2E2E" w:rsidP="00AD286F">
      <w:pPr>
        <w:rPr>
          <w:lang w:val="ro-RO"/>
        </w:rPr>
      </w:pPr>
    </w:p>
    <w:p w:rsidR="002C2E2E" w:rsidRPr="006B42AD" w:rsidRDefault="002C2E2E" w:rsidP="00AD286F">
      <w:pPr>
        <w:rPr>
          <w:lang w:val="ro-RO"/>
        </w:rPr>
      </w:pPr>
    </w:p>
    <w:p w:rsidR="002C2E2E" w:rsidRDefault="002C2E2E" w:rsidP="002C2E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2C2E2E" w:rsidRDefault="002C2E2E" w:rsidP="002C2E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2E2E" w:rsidRDefault="002C2E2E" w:rsidP="002C2E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C2E2E" w:rsidRPr="007B193B" w:rsidRDefault="002C2E2E" w:rsidP="002C2E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C2E2E" w:rsidRDefault="002C2E2E" w:rsidP="002C2E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Ala</w:t>
      </w:r>
    </w:p>
    <w:p w:rsidR="002C2E2E" w:rsidRPr="00747E75" w:rsidRDefault="002C2E2E" w:rsidP="002C2E2E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E56AC" w:rsidRPr="002C2E2E" w:rsidRDefault="00BE56AC" w:rsidP="002C2E2E">
      <w:pPr>
        <w:rPr>
          <w:lang w:val="en-US"/>
        </w:rPr>
      </w:pPr>
    </w:p>
    <w:sectPr w:rsidR="00BE56AC" w:rsidRPr="002C2E2E" w:rsidSect="00B225E1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86F"/>
    <w:rsid w:val="00147C76"/>
    <w:rsid w:val="00204CA9"/>
    <w:rsid w:val="002C2E2E"/>
    <w:rsid w:val="00345BF8"/>
    <w:rsid w:val="00485538"/>
    <w:rsid w:val="0064760C"/>
    <w:rsid w:val="006E0F60"/>
    <w:rsid w:val="00782808"/>
    <w:rsid w:val="00925CA0"/>
    <w:rsid w:val="00981335"/>
    <w:rsid w:val="00A905F1"/>
    <w:rsid w:val="00AD286F"/>
    <w:rsid w:val="00B17DC2"/>
    <w:rsid w:val="00BE56AC"/>
    <w:rsid w:val="00F0550B"/>
    <w:rsid w:val="00F9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2E2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C2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522</Words>
  <Characters>2977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12</cp:revision>
  <cp:lastPrinted>2021-01-27T13:42:00Z</cp:lastPrinted>
  <dcterms:created xsi:type="dcterms:W3CDTF">2020-12-21T14:06:00Z</dcterms:created>
  <dcterms:modified xsi:type="dcterms:W3CDTF">2022-02-16T12:34:00Z</dcterms:modified>
</cp:coreProperties>
</file>