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41" w:rsidRDefault="00533941" w:rsidP="00533941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533941" w:rsidRDefault="00533941" w:rsidP="00533941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941" w:rsidRPr="001B367B" w:rsidRDefault="00533941" w:rsidP="00533941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o-RO"/>
        </w:rPr>
      </w:pPr>
      <w:r w:rsidRPr="001B367B">
        <w:rPr>
          <w:rFonts w:ascii="Times New Roman" w:hAnsi="Times New Roman"/>
          <w:b/>
          <w:sz w:val="28"/>
          <w:szCs w:val="28"/>
          <w:lang w:val="en-US" w:eastAsia="ro-RO"/>
        </w:rPr>
        <w:t>REPUBLICA MOLDOVA</w:t>
      </w:r>
    </w:p>
    <w:p w:rsidR="00533941" w:rsidRPr="001B367B" w:rsidRDefault="00533941" w:rsidP="00533941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o-RO"/>
        </w:rPr>
      </w:pPr>
      <w:r w:rsidRPr="001B367B">
        <w:rPr>
          <w:rFonts w:ascii="Times New Roman" w:hAnsi="Times New Roman"/>
          <w:b/>
          <w:sz w:val="28"/>
          <w:szCs w:val="28"/>
          <w:lang w:val="en-US" w:eastAsia="ro-RO"/>
        </w:rPr>
        <w:t>RAIONUL CĂUŞENI</w:t>
      </w:r>
    </w:p>
    <w:p w:rsidR="00533941" w:rsidRPr="001B367B" w:rsidRDefault="00533941" w:rsidP="00533941">
      <w:pPr>
        <w:pStyle w:val="a3"/>
        <w:jc w:val="center"/>
        <w:rPr>
          <w:rFonts w:ascii="Times New Roman" w:hAnsi="Times New Roman"/>
          <w:b/>
          <w:sz w:val="28"/>
          <w:szCs w:val="28"/>
          <w:lang w:val="en-US" w:eastAsia="ro-RO"/>
        </w:rPr>
      </w:pPr>
      <w:r w:rsidRPr="001B367B">
        <w:rPr>
          <w:rFonts w:ascii="Times New Roman" w:hAnsi="Times New Roman"/>
          <w:b/>
          <w:sz w:val="28"/>
          <w:szCs w:val="28"/>
          <w:lang w:val="en-US" w:eastAsia="ro-RO"/>
        </w:rPr>
        <w:t>CONSILIUL ORĂȘENESC CĂUŞENI</w:t>
      </w:r>
    </w:p>
    <w:p w:rsidR="00533941" w:rsidRPr="00795C46" w:rsidRDefault="00533941" w:rsidP="00533941">
      <w:pPr>
        <w:pStyle w:val="a3"/>
        <w:jc w:val="center"/>
        <w:rPr>
          <w:rFonts w:ascii="Times New Roman" w:hAnsi="Times New Roman" w:cs="Times New Roman"/>
          <w:sz w:val="6"/>
          <w:szCs w:val="28"/>
          <w:lang w:val="en-US"/>
        </w:rPr>
      </w:pPr>
    </w:p>
    <w:p w:rsidR="00533941" w:rsidRPr="001B367B" w:rsidRDefault="00533941" w:rsidP="00533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1B367B"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  <w:r w:rsidRPr="001B36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</w:t>
      </w:r>
      <w:proofErr w:type="gramEnd"/>
      <w:r w:rsidRPr="001B36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1/__</w:t>
      </w:r>
    </w:p>
    <w:p w:rsidR="00533941" w:rsidRPr="001B367B" w:rsidRDefault="00533941" w:rsidP="005339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B367B">
        <w:rPr>
          <w:rFonts w:ascii="Times New Roman" w:hAnsi="Times New Roman" w:cs="Times New Roman"/>
          <w:b/>
          <w:sz w:val="28"/>
          <w:szCs w:val="28"/>
          <w:lang w:val="en-US"/>
        </w:rPr>
        <w:t>din</w:t>
      </w:r>
      <w:proofErr w:type="gramEnd"/>
      <w:r w:rsidRPr="001B36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____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februarie</w:t>
      </w:r>
      <w:proofErr w:type="spellEnd"/>
      <w:r w:rsidRPr="001B36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2022</w:t>
      </w:r>
    </w:p>
    <w:p w:rsidR="00533941" w:rsidRPr="00795C46" w:rsidRDefault="00533941" w:rsidP="00533941">
      <w:pPr>
        <w:pStyle w:val="a3"/>
        <w:jc w:val="both"/>
        <w:rPr>
          <w:rFonts w:ascii="Times New Roman" w:hAnsi="Times New Roman" w:cs="Times New Roman"/>
          <w:sz w:val="18"/>
          <w:szCs w:val="28"/>
          <w:lang w:val="en-US"/>
        </w:rPr>
      </w:pPr>
    </w:p>
    <w:p w:rsidR="00533941" w:rsidRDefault="00533941" w:rsidP="00533941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6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 </w:t>
      </w:r>
      <w:proofErr w:type="spellStart"/>
      <w:r w:rsidRPr="001B367B"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 w:rsidRPr="001B36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alocareamijloacelorfinanciarepentruproiectul</w:t>
      </w:r>
      <w:proofErr w:type="spellEnd"/>
    </w:p>
    <w:p w:rsidR="00533941" w:rsidRDefault="00533941" w:rsidP="00533941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investițional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1B367B">
        <w:rPr>
          <w:rFonts w:ascii="Times New Roman" w:hAnsi="Times New Roman" w:cs="Times New Roman"/>
          <w:b/>
          <w:sz w:val="24"/>
          <w:szCs w:val="24"/>
          <w:lang w:val="en-US"/>
        </w:rPr>
        <w:t>onsolidarearevitalizării</w:t>
      </w:r>
      <w:proofErr w:type="spellEnd"/>
      <w:r w:rsidRPr="001B36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B367B">
        <w:rPr>
          <w:rFonts w:ascii="Times New Roman" w:hAnsi="Times New Roman" w:cs="Times New Roman"/>
          <w:b/>
          <w:sz w:val="24"/>
          <w:szCs w:val="24"/>
          <w:lang w:val="en-US"/>
        </w:rPr>
        <w:t>urbaneprindezvoltarea</w:t>
      </w:r>
      <w:proofErr w:type="spellEnd"/>
    </w:p>
    <w:p w:rsidR="00533941" w:rsidRPr="0011140A" w:rsidRDefault="00533941" w:rsidP="00533941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B367B">
        <w:rPr>
          <w:rFonts w:ascii="Times New Roman" w:hAnsi="Times New Roman" w:cs="Times New Roman"/>
          <w:b/>
          <w:sz w:val="24"/>
          <w:szCs w:val="24"/>
          <w:lang w:val="en-US"/>
        </w:rPr>
        <w:t>infrastructuriispațiilorpubliceînsectorulCăușeniiVechi</w:t>
      </w:r>
      <w:proofErr w:type="spellEnd"/>
      <w:proofErr w:type="gramEnd"/>
      <w:r w:rsidRPr="001B36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din </w:t>
      </w:r>
      <w:proofErr w:type="spellStart"/>
      <w:r w:rsidRPr="001B367B">
        <w:rPr>
          <w:rFonts w:ascii="Times New Roman" w:hAnsi="Times New Roman" w:cs="Times New Roman"/>
          <w:b/>
          <w:sz w:val="24"/>
          <w:szCs w:val="24"/>
          <w:lang w:val="en-US"/>
        </w:rPr>
        <w:t>orașulCăușeni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533941" w:rsidRPr="00795C46" w:rsidRDefault="00533941" w:rsidP="00533941">
      <w:pPr>
        <w:pStyle w:val="a3"/>
        <w:jc w:val="both"/>
        <w:rPr>
          <w:rFonts w:ascii="Times New Roman" w:hAnsi="Times New Roman" w:cs="Times New Roman"/>
          <w:sz w:val="10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33941" w:rsidRPr="0069164A" w:rsidRDefault="00533941" w:rsidP="00533941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164A">
        <w:rPr>
          <w:rFonts w:ascii="Times New Roman" w:hAnsi="Times New Roman" w:cs="Times New Roman"/>
          <w:sz w:val="24"/>
          <w:szCs w:val="24"/>
          <w:lang w:val="en-US"/>
        </w:rPr>
        <w:t>Avândînvederenecesitateaalocării</w:t>
      </w:r>
      <w:r>
        <w:rPr>
          <w:rFonts w:ascii="Times New Roman" w:hAnsi="Times New Roman" w:cs="Times New Roman"/>
          <w:sz w:val="24"/>
          <w:szCs w:val="24"/>
          <w:lang w:val="en-US"/>
        </w:rPr>
        <w:t>mijloacelor</w:t>
      </w:r>
      <w:r w:rsidRPr="0069164A">
        <w:rPr>
          <w:rFonts w:ascii="Times New Roman" w:hAnsi="Times New Roman" w:cs="Times New Roman"/>
          <w:sz w:val="24"/>
          <w:szCs w:val="24"/>
          <w:lang w:val="en-US"/>
        </w:rPr>
        <w:t>financiarepentru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achitareacontribuției UTA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implementareaproiectuluiinvestițional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„</w:t>
      </w:r>
      <w:proofErr w:type="spellStart"/>
      <w:r w:rsidRPr="001B367B">
        <w:rPr>
          <w:rFonts w:ascii="Times New Roman" w:hAnsi="Times New Roman" w:cs="Times New Roman"/>
          <w:sz w:val="24"/>
          <w:szCs w:val="24"/>
          <w:lang w:val="en-US"/>
        </w:rPr>
        <w:t>Consolidarearevitalizării</w:t>
      </w:r>
      <w:proofErr w:type="spellEnd"/>
      <w:r w:rsidRPr="001B367B">
        <w:rPr>
          <w:rFonts w:ascii="Times New Roman" w:hAnsi="Times New Roman" w:cs="Times New Roman"/>
          <w:sz w:val="24"/>
          <w:szCs w:val="24"/>
          <w:lang w:val="en-US"/>
        </w:rPr>
        <w:t xml:space="preserve"> urbane prindezvoltareainfrastructuriispațiilorpubliceînsectorulCăușeniiVechi din </w:t>
      </w:r>
      <w:proofErr w:type="spellStart"/>
      <w:r w:rsidRPr="001B367B">
        <w:rPr>
          <w:rFonts w:ascii="Times New Roman" w:hAnsi="Times New Roman" w:cs="Times New Roman"/>
          <w:sz w:val="24"/>
          <w:szCs w:val="24"/>
          <w:lang w:val="en-US"/>
        </w:rPr>
        <w:t>orașulCăușeni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implementatînparteneriat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DezvoltareRegională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șiConsiliulRaionalCăușeni</w:t>
      </w:r>
      <w:proofErr w:type="spellEnd"/>
      <w:r w:rsidRPr="0069164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533941" w:rsidRPr="0011140A" w:rsidRDefault="00533941" w:rsidP="00533941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140A">
        <w:rPr>
          <w:rFonts w:ascii="Times New Roman" w:hAnsi="Times New Roman" w:cs="Times New Roman"/>
          <w:sz w:val="24"/>
          <w:szCs w:val="24"/>
          <w:lang w:val="ro-RO"/>
        </w:rPr>
        <w:tab/>
        <w:t>în conformitate cu art. 3 (1), 4 (3), lit. c),32, lit. g) din Legea privind finanțele publice locale nr. 397 – XV din 16 octombrie 2003,</w:t>
      </w:r>
    </w:p>
    <w:p w:rsidR="00533941" w:rsidRPr="0011140A" w:rsidRDefault="00533941" w:rsidP="005339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în baza art.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4 (1), lit. c), </w:t>
      </w:r>
      <w:r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12 (1), (2) din Legea privind descentralizarea administrativă nr. 435 – XVI din 28.12.2006, </w:t>
      </w:r>
    </w:p>
    <w:p w:rsidR="00533941" w:rsidRPr="0011140A" w:rsidRDefault="00533941" w:rsidP="00533941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140A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11140A">
        <w:rPr>
          <w:rFonts w:ascii="Times New Roman" w:hAnsi="Times New Roman" w:cs="Times New Roman"/>
          <w:b/>
          <w:sz w:val="24"/>
          <w:szCs w:val="24"/>
          <w:lang w:val="ro-RO"/>
        </w:rPr>
        <w:t>DECIDE</w:t>
      </w:r>
      <w:r w:rsidRPr="0011140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33941" w:rsidRPr="00795C46" w:rsidRDefault="00533941" w:rsidP="00533941">
      <w:pPr>
        <w:pStyle w:val="a3"/>
        <w:jc w:val="both"/>
        <w:rPr>
          <w:rFonts w:ascii="Times New Roman" w:hAnsi="Times New Roman" w:cs="Times New Roman"/>
          <w:sz w:val="4"/>
          <w:szCs w:val="24"/>
          <w:lang w:val="ro-RO"/>
        </w:rPr>
      </w:pPr>
    </w:p>
    <w:p w:rsidR="00533941" w:rsidRPr="0069164A" w:rsidRDefault="00533941" w:rsidP="005339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140A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69164A">
        <w:rPr>
          <w:rFonts w:ascii="Times New Roman" w:hAnsi="Times New Roman" w:cs="Times New Roman"/>
          <w:sz w:val="24"/>
          <w:szCs w:val="24"/>
          <w:lang w:val="ro-RO"/>
        </w:rPr>
        <w:t xml:space="preserve">. Se alocă, </w:t>
      </w:r>
      <w:r w:rsidRPr="00CD3285">
        <w:rPr>
          <w:rFonts w:ascii="Times New Roman" w:hAnsi="Times New Roman" w:cs="Times New Roman"/>
          <w:sz w:val="24"/>
          <w:szCs w:val="24"/>
          <w:lang w:val="ro-RO"/>
        </w:rPr>
        <w:t>din contul soldului de mijloace băneşti constituit în urma executării bugetului oraşului Căuşeni pentru anul 2021</w:t>
      </w:r>
      <w:r w:rsidRPr="0069164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mijloace financiare în sumă de 2 000 000,00(două milioane)</w:t>
      </w:r>
      <w:r w:rsidRPr="0069164A">
        <w:rPr>
          <w:rFonts w:ascii="Times New Roman" w:hAnsi="Times New Roman" w:cs="Times New Roman"/>
          <w:sz w:val="24"/>
          <w:szCs w:val="24"/>
          <w:lang w:val="ro-RO"/>
        </w:rPr>
        <w:t xml:space="preserve"> lei destinate </w:t>
      </w:r>
      <w:r w:rsidRPr="001B367B">
        <w:rPr>
          <w:rFonts w:ascii="Times New Roman" w:hAnsi="Times New Roman" w:cs="Times New Roman"/>
          <w:sz w:val="24"/>
          <w:szCs w:val="24"/>
          <w:lang w:val="ro-RO"/>
        </w:rPr>
        <w:t>achitării contribuției UTA Căușeni la implementarea proiectului investițional: ”</w:t>
      </w:r>
      <w:r w:rsidRPr="00795C46">
        <w:rPr>
          <w:rFonts w:ascii="Times New Roman" w:hAnsi="Times New Roman" w:cs="Times New Roman"/>
          <w:sz w:val="24"/>
          <w:szCs w:val="24"/>
          <w:lang w:val="ro-RO"/>
        </w:rPr>
        <w:t>Consolidarea revitalizării urbane prin dezvoltarea infrastructurii spațiilor publice în sectorul Căușenii Vechi din orașul Căușeni” implementat în parteneriat cu Agenția de Dezvoltare Regională Sud și Consiliul Raional Căușeni</w:t>
      </w:r>
      <w:r w:rsidRPr="0069164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33941" w:rsidRPr="0011140A" w:rsidRDefault="00533941" w:rsidP="005339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1140A">
        <w:rPr>
          <w:rFonts w:ascii="Times New Roman" w:hAnsi="Times New Roman" w:cs="Times New Roman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11140A">
        <w:rPr>
          <w:rFonts w:ascii="Times New Roman" w:hAnsi="Times New Roman" w:cs="Times New Roman"/>
          <w:sz w:val="24"/>
          <w:szCs w:val="24"/>
          <w:lang w:val="ro-RO"/>
        </w:rPr>
        <w:t xml:space="preserve"> Controlul executării prezentei decizii se pune în sarcina primarului or. Căușeni, Anatolie Donțu.</w:t>
      </w:r>
    </w:p>
    <w:p w:rsidR="00533941" w:rsidRPr="0011140A" w:rsidRDefault="00533941" w:rsidP="005339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Prezentadeciziepoate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art. 19, 164 (1), 165 (1), 166 din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Coduladministrativ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Moldova cu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cerereprealabilă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ConsiliulorășenescCăușeni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str. M.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>, 3</w:t>
      </w:r>
    </w:p>
    <w:p w:rsidR="00533941" w:rsidRPr="0011140A" w:rsidRDefault="00533941" w:rsidP="005339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Încazuldezacordului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răspunsul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cerereaprealabilăpoate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înjudecătoriaCăușeni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central,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Ștefancel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șiSfânt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1140A">
        <w:rPr>
          <w:rFonts w:ascii="Times New Roman" w:hAnsi="Times New Roman" w:cs="Times New Roman"/>
          <w:sz w:val="24"/>
          <w:szCs w:val="24"/>
          <w:lang w:val="en-US"/>
        </w:rPr>
        <w:t>86.</w:t>
      </w:r>
      <w:proofErr w:type="gram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33941" w:rsidRPr="0011140A" w:rsidRDefault="00533941" w:rsidP="005339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4. 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Prezentadecizie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33941" w:rsidRPr="0011140A" w:rsidRDefault="00533941" w:rsidP="00533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DluiAnatolieDonțu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primarulorașuluiCăușeni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33941" w:rsidRPr="0011140A" w:rsidRDefault="00533941" w:rsidP="00533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Compartimentuluicontabilitate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Primariei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Caușeni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33941" w:rsidRDefault="00533941" w:rsidP="00533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Agenției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DezvoltareRegională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33941" w:rsidRPr="0011140A" w:rsidRDefault="00533941" w:rsidP="00533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ConsiliuluiRaionalCăușeni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33941" w:rsidRPr="0011140A" w:rsidRDefault="00533941" w:rsidP="005339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OficiuluiTeritorialCăușeni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cunoștințăpublicăprinintermediulplasării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PrimărieiorașuluiCăușenișiincluderiiînRegistrul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11140A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533941" w:rsidRPr="0011140A" w:rsidRDefault="00533941" w:rsidP="00533941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3941" w:rsidRPr="0011140A" w:rsidRDefault="00533941" w:rsidP="00533941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PREȘEDINTELE                  SECRETARUL CONSILIULUI                                                                              </w:t>
      </w:r>
    </w:p>
    <w:p w:rsidR="00533941" w:rsidRPr="0011140A" w:rsidRDefault="00533941" w:rsidP="00533941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ȘEDINȚEI                                          ORĂȘENESC  </w:t>
      </w:r>
    </w:p>
    <w:p w:rsidR="00533941" w:rsidRPr="0011140A" w:rsidRDefault="00533941" w:rsidP="00533941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Ala 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11140A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11140A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</w:p>
    <w:p w:rsidR="00533941" w:rsidRPr="0011140A" w:rsidRDefault="00533941" w:rsidP="0053394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3941" w:rsidRPr="00F876DE" w:rsidRDefault="00533941" w:rsidP="005339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PrimarAnatolieDonțu</w:t>
      </w:r>
      <w:proofErr w:type="spellEnd"/>
    </w:p>
    <w:p w:rsidR="00533941" w:rsidRPr="00795C46" w:rsidRDefault="00533941" w:rsidP="00533941">
      <w:pPr>
        <w:pStyle w:val="a3"/>
        <w:jc w:val="both"/>
        <w:rPr>
          <w:rFonts w:ascii="Times New Roman" w:hAnsi="Times New Roman" w:cs="Times New Roman"/>
          <w:sz w:val="10"/>
          <w:szCs w:val="28"/>
          <w:lang w:val="en-US"/>
        </w:rPr>
      </w:pPr>
    </w:p>
    <w:p w:rsidR="00533941" w:rsidRPr="00F876DE" w:rsidRDefault="00533941" w:rsidP="0053394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SecretarulConsiliuluiOrășenescAla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F876DE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F876DE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533941" w:rsidRPr="00795C46" w:rsidRDefault="00533941" w:rsidP="00533941">
      <w:pPr>
        <w:pStyle w:val="a3"/>
        <w:jc w:val="both"/>
        <w:rPr>
          <w:rFonts w:ascii="Times New Roman" w:hAnsi="Times New Roman" w:cs="Times New Roman"/>
          <w:sz w:val="4"/>
          <w:szCs w:val="28"/>
          <w:lang w:val="en-US"/>
        </w:rPr>
      </w:pPr>
    </w:p>
    <w:p w:rsidR="00533941" w:rsidRDefault="00533941" w:rsidP="0053394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Specialist                                                               Igor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Petracov</w:t>
      </w:r>
      <w:proofErr w:type="spellEnd"/>
    </w:p>
    <w:p w:rsidR="00533941" w:rsidRDefault="00533941" w:rsidP="0053394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3941" w:rsidRDefault="00533941" w:rsidP="0053394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3941" w:rsidRPr="00BD3643" w:rsidRDefault="00533941" w:rsidP="00533941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D364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NOTĂ INFORMATIVĂ</w:t>
      </w:r>
    </w:p>
    <w:p w:rsidR="00533941" w:rsidRDefault="00533941" w:rsidP="00533941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4761F">
        <w:rPr>
          <w:rFonts w:ascii="Times New Roman" w:hAnsi="Times New Roman" w:cs="Times New Roman"/>
          <w:b/>
          <w:sz w:val="28"/>
          <w:szCs w:val="28"/>
          <w:lang w:val="en-US"/>
        </w:rPr>
        <w:t>la</w:t>
      </w:r>
      <w:proofErr w:type="gramEnd"/>
      <w:r w:rsidRPr="00B476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4761F">
        <w:rPr>
          <w:rFonts w:ascii="Times New Roman" w:hAnsi="Times New Roman" w:cs="Times New Roman"/>
          <w:b/>
          <w:sz w:val="28"/>
          <w:szCs w:val="28"/>
          <w:lang w:val="en-US"/>
        </w:rPr>
        <w:t>proiectul</w:t>
      </w:r>
      <w:proofErr w:type="spellEnd"/>
      <w:r w:rsidRPr="00B4761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B4761F"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</w:p>
    <w:p w:rsidR="00533941" w:rsidRDefault="00533941" w:rsidP="0053394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761F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Start"/>
      <w:r w:rsidRPr="00B4761F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857E2A"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proofErr w:type="gramEnd"/>
      <w:r w:rsidRPr="00857E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57E2A">
        <w:rPr>
          <w:rFonts w:ascii="Times New Roman" w:hAnsi="Times New Roman" w:cs="Times New Roman"/>
          <w:b/>
          <w:sz w:val="24"/>
          <w:szCs w:val="24"/>
          <w:lang w:val="en-US"/>
        </w:rPr>
        <w:t>privire</w:t>
      </w:r>
      <w:proofErr w:type="spellEnd"/>
      <w:r w:rsidRPr="00857E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857E2A">
        <w:rPr>
          <w:rFonts w:ascii="Times New Roman" w:hAnsi="Times New Roman" w:cs="Times New Roman"/>
          <w:b/>
          <w:sz w:val="24"/>
          <w:szCs w:val="24"/>
          <w:lang w:val="en-US"/>
        </w:rPr>
        <w:t>alocareamijloacelorfinanciarepentruproiectuluiinvestițional</w:t>
      </w:r>
      <w:proofErr w:type="spellEnd"/>
      <w:r w:rsidRPr="00857E2A">
        <w:rPr>
          <w:rFonts w:ascii="Times New Roman" w:hAnsi="Times New Roman" w:cs="Times New Roman"/>
          <w:b/>
          <w:sz w:val="24"/>
          <w:szCs w:val="24"/>
          <w:lang w:val="en-US"/>
        </w:rPr>
        <w:t>: ”</w:t>
      </w:r>
      <w:proofErr w:type="spellStart"/>
      <w:r w:rsidRPr="00F834FA">
        <w:rPr>
          <w:rFonts w:ascii="Times New Roman" w:hAnsi="Times New Roman" w:cs="Times New Roman"/>
          <w:b/>
          <w:sz w:val="24"/>
          <w:szCs w:val="24"/>
          <w:lang w:val="en-US"/>
        </w:rPr>
        <w:t>Consolidarearevitalizării</w:t>
      </w:r>
      <w:proofErr w:type="spellEnd"/>
      <w:r w:rsidRPr="00F834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urbane prindezvoltareainfrastructuriispațiilorpubliceînsectorulCăușeniiVechi din </w:t>
      </w:r>
      <w:proofErr w:type="spellStart"/>
      <w:r w:rsidRPr="00F834FA">
        <w:rPr>
          <w:rFonts w:ascii="Times New Roman" w:hAnsi="Times New Roman" w:cs="Times New Roman"/>
          <w:b/>
          <w:sz w:val="24"/>
          <w:szCs w:val="24"/>
          <w:lang w:val="en-US"/>
        </w:rPr>
        <w:t>orașulCăușeni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B4761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tbl>
      <w:tblPr>
        <w:tblStyle w:val="a7"/>
        <w:tblW w:w="0" w:type="auto"/>
        <w:jc w:val="right"/>
        <w:tblLook w:val="04A0"/>
      </w:tblPr>
      <w:tblGrid>
        <w:gridCol w:w="9689"/>
      </w:tblGrid>
      <w:tr w:rsidR="00533941" w:rsidRPr="0003084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941" w:rsidRPr="00370885" w:rsidRDefault="00533941" w:rsidP="000A3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70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1.Denumirea </w:t>
            </w:r>
            <w:proofErr w:type="spellStart"/>
            <w:r w:rsidRPr="00370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autoruluiși</w:t>
            </w:r>
            <w:proofErr w:type="spellEnd"/>
            <w:r w:rsidRPr="00370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0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dupăcaz</w:t>
            </w:r>
            <w:proofErr w:type="spellEnd"/>
            <w:r w:rsidRPr="00370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370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participanților</w:t>
            </w:r>
            <w:proofErr w:type="spellEnd"/>
            <w:r w:rsidRPr="00370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3708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elaborareaproiectului</w:t>
            </w:r>
            <w:proofErr w:type="spellEnd"/>
          </w:p>
        </w:tc>
      </w:tr>
      <w:tr w:rsidR="00533941" w:rsidRPr="00030845" w:rsidTr="000A3840">
        <w:trPr>
          <w:trHeight w:val="280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941" w:rsidRPr="00370885" w:rsidRDefault="00533941" w:rsidP="000A3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PrimarulorașuluiCăușeni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AnatolieDonțu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;</w:t>
            </w:r>
          </w:p>
          <w:p w:rsidR="00533941" w:rsidRPr="00370885" w:rsidRDefault="00533941" w:rsidP="000A3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SpecialistulprimărieiorașuluiCăușeni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Igor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Petracov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</w:tr>
      <w:tr w:rsidR="00533941" w:rsidRPr="00030845" w:rsidTr="000A3840">
        <w:trPr>
          <w:trHeight w:val="453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941" w:rsidRPr="00030845" w:rsidRDefault="00533941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Condiţiile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ce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impus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elaborarea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de act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normativ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finalităţile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urmărite</w:t>
            </w:r>
            <w:proofErr w:type="spellEnd"/>
          </w:p>
        </w:tc>
      </w:tr>
      <w:tr w:rsidR="00533941" w:rsidRPr="00030845" w:rsidTr="000A3840">
        <w:trPr>
          <w:trHeight w:val="462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941" w:rsidRPr="00370885" w:rsidRDefault="00533941" w:rsidP="000A3840">
            <w:pPr>
              <w:ind w:left="2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en-US"/>
              </w:rPr>
            </w:pPr>
            <w:hyperlink r:id="rId6" w:history="1">
              <w:r w:rsidRPr="00370885">
                <w:rPr>
                  <w:rStyle w:val="a8"/>
                  <w:rFonts w:ascii="Times New Roman" w:eastAsia="Times New Roman" w:hAnsi="Times New Roman" w:cs="Times New Roman"/>
                  <w:i/>
                  <w:sz w:val="24"/>
                  <w:szCs w:val="24"/>
                  <w:lang w:val="en-US"/>
                </w:rPr>
                <w:t>https://midr.gov.md/noutati/guvernul-a-aprobat-lista-proiectelor-prioritare-de-dezvoltare-regionala-finantate-din-fndr-pentru-perioada-2022-2024</w:t>
              </w:r>
            </w:hyperlink>
          </w:p>
        </w:tc>
      </w:tr>
      <w:tr w:rsidR="00533941" w:rsidRPr="00030845" w:rsidTr="000A3840">
        <w:trPr>
          <w:trHeight w:val="453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941" w:rsidRPr="00030845" w:rsidRDefault="00533941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Descrierea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gradului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compatibilitate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pentru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proiectele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care au ca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scop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armonizarea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legislaţiei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naţionale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legislaţia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Uniunii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Europene</w:t>
            </w:r>
            <w:proofErr w:type="spellEnd"/>
          </w:p>
        </w:tc>
      </w:tr>
      <w:tr w:rsidR="00533941" w:rsidRPr="0037088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941" w:rsidRPr="00370885" w:rsidRDefault="00533941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Nu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sunt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necesare</w:t>
            </w:r>
            <w:proofErr w:type="spellEnd"/>
          </w:p>
        </w:tc>
      </w:tr>
      <w:tr w:rsidR="00533941" w:rsidRPr="0003084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941" w:rsidRPr="00030845" w:rsidRDefault="00533941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Principalele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prevederi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evidenţierea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elementelor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noi</w:t>
            </w:r>
            <w:proofErr w:type="spellEnd"/>
          </w:p>
        </w:tc>
      </w:tr>
      <w:tr w:rsidR="00533941" w:rsidRPr="00030845" w:rsidTr="000A3840">
        <w:trPr>
          <w:trHeight w:val="116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3941" w:rsidRPr="00370885" w:rsidRDefault="00533941" w:rsidP="000A3840">
            <w:pPr>
              <w:pStyle w:val="a3"/>
              <w:ind w:firstLine="1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Avândînvederenecesitateaalocăriimijloacelorfinanciarepentruachitareacontribuției UTA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Căușeni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implementareaproiectuluiinvestițional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 ”</w:t>
            </w:r>
            <w:proofErr w:type="spellStart"/>
            <w:r w:rsidRPr="00F834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Consolidarearevitalizării</w:t>
            </w:r>
            <w:proofErr w:type="spellEnd"/>
            <w:r w:rsidRPr="00F834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urbane prindezvoltareainfrastructuriispațiilorpubliceînsectorulCăușeniiVechi din </w:t>
            </w:r>
            <w:proofErr w:type="spellStart"/>
            <w:r w:rsidRPr="00F834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orașulCăușeni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implementatînparteneriat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Agenția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DezvoltareRegională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Sud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șiConsiliulRaionalCăușeni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</w:p>
          <w:p w:rsidR="00533941" w:rsidRPr="00370885" w:rsidRDefault="00533941" w:rsidP="000A3840">
            <w:pPr>
              <w:pStyle w:val="a3"/>
              <w:ind w:firstLine="1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 conformitate cu art. 3 (1), 4 (3), lit. c), 32, lit. g) din Legea privind finanțele publice locale nr. 397 – XV din 16 octombrie 2003,</w:t>
            </w:r>
          </w:p>
          <w:p w:rsidR="00533941" w:rsidRPr="00370885" w:rsidRDefault="00533941" w:rsidP="000A3840">
            <w:pPr>
              <w:pStyle w:val="a3"/>
              <w:ind w:firstLine="1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în baza art. 4 (1), lit. c), 12 (1), (2) din Legea privind descentralizarea administrativă nr. 435 – XVI din 28.12.2006, </w:t>
            </w:r>
          </w:p>
          <w:p w:rsidR="00533941" w:rsidRPr="00370885" w:rsidRDefault="00533941" w:rsidP="000A3840">
            <w:pPr>
              <w:pStyle w:val="a3"/>
              <w:ind w:firstLine="16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 temeiul art. 3, 9, 10 (1), (2), 14 (3), 19 (4), 20 (1), (5), 81 (1) din Legea privind administrația publică locală nr. 436 – XVI din 28.12.2006.</w:t>
            </w:r>
          </w:p>
        </w:tc>
      </w:tr>
      <w:tr w:rsidR="00533941" w:rsidRPr="00370885" w:rsidTr="000A3840">
        <w:trPr>
          <w:trHeight w:val="257"/>
          <w:jc w:val="right"/>
        </w:trPr>
        <w:tc>
          <w:tcPr>
            <w:tcW w:w="9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941" w:rsidRPr="00370885" w:rsidRDefault="00533941" w:rsidP="000A3840">
            <w:pPr>
              <w:tabs>
                <w:tab w:val="left" w:pos="884"/>
                <w:tab w:val="left" w:pos="1196"/>
              </w:tabs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Fundamentarea</w:t>
            </w:r>
            <w:proofErr w:type="spellEnd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economico-financiară</w:t>
            </w:r>
            <w:proofErr w:type="spellEnd"/>
          </w:p>
        </w:tc>
      </w:tr>
      <w:tr w:rsidR="00533941" w:rsidRPr="00845987" w:rsidTr="000A3840">
        <w:trPr>
          <w:trHeight w:val="863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941" w:rsidRPr="00370885" w:rsidRDefault="00533941" w:rsidP="000A38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</w:pPr>
            <w:r w:rsidRPr="00CD328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1. Se alocă, din contul soldului de mijloace băneşti constituit în urma executării bugetului oraşului Căuşeni pentru anul 2021, mijloace financiare în sumă de 2 000 000,00 (două milioane) lei destinate achitării contribuției UTA Căușeni la implementarea proiectului investițional: ”Consolidarea revitalizării urbane prin dezvoltarea infrastructurii spațiilor publice în sectorul Căușenii Vechi din orașul Căușeni” implementat în parteneriat cu Agenția de Dezvoltare Regională Sud și Consiliul Raional Căușeni.</w:t>
            </w:r>
          </w:p>
        </w:tc>
      </w:tr>
      <w:tr w:rsidR="00533941" w:rsidRPr="00030845" w:rsidTr="000A3840">
        <w:trPr>
          <w:trHeight w:val="222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941" w:rsidRPr="00030845" w:rsidRDefault="00533941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Modul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încorporare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actului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cadrul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normativ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vigoare</w:t>
            </w:r>
            <w:proofErr w:type="spellEnd"/>
          </w:p>
        </w:tc>
      </w:tr>
      <w:tr w:rsidR="00533941" w:rsidRPr="0037088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941" w:rsidRPr="00370885" w:rsidRDefault="00533941" w:rsidP="000A38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0885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proofErr w:type="spellEnd"/>
            <w:r w:rsidRPr="0037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sz w:val="24"/>
                <w:szCs w:val="24"/>
              </w:rPr>
              <w:t>sunt</w:t>
            </w:r>
            <w:proofErr w:type="spellEnd"/>
            <w:r w:rsidRPr="00370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sz w:val="24"/>
                <w:szCs w:val="24"/>
              </w:rPr>
              <w:t>necesare</w:t>
            </w:r>
            <w:proofErr w:type="spellEnd"/>
          </w:p>
        </w:tc>
      </w:tr>
      <w:tr w:rsidR="00533941" w:rsidRPr="0003084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941" w:rsidRPr="00030845" w:rsidRDefault="00533941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7.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Avizarea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consultarea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publică</w:t>
            </w:r>
            <w:proofErr w:type="spellEnd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30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proiectului</w:t>
            </w:r>
            <w:proofErr w:type="spellEnd"/>
          </w:p>
        </w:tc>
      </w:tr>
      <w:tr w:rsidR="00533941" w:rsidRPr="00D34B96" w:rsidTr="000A3840">
        <w:trPr>
          <w:trHeight w:val="1377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941" w:rsidRPr="00370885" w:rsidRDefault="00533941" w:rsidP="000A3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ÎnscopulrespectăriiprevederilorLegii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nr.239/2008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privindtransparențaînprocesuldecizional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proiectul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decizie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„</w:t>
            </w:r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Modernizarea stației de epurare </w:t>
            </w:r>
            <w:proofErr w:type="gram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</w:t>
            </w:r>
            <w:proofErr w:type="gram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 apelor uzate din or. Căușeni, etapa II și construcția sistemului de canalizare în sectorul Căușeni - Vechi</w:t>
            </w:r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esteplasat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pagina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web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oficială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Primăriei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or.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Căușeni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Proiectulva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supusconsultărilorpublice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cu toatepărțileinteresateșivaurmaavizareaoficialăîncondițiilecadruluinormativ.</w:t>
            </w:r>
          </w:p>
        </w:tc>
      </w:tr>
      <w:tr w:rsidR="00533941" w:rsidRPr="0037088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941" w:rsidRPr="00370885" w:rsidRDefault="00533941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Constatările</w:t>
            </w:r>
            <w:proofErr w:type="spellEnd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expertizei</w:t>
            </w:r>
            <w:proofErr w:type="spellEnd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anticorupție</w:t>
            </w:r>
          </w:p>
        </w:tc>
      </w:tr>
      <w:tr w:rsidR="00533941" w:rsidRPr="00030845" w:rsidTr="000A3840">
        <w:trPr>
          <w:trHeight w:val="453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941" w:rsidRPr="00030845" w:rsidRDefault="00533941" w:rsidP="000A3840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0885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Prevederile proiectului nu sunt în detrimentul interesului public și nu afectează drepturile fundemantale ale omului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.</w:t>
            </w:r>
          </w:p>
        </w:tc>
      </w:tr>
      <w:tr w:rsidR="00533941" w:rsidRPr="0037088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941" w:rsidRPr="00370885" w:rsidRDefault="00533941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Constatările</w:t>
            </w:r>
            <w:proofErr w:type="spellEnd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expertizei</w:t>
            </w:r>
            <w:proofErr w:type="spellEnd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compatibilitate</w:t>
            </w:r>
            <w:proofErr w:type="spellEnd"/>
          </w:p>
        </w:tc>
      </w:tr>
      <w:tr w:rsidR="00533941" w:rsidRPr="0037088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941" w:rsidRPr="00370885" w:rsidRDefault="00533941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Nu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sunt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necesare</w:t>
            </w:r>
            <w:proofErr w:type="spellEnd"/>
          </w:p>
        </w:tc>
      </w:tr>
      <w:tr w:rsidR="00533941" w:rsidRPr="00370885" w:rsidTr="000A3840">
        <w:trPr>
          <w:trHeight w:val="222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941" w:rsidRPr="00370885" w:rsidRDefault="00533941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Constatările</w:t>
            </w:r>
            <w:proofErr w:type="spellEnd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expertizei</w:t>
            </w:r>
            <w:proofErr w:type="spellEnd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juridice</w:t>
            </w:r>
            <w:proofErr w:type="spellEnd"/>
          </w:p>
        </w:tc>
      </w:tr>
      <w:tr w:rsidR="00533941" w:rsidRPr="0037088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941" w:rsidRPr="00370885" w:rsidRDefault="00533941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Nu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sunt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necesare</w:t>
            </w:r>
            <w:proofErr w:type="spellEnd"/>
          </w:p>
        </w:tc>
      </w:tr>
      <w:tr w:rsidR="00533941" w:rsidRPr="0037088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3941" w:rsidRPr="00370885" w:rsidRDefault="00533941" w:rsidP="000A3840">
            <w:pPr>
              <w:tabs>
                <w:tab w:val="left" w:pos="884"/>
                <w:tab w:val="left" w:pos="11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Constatările</w:t>
            </w:r>
            <w:proofErr w:type="spellEnd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altor</w:t>
            </w:r>
            <w:proofErr w:type="spellEnd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expertize</w:t>
            </w:r>
            <w:proofErr w:type="spellEnd"/>
          </w:p>
        </w:tc>
      </w:tr>
      <w:tr w:rsidR="00533941" w:rsidRPr="00370885" w:rsidTr="000A3840">
        <w:trPr>
          <w:trHeight w:val="231"/>
          <w:jc w:val="right"/>
        </w:trPr>
        <w:tc>
          <w:tcPr>
            <w:tcW w:w="9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941" w:rsidRPr="00370885" w:rsidRDefault="00533941" w:rsidP="000A3840">
            <w:pPr>
              <w:tabs>
                <w:tab w:val="left" w:pos="884"/>
                <w:tab w:val="left" w:pos="119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Nu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sunt</w:t>
            </w:r>
            <w:proofErr w:type="spellEnd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0885">
              <w:rPr>
                <w:rFonts w:ascii="Times New Roman" w:hAnsi="Times New Roman" w:cs="Times New Roman"/>
                <w:i/>
                <w:sz w:val="24"/>
                <w:szCs w:val="24"/>
              </w:rPr>
              <w:t>necesare</w:t>
            </w:r>
            <w:proofErr w:type="spellEnd"/>
          </w:p>
        </w:tc>
      </w:tr>
    </w:tbl>
    <w:p w:rsidR="00533941" w:rsidRDefault="00533941" w:rsidP="00533941">
      <w:pPr>
        <w:ind w:left="851"/>
        <w:rPr>
          <w:rFonts w:ascii="Times New Roman" w:hAnsi="Times New Roman" w:cs="Times New Roman"/>
          <w:sz w:val="24"/>
          <w:szCs w:val="28"/>
          <w:lang w:val="ro-RO"/>
        </w:rPr>
      </w:pPr>
    </w:p>
    <w:p w:rsidR="00533941" w:rsidRPr="007B0292" w:rsidRDefault="00533941" w:rsidP="00533941">
      <w:pPr>
        <w:ind w:left="851"/>
        <w:rPr>
          <w:rFonts w:ascii="Times New Roman" w:hAnsi="Times New Roman" w:cs="Times New Roman"/>
          <w:sz w:val="24"/>
          <w:szCs w:val="28"/>
          <w:lang w:val="ro-RO"/>
        </w:rPr>
      </w:pPr>
      <w:r w:rsidRPr="007B0292">
        <w:rPr>
          <w:rFonts w:ascii="Times New Roman" w:hAnsi="Times New Roman" w:cs="Times New Roman"/>
          <w:sz w:val="24"/>
          <w:szCs w:val="28"/>
          <w:lang w:val="ro-RO"/>
        </w:rPr>
        <w:t>Primarul orașului Căușeni</w:t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  <w:t>Anatolie Donțu</w:t>
      </w:r>
    </w:p>
    <w:p w:rsidR="00533941" w:rsidRPr="00F834FA" w:rsidRDefault="00533941" w:rsidP="00533941">
      <w:pPr>
        <w:tabs>
          <w:tab w:val="left" w:pos="5831"/>
        </w:tabs>
        <w:ind w:left="851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7B0292">
        <w:rPr>
          <w:rFonts w:ascii="Times New Roman" w:hAnsi="Times New Roman" w:cs="Times New Roman"/>
          <w:sz w:val="24"/>
          <w:szCs w:val="28"/>
          <w:lang w:val="ro-RO"/>
        </w:rPr>
        <w:t>Specialistul primăriei orașului Căușeni</w:t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</w:r>
      <w:r w:rsidRPr="007B0292">
        <w:rPr>
          <w:rFonts w:ascii="Times New Roman" w:hAnsi="Times New Roman" w:cs="Times New Roman"/>
          <w:sz w:val="24"/>
          <w:szCs w:val="28"/>
          <w:lang w:val="ro-RO"/>
        </w:rPr>
        <w:tab/>
        <w:t>Igor Petracov</w:t>
      </w:r>
    </w:p>
    <w:p w:rsidR="00870E13" w:rsidRPr="00533941" w:rsidRDefault="00870E13">
      <w:pPr>
        <w:rPr>
          <w:lang w:val="en-US"/>
        </w:rPr>
      </w:pPr>
    </w:p>
    <w:sectPr w:rsidR="00870E13" w:rsidRPr="00533941" w:rsidSect="009929E7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941"/>
    <w:rsid w:val="00533941"/>
    <w:rsid w:val="0087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394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33941"/>
  </w:style>
  <w:style w:type="character" w:customStyle="1" w:styleId="a5">
    <w:name w:val="Основной текст Знак"/>
    <w:basedOn w:val="a0"/>
    <w:link w:val="a6"/>
    <w:locked/>
    <w:rsid w:val="00533941"/>
    <w:rPr>
      <w:rFonts w:ascii="Calibri" w:hAnsi="Calibri"/>
    </w:rPr>
  </w:style>
  <w:style w:type="paragraph" w:styleId="a6">
    <w:name w:val="Body Text"/>
    <w:basedOn w:val="a"/>
    <w:link w:val="a5"/>
    <w:rsid w:val="00533941"/>
    <w:pPr>
      <w:spacing w:after="120"/>
    </w:pPr>
    <w:rPr>
      <w:rFonts w:ascii="Calibri" w:hAnsi="Calibri"/>
    </w:rPr>
  </w:style>
  <w:style w:type="character" w:customStyle="1" w:styleId="1">
    <w:name w:val="Основной текст Знак1"/>
    <w:basedOn w:val="a0"/>
    <w:link w:val="a6"/>
    <w:uiPriority w:val="99"/>
    <w:semiHidden/>
    <w:rsid w:val="00533941"/>
  </w:style>
  <w:style w:type="table" w:styleId="a7">
    <w:name w:val="Table Grid"/>
    <w:basedOn w:val="a1"/>
    <w:uiPriority w:val="59"/>
    <w:rsid w:val="00533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394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dr.gov.md/noutati/guvernul-a-aprobat-lista-proiectelor-prioritare-de-dezvoltare-regionala-finantate-din-fndr-pentru-perioada-2022-2024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2022-02-11T13:29:00Z</dcterms:created>
  <dcterms:modified xsi:type="dcterms:W3CDTF">2022-02-11T13:29:00Z</dcterms:modified>
</cp:coreProperties>
</file>