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EC" w:rsidRDefault="00FD63EC" w:rsidP="00C011EF">
      <w:pPr>
        <w:pStyle w:val="a4"/>
        <w:spacing w:line="276" w:lineRule="auto"/>
        <w:ind w:left="426" w:right="-472"/>
        <w:jc w:val="right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PROIECT</w:t>
      </w:r>
    </w:p>
    <w:p w:rsidR="00FD63EC" w:rsidRDefault="00FD63EC" w:rsidP="00C011EF">
      <w:pPr>
        <w:pStyle w:val="a4"/>
        <w:spacing w:line="276" w:lineRule="auto"/>
        <w:ind w:left="426" w:right="-472"/>
        <w:jc w:val="center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47675" cy="554355"/>
            <wp:effectExtent l="19050" t="0" r="9525" b="0"/>
            <wp:docPr id="1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3EC" w:rsidRDefault="00FD63EC" w:rsidP="00C011EF">
      <w:pPr>
        <w:pStyle w:val="a4"/>
        <w:spacing w:line="276" w:lineRule="auto"/>
        <w:ind w:left="426" w:right="-472"/>
        <w:jc w:val="center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REPUBLICA MOLDOVA</w:t>
      </w:r>
    </w:p>
    <w:p w:rsidR="00FD63EC" w:rsidRDefault="00FD63EC" w:rsidP="00C011EF">
      <w:pPr>
        <w:pStyle w:val="a4"/>
        <w:spacing w:line="276" w:lineRule="auto"/>
        <w:ind w:left="426" w:right="-472"/>
        <w:jc w:val="center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RAIONUL CĂUŞENI</w:t>
      </w:r>
    </w:p>
    <w:p w:rsidR="00FD63EC" w:rsidRDefault="00FD63EC" w:rsidP="00C011EF">
      <w:pPr>
        <w:pStyle w:val="a4"/>
        <w:spacing w:line="276" w:lineRule="auto"/>
        <w:ind w:left="426" w:right="-472"/>
        <w:jc w:val="center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CONSILIUL ORĂȘENESC CĂUŞENI</w:t>
      </w:r>
    </w:p>
    <w:p w:rsidR="00FD63EC" w:rsidRDefault="00FD63EC" w:rsidP="00C011EF">
      <w:pPr>
        <w:pStyle w:val="a4"/>
        <w:spacing w:line="276" w:lineRule="auto"/>
        <w:ind w:left="426" w:right="-472"/>
        <w:jc w:val="center"/>
        <w:rPr>
          <w:rFonts w:ascii="Times New Roman" w:hAnsi="Times New Roman"/>
          <w:sz w:val="28"/>
          <w:szCs w:val="28"/>
        </w:rPr>
      </w:pPr>
    </w:p>
    <w:p w:rsidR="00FD63EC" w:rsidRDefault="00FD63EC" w:rsidP="00C011EF">
      <w:pPr>
        <w:pStyle w:val="a4"/>
        <w:spacing w:line="276" w:lineRule="auto"/>
        <w:ind w:left="426" w:right="-47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DECIZIE nr.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2/_____</w:t>
      </w:r>
    </w:p>
    <w:p w:rsidR="00FD63EC" w:rsidRDefault="00FD63EC" w:rsidP="00C011EF">
      <w:pPr>
        <w:pStyle w:val="a4"/>
        <w:spacing w:line="276" w:lineRule="auto"/>
        <w:ind w:left="426" w:right="-472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din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 2022</w:t>
      </w:r>
    </w:p>
    <w:p w:rsidR="00FD63EC" w:rsidRDefault="00FD63EC" w:rsidP="00C011EF">
      <w:pPr>
        <w:pStyle w:val="a4"/>
        <w:spacing w:line="276" w:lineRule="auto"/>
        <w:ind w:left="426" w:right="-472"/>
        <w:jc w:val="center"/>
        <w:rPr>
          <w:rFonts w:ascii="Times New Roman" w:hAnsi="Times New Roman"/>
          <w:sz w:val="28"/>
          <w:szCs w:val="28"/>
        </w:rPr>
      </w:pPr>
    </w:p>
    <w:p w:rsidR="00FD63EC" w:rsidRDefault="00FD63EC" w:rsidP="00C011EF">
      <w:pPr>
        <w:pStyle w:val="a4"/>
        <w:spacing w:line="276" w:lineRule="auto"/>
        <w:ind w:left="284" w:right="-4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prelungirea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duratei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contractelor</w:t>
      </w:r>
      <w:proofErr w:type="spellEnd"/>
    </w:p>
    <w:p w:rsidR="00FD63EC" w:rsidRDefault="00FD63EC" w:rsidP="00C011EF">
      <w:pPr>
        <w:pStyle w:val="a4"/>
        <w:spacing w:line="276" w:lineRule="auto"/>
        <w:ind w:left="284" w:right="-472"/>
        <w:jc w:val="both"/>
        <w:rPr>
          <w:rFonts w:ascii="Times New Roman" w:hAnsi="Times New Roman"/>
          <w:sz w:val="28"/>
          <w:szCs w:val="28"/>
        </w:rPr>
      </w:pPr>
    </w:p>
    <w:p w:rsidR="00FD63EC" w:rsidRDefault="00FD63EC" w:rsidP="00C011EF">
      <w:pPr>
        <w:pStyle w:val="a4"/>
        <w:spacing w:line="276" w:lineRule="auto"/>
        <w:ind w:left="284" w:right="-4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Avînd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vedere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expirarea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FD63EC" w:rsidRDefault="000801E5" w:rsidP="00C011EF">
      <w:pPr>
        <w:pStyle w:val="a4"/>
        <w:spacing w:line="276" w:lineRule="auto"/>
        <w:ind w:left="284" w:right="-4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</w:t>
      </w:r>
      <w:proofErr w:type="spellStart"/>
      <w:r w:rsidR="00FD63EC">
        <w:rPr>
          <w:rFonts w:ascii="Times New Roman" w:hAnsi="Times New Roman"/>
          <w:sz w:val="28"/>
          <w:szCs w:val="28"/>
        </w:rPr>
        <w:t>Contractului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D63EC">
        <w:rPr>
          <w:rFonts w:ascii="Times New Roman" w:hAnsi="Times New Roman"/>
          <w:sz w:val="28"/>
          <w:szCs w:val="28"/>
        </w:rPr>
        <w:t>arendă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63EC">
        <w:rPr>
          <w:rFonts w:ascii="Times New Roman" w:hAnsi="Times New Roman"/>
          <w:sz w:val="28"/>
          <w:szCs w:val="28"/>
        </w:rPr>
        <w:t>a</w:t>
      </w:r>
      <w:proofErr w:type="gramEnd"/>
      <w:r w:rsidR="00FD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3EC">
        <w:rPr>
          <w:rFonts w:ascii="Times New Roman" w:hAnsi="Times New Roman"/>
          <w:sz w:val="28"/>
          <w:szCs w:val="28"/>
        </w:rPr>
        <w:t>obiectivului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3EC">
        <w:rPr>
          <w:rFonts w:ascii="Times New Roman" w:hAnsi="Times New Roman"/>
          <w:sz w:val="28"/>
          <w:szCs w:val="28"/>
        </w:rPr>
        <w:t>acvatic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, nr. 8 din 16.12.2003 </w:t>
      </w:r>
      <w:proofErr w:type="spellStart"/>
      <w:r w:rsidR="00FD63EC">
        <w:rPr>
          <w:rFonts w:ascii="Times New Roman" w:hAnsi="Times New Roman"/>
          <w:sz w:val="28"/>
          <w:szCs w:val="28"/>
        </w:rPr>
        <w:t>încheiat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3EC">
        <w:rPr>
          <w:rFonts w:ascii="Times New Roman" w:hAnsi="Times New Roman"/>
          <w:sz w:val="28"/>
          <w:szCs w:val="28"/>
        </w:rPr>
        <w:t>între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3EC">
        <w:rPr>
          <w:rFonts w:ascii="Times New Roman" w:hAnsi="Times New Roman"/>
          <w:sz w:val="28"/>
          <w:szCs w:val="28"/>
        </w:rPr>
        <w:t>primăria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or. </w:t>
      </w:r>
      <w:proofErr w:type="spellStart"/>
      <w:r w:rsidR="00FD63EC">
        <w:rPr>
          <w:rFonts w:ascii="Times New Roman" w:hAnsi="Times New Roman"/>
          <w:sz w:val="28"/>
          <w:szCs w:val="28"/>
        </w:rPr>
        <w:t>Căușeni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3EC">
        <w:rPr>
          <w:rFonts w:ascii="Times New Roman" w:hAnsi="Times New Roman"/>
          <w:sz w:val="28"/>
          <w:szCs w:val="28"/>
        </w:rPr>
        <w:t>și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cet. </w:t>
      </w:r>
      <w:r w:rsidR="00E279B3">
        <w:rPr>
          <w:rFonts w:ascii="Times New Roman" w:hAnsi="Times New Roman"/>
          <w:sz w:val="28"/>
          <w:szCs w:val="28"/>
        </w:rPr>
        <w:t>XXXXXXX</w:t>
      </w:r>
      <w:r w:rsidR="00FD63EC">
        <w:rPr>
          <w:rFonts w:ascii="Times New Roman" w:hAnsi="Times New Roman"/>
          <w:sz w:val="28"/>
          <w:szCs w:val="28"/>
        </w:rPr>
        <w:t>,</w:t>
      </w:r>
    </w:p>
    <w:p w:rsidR="00FD63EC" w:rsidRDefault="000801E5" w:rsidP="00C011EF">
      <w:pPr>
        <w:pStyle w:val="a4"/>
        <w:spacing w:line="276" w:lineRule="auto"/>
        <w:ind w:left="284" w:right="-4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proofErr w:type="spellStart"/>
      <w:r w:rsidR="00FD63EC">
        <w:rPr>
          <w:rFonts w:ascii="Times New Roman" w:hAnsi="Times New Roman"/>
          <w:sz w:val="28"/>
          <w:szCs w:val="28"/>
        </w:rPr>
        <w:t>Contractului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D63EC">
        <w:rPr>
          <w:rFonts w:ascii="Times New Roman" w:hAnsi="Times New Roman"/>
          <w:sz w:val="28"/>
          <w:szCs w:val="28"/>
        </w:rPr>
        <w:t>locațiune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63EC">
        <w:rPr>
          <w:rFonts w:ascii="Times New Roman" w:hAnsi="Times New Roman"/>
          <w:sz w:val="28"/>
          <w:szCs w:val="28"/>
        </w:rPr>
        <w:t>a</w:t>
      </w:r>
      <w:proofErr w:type="gramEnd"/>
      <w:r w:rsidR="00FD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3EC">
        <w:rPr>
          <w:rFonts w:ascii="Times New Roman" w:hAnsi="Times New Roman"/>
          <w:sz w:val="28"/>
          <w:szCs w:val="28"/>
        </w:rPr>
        <w:t>obiectivului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3EC">
        <w:rPr>
          <w:rFonts w:ascii="Times New Roman" w:hAnsi="Times New Roman"/>
          <w:sz w:val="28"/>
          <w:szCs w:val="28"/>
        </w:rPr>
        <w:t>acvatic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artificial, nr. 1 din 01.12.2010 </w:t>
      </w:r>
      <w:proofErr w:type="spellStart"/>
      <w:r w:rsidR="00FD63EC">
        <w:rPr>
          <w:rFonts w:ascii="Times New Roman" w:hAnsi="Times New Roman"/>
          <w:sz w:val="28"/>
          <w:szCs w:val="28"/>
        </w:rPr>
        <w:t>încheiat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3EC">
        <w:rPr>
          <w:rFonts w:ascii="Times New Roman" w:hAnsi="Times New Roman"/>
          <w:sz w:val="28"/>
          <w:szCs w:val="28"/>
        </w:rPr>
        <w:t>între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3EC">
        <w:rPr>
          <w:rFonts w:ascii="Times New Roman" w:hAnsi="Times New Roman"/>
          <w:sz w:val="28"/>
          <w:szCs w:val="28"/>
        </w:rPr>
        <w:t>primăria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or. </w:t>
      </w:r>
      <w:proofErr w:type="spellStart"/>
      <w:r w:rsidR="00FD63EC">
        <w:rPr>
          <w:rFonts w:ascii="Times New Roman" w:hAnsi="Times New Roman"/>
          <w:sz w:val="28"/>
          <w:szCs w:val="28"/>
        </w:rPr>
        <w:t>Căușeni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3EC">
        <w:rPr>
          <w:rFonts w:ascii="Times New Roman" w:hAnsi="Times New Roman"/>
          <w:sz w:val="28"/>
          <w:szCs w:val="28"/>
        </w:rPr>
        <w:t>și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cet. </w:t>
      </w:r>
      <w:r w:rsidR="00E279B3">
        <w:rPr>
          <w:rFonts w:ascii="Times New Roman" w:hAnsi="Times New Roman"/>
          <w:sz w:val="28"/>
          <w:szCs w:val="28"/>
        </w:rPr>
        <w:t>XXXXXX</w:t>
      </w:r>
      <w:r w:rsidR="00FD63EC">
        <w:rPr>
          <w:rFonts w:ascii="Times New Roman" w:hAnsi="Times New Roman"/>
          <w:sz w:val="28"/>
          <w:szCs w:val="28"/>
        </w:rPr>
        <w:t>,</w:t>
      </w:r>
    </w:p>
    <w:p w:rsidR="00C011EF" w:rsidRDefault="00C011EF" w:rsidP="00C011EF">
      <w:pPr>
        <w:pStyle w:val="a4"/>
        <w:spacing w:line="276" w:lineRule="auto"/>
        <w:ind w:left="284" w:right="-4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/>
          <w:sz w:val="28"/>
          <w:szCs w:val="28"/>
        </w:rPr>
        <w:t>Contractului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locațiune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obiectivului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acvatic</w:t>
      </w:r>
      <w:proofErr w:type="spellEnd"/>
      <w:r>
        <w:rPr>
          <w:rFonts w:ascii="Times New Roman" w:hAnsi="Times New Roman"/>
          <w:sz w:val="28"/>
          <w:szCs w:val="28"/>
        </w:rPr>
        <w:t xml:space="preserve"> artificial, nr. 4 din 16.08.2010 </w:t>
      </w:r>
      <w:proofErr w:type="spellStart"/>
      <w:r>
        <w:rPr>
          <w:rFonts w:ascii="Times New Roman" w:hAnsi="Times New Roman"/>
          <w:sz w:val="28"/>
          <w:szCs w:val="28"/>
        </w:rPr>
        <w:t>încheiat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primăria</w:t>
      </w:r>
      <w:proofErr w:type="spellEnd"/>
      <w:r>
        <w:rPr>
          <w:rFonts w:ascii="Times New Roman" w:hAnsi="Times New Roman"/>
          <w:sz w:val="28"/>
          <w:szCs w:val="28"/>
        </w:rPr>
        <w:t xml:space="preserve"> or. </w:t>
      </w:r>
      <w:proofErr w:type="spell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cet. </w:t>
      </w:r>
      <w:r w:rsidR="00E279B3">
        <w:rPr>
          <w:rFonts w:ascii="Times New Roman" w:hAnsi="Times New Roman"/>
          <w:sz w:val="28"/>
          <w:szCs w:val="28"/>
        </w:rPr>
        <w:t>XXXXXX</w:t>
      </w:r>
      <w:r>
        <w:rPr>
          <w:rFonts w:ascii="Times New Roman" w:hAnsi="Times New Roman"/>
          <w:sz w:val="28"/>
          <w:szCs w:val="28"/>
        </w:rPr>
        <w:t>,</w:t>
      </w:r>
    </w:p>
    <w:p w:rsidR="00FD63EC" w:rsidRDefault="000801E5" w:rsidP="00C011EF">
      <w:pPr>
        <w:pStyle w:val="a4"/>
        <w:spacing w:line="276" w:lineRule="auto"/>
        <w:ind w:left="284" w:right="-4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</w:t>
      </w:r>
      <w:proofErr w:type="spellStart"/>
      <w:r w:rsidR="00FD63EC">
        <w:rPr>
          <w:rFonts w:ascii="Times New Roman" w:hAnsi="Times New Roman"/>
          <w:sz w:val="28"/>
          <w:szCs w:val="28"/>
        </w:rPr>
        <w:t>Cererea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cet. </w:t>
      </w:r>
      <w:r w:rsidR="00E279B3">
        <w:rPr>
          <w:rFonts w:ascii="Times New Roman" w:hAnsi="Times New Roman"/>
          <w:sz w:val="28"/>
          <w:szCs w:val="28"/>
        </w:rPr>
        <w:t>XXXXXX</w:t>
      </w:r>
      <w:r w:rsidR="00FD63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D63EC">
        <w:rPr>
          <w:rFonts w:ascii="Times New Roman" w:hAnsi="Times New Roman"/>
          <w:sz w:val="28"/>
          <w:szCs w:val="28"/>
        </w:rPr>
        <w:t>înregistrată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3EC">
        <w:rPr>
          <w:rFonts w:ascii="Times New Roman" w:hAnsi="Times New Roman"/>
          <w:sz w:val="28"/>
          <w:szCs w:val="28"/>
        </w:rPr>
        <w:t>în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3EC">
        <w:rPr>
          <w:rFonts w:ascii="Times New Roman" w:hAnsi="Times New Roman"/>
          <w:sz w:val="28"/>
          <w:szCs w:val="28"/>
        </w:rPr>
        <w:t>Registrul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3EC">
        <w:rPr>
          <w:rFonts w:ascii="Times New Roman" w:hAnsi="Times New Roman"/>
          <w:sz w:val="28"/>
          <w:szCs w:val="28"/>
        </w:rPr>
        <w:t>comun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="00FD63EC">
        <w:rPr>
          <w:rFonts w:ascii="Times New Roman" w:hAnsi="Times New Roman"/>
          <w:sz w:val="28"/>
          <w:szCs w:val="28"/>
        </w:rPr>
        <w:t>Primăriei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or. </w:t>
      </w:r>
      <w:proofErr w:type="spellStart"/>
      <w:proofErr w:type="gramStart"/>
      <w:r w:rsidR="00FD63EC">
        <w:rPr>
          <w:rFonts w:ascii="Times New Roman" w:hAnsi="Times New Roman"/>
          <w:sz w:val="28"/>
          <w:szCs w:val="28"/>
        </w:rPr>
        <w:t>Căușeni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D63EC">
        <w:rPr>
          <w:rFonts w:ascii="Times New Roman" w:hAnsi="Times New Roman"/>
          <w:sz w:val="28"/>
          <w:szCs w:val="28"/>
        </w:rPr>
        <w:t>evidență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FD63EC">
        <w:rPr>
          <w:rFonts w:ascii="Times New Roman" w:hAnsi="Times New Roman"/>
          <w:sz w:val="28"/>
          <w:szCs w:val="28"/>
        </w:rPr>
        <w:t>corespondenței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cu nr.</w:t>
      </w:r>
      <w:proofErr w:type="gramEnd"/>
      <w:r w:rsidR="00FD63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63EC">
        <w:rPr>
          <w:rFonts w:ascii="Times New Roman" w:hAnsi="Times New Roman"/>
          <w:sz w:val="28"/>
          <w:szCs w:val="28"/>
        </w:rPr>
        <w:t>de</w:t>
      </w:r>
      <w:proofErr w:type="gramEnd"/>
      <w:r w:rsidR="00FD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3EC">
        <w:rPr>
          <w:rFonts w:ascii="Times New Roman" w:hAnsi="Times New Roman"/>
          <w:sz w:val="28"/>
          <w:szCs w:val="28"/>
        </w:rPr>
        <w:t>întrare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02/1-25-227 din 08.02.2022,</w:t>
      </w:r>
    </w:p>
    <w:p w:rsidR="00FD63EC" w:rsidRDefault="000801E5" w:rsidP="00C011EF">
      <w:pPr>
        <w:pStyle w:val="a4"/>
        <w:spacing w:line="276" w:lineRule="auto"/>
        <w:ind w:left="284" w:right="-4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</w:t>
      </w:r>
      <w:proofErr w:type="spellStart"/>
      <w:r w:rsidR="00FD63EC">
        <w:rPr>
          <w:rFonts w:ascii="Times New Roman" w:hAnsi="Times New Roman"/>
          <w:sz w:val="28"/>
          <w:szCs w:val="28"/>
        </w:rPr>
        <w:t>Cererea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cet. </w:t>
      </w:r>
      <w:r w:rsidR="00E279B3">
        <w:rPr>
          <w:rFonts w:ascii="Times New Roman" w:hAnsi="Times New Roman"/>
          <w:sz w:val="28"/>
          <w:szCs w:val="28"/>
        </w:rPr>
        <w:t>XXXXXX</w:t>
      </w:r>
      <w:r w:rsidR="00FD63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D63EC">
        <w:rPr>
          <w:rFonts w:ascii="Times New Roman" w:hAnsi="Times New Roman"/>
          <w:sz w:val="28"/>
          <w:szCs w:val="28"/>
        </w:rPr>
        <w:t>înregistrată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3EC">
        <w:rPr>
          <w:rFonts w:ascii="Times New Roman" w:hAnsi="Times New Roman"/>
          <w:sz w:val="28"/>
          <w:szCs w:val="28"/>
        </w:rPr>
        <w:t>în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3EC">
        <w:rPr>
          <w:rFonts w:ascii="Times New Roman" w:hAnsi="Times New Roman"/>
          <w:sz w:val="28"/>
          <w:szCs w:val="28"/>
        </w:rPr>
        <w:t>Registrul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3EC">
        <w:rPr>
          <w:rFonts w:ascii="Times New Roman" w:hAnsi="Times New Roman"/>
          <w:sz w:val="28"/>
          <w:szCs w:val="28"/>
        </w:rPr>
        <w:t>comun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="00FD63EC">
        <w:rPr>
          <w:rFonts w:ascii="Times New Roman" w:hAnsi="Times New Roman"/>
          <w:sz w:val="28"/>
          <w:szCs w:val="28"/>
        </w:rPr>
        <w:t>Primăriei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or. </w:t>
      </w:r>
      <w:proofErr w:type="spellStart"/>
      <w:proofErr w:type="gramStart"/>
      <w:r w:rsidR="00FD63EC">
        <w:rPr>
          <w:rFonts w:ascii="Times New Roman" w:hAnsi="Times New Roman"/>
          <w:sz w:val="28"/>
          <w:szCs w:val="28"/>
        </w:rPr>
        <w:t>Căușeni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D63EC">
        <w:rPr>
          <w:rFonts w:ascii="Times New Roman" w:hAnsi="Times New Roman"/>
          <w:sz w:val="28"/>
          <w:szCs w:val="28"/>
        </w:rPr>
        <w:t>evidență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FD63EC">
        <w:rPr>
          <w:rFonts w:ascii="Times New Roman" w:hAnsi="Times New Roman"/>
          <w:sz w:val="28"/>
          <w:szCs w:val="28"/>
        </w:rPr>
        <w:t>corespondenț</w:t>
      </w:r>
      <w:r w:rsidR="00C011EF">
        <w:rPr>
          <w:rFonts w:ascii="Times New Roman" w:hAnsi="Times New Roman"/>
          <w:sz w:val="28"/>
          <w:szCs w:val="28"/>
        </w:rPr>
        <w:t>ei</w:t>
      </w:r>
      <w:proofErr w:type="spellEnd"/>
      <w:r w:rsidR="00C011EF">
        <w:rPr>
          <w:rFonts w:ascii="Times New Roman" w:hAnsi="Times New Roman"/>
          <w:sz w:val="28"/>
          <w:szCs w:val="28"/>
        </w:rPr>
        <w:t xml:space="preserve"> cu nr.</w:t>
      </w:r>
      <w:proofErr w:type="gramEnd"/>
      <w:r w:rsidR="00C011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11EF">
        <w:rPr>
          <w:rFonts w:ascii="Times New Roman" w:hAnsi="Times New Roman"/>
          <w:sz w:val="28"/>
          <w:szCs w:val="28"/>
        </w:rPr>
        <w:t>de</w:t>
      </w:r>
      <w:proofErr w:type="gramEnd"/>
      <w:r w:rsidR="00C01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1EF">
        <w:rPr>
          <w:rFonts w:ascii="Times New Roman" w:hAnsi="Times New Roman"/>
          <w:sz w:val="28"/>
          <w:szCs w:val="28"/>
        </w:rPr>
        <w:t>întrare</w:t>
      </w:r>
      <w:proofErr w:type="spellEnd"/>
      <w:r w:rsidR="00C011EF">
        <w:rPr>
          <w:rFonts w:ascii="Times New Roman" w:hAnsi="Times New Roman"/>
          <w:sz w:val="28"/>
          <w:szCs w:val="28"/>
        </w:rPr>
        <w:t xml:space="preserve"> 02/1-25-22</w:t>
      </w:r>
      <w:r w:rsidR="00FD63EC">
        <w:rPr>
          <w:rFonts w:ascii="Times New Roman" w:hAnsi="Times New Roman"/>
          <w:sz w:val="28"/>
          <w:szCs w:val="28"/>
        </w:rPr>
        <w:t>8 din 08.02.2022,</w:t>
      </w:r>
    </w:p>
    <w:p w:rsidR="00C011EF" w:rsidRDefault="00C011EF" w:rsidP="00C011EF">
      <w:pPr>
        <w:pStyle w:val="a4"/>
        <w:spacing w:line="276" w:lineRule="auto"/>
        <w:ind w:left="284" w:right="-4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Cererea</w:t>
      </w:r>
      <w:proofErr w:type="spellEnd"/>
      <w:r>
        <w:rPr>
          <w:rFonts w:ascii="Times New Roman" w:hAnsi="Times New Roman"/>
          <w:sz w:val="28"/>
          <w:szCs w:val="28"/>
        </w:rPr>
        <w:t xml:space="preserve"> cet. </w:t>
      </w:r>
      <w:r w:rsidR="00E279B3">
        <w:rPr>
          <w:rFonts w:ascii="Times New Roman" w:hAnsi="Times New Roman"/>
          <w:sz w:val="28"/>
          <w:szCs w:val="28"/>
        </w:rPr>
        <w:t>XXXX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înregistrată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Registrul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Primăriei</w:t>
      </w:r>
      <w:proofErr w:type="spellEnd"/>
      <w:r>
        <w:rPr>
          <w:rFonts w:ascii="Times New Roman" w:hAnsi="Times New Roman"/>
          <w:sz w:val="28"/>
          <w:szCs w:val="28"/>
        </w:rPr>
        <w:t xml:space="preserve"> or.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evidență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corespondenței</w:t>
      </w:r>
      <w:proofErr w:type="spellEnd"/>
      <w:r>
        <w:rPr>
          <w:rFonts w:ascii="Times New Roman" w:hAnsi="Times New Roman"/>
          <w:sz w:val="28"/>
          <w:szCs w:val="28"/>
        </w:rPr>
        <w:t xml:space="preserve"> cu nr.</w:t>
      </w:r>
      <w:proofErr w:type="gram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întrare</w:t>
      </w:r>
      <w:proofErr w:type="spellEnd"/>
      <w:r>
        <w:rPr>
          <w:rFonts w:ascii="Times New Roman" w:hAnsi="Times New Roman"/>
          <w:sz w:val="28"/>
          <w:szCs w:val="28"/>
        </w:rPr>
        <w:t xml:space="preserve"> 02/1-25-</w:t>
      </w:r>
      <w:r w:rsidR="00F158D5">
        <w:rPr>
          <w:rFonts w:ascii="Times New Roman" w:hAnsi="Times New Roman"/>
          <w:sz w:val="28"/>
          <w:szCs w:val="28"/>
        </w:rPr>
        <w:t>400</w:t>
      </w:r>
      <w:r w:rsidR="00AD325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din 03.03.2022,</w:t>
      </w:r>
    </w:p>
    <w:p w:rsidR="00FD63EC" w:rsidRDefault="00FD63EC" w:rsidP="00C011EF">
      <w:pPr>
        <w:pStyle w:val="a4"/>
        <w:spacing w:line="276" w:lineRule="auto"/>
        <w:ind w:left="284" w:right="-4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/>
          <w:sz w:val="28"/>
          <w:szCs w:val="28"/>
        </w:rPr>
        <w:t xml:space="preserve"> cu art. 3, lit. a)  4 (1), lit. g) </w:t>
      </w:r>
      <w:proofErr w:type="gramStart"/>
      <w:r>
        <w:rPr>
          <w:rFonts w:ascii="Times New Roman" w:hAnsi="Times New Roman"/>
          <w:sz w:val="28"/>
          <w:szCs w:val="28"/>
        </w:rPr>
        <w:t>din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descentarlizarea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administrativă</w:t>
      </w:r>
      <w:proofErr w:type="spellEnd"/>
      <w:r>
        <w:rPr>
          <w:rFonts w:ascii="Times New Roman" w:hAnsi="Times New Roman"/>
          <w:sz w:val="28"/>
          <w:szCs w:val="28"/>
        </w:rPr>
        <w:t xml:space="preserve">, nr. 435-XVI din 28 </w:t>
      </w:r>
      <w:proofErr w:type="spellStart"/>
      <w:r>
        <w:rPr>
          <w:rFonts w:ascii="Times New Roman" w:hAnsi="Times New Roman"/>
          <w:sz w:val="28"/>
          <w:szCs w:val="28"/>
        </w:rPr>
        <w:t>decembrie</w:t>
      </w:r>
      <w:proofErr w:type="spellEnd"/>
      <w:r>
        <w:rPr>
          <w:rFonts w:ascii="Times New Roman" w:hAnsi="Times New Roman"/>
          <w:sz w:val="28"/>
          <w:szCs w:val="28"/>
        </w:rPr>
        <w:t xml:space="preserve"> 2006,</w:t>
      </w:r>
    </w:p>
    <w:p w:rsidR="00FD63EC" w:rsidRDefault="00FD63EC" w:rsidP="00C011EF">
      <w:pPr>
        <w:pStyle w:val="a4"/>
        <w:spacing w:line="276" w:lineRule="auto"/>
        <w:ind w:left="284" w:right="-4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art. </w:t>
      </w:r>
      <w:proofErr w:type="gramStart"/>
      <w:r>
        <w:rPr>
          <w:rFonts w:ascii="Times New Roman" w:hAnsi="Times New Roman"/>
          <w:sz w:val="28"/>
          <w:szCs w:val="28"/>
        </w:rPr>
        <w:t>9 (1), (2), lit.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h</w:t>
      </w:r>
      <w:proofErr w:type="gramEnd"/>
      <w:r>
        <w:rPr>
          <w:rFonts w:ascii="Times New Roman" w:hAnsi="Times New Roman"/>
          <w:sz w:val="28"/>
          <w:szCs w:val="28"/>
        </w:rPr>
        <w:t xml:space="preserve">) din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deetatizarea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proprietății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, nr. 121-XVI din 04 </w:t>
      </w:r>
      <w:proofErr w:type="spellStart"/>
      <w:r>
        <w:rPr>
          <w:rFonts w:ascii="Times New Roman" w:hAnsi="Times New Roman"/>
          <w:sz w:val="28"/>
          <w:szCs w:val="28"/>
        </w:rPr>
        <w:t>mai</w:t>
      </w:r>
      <w:proofErr w:type="spellEnd"/>
      <w:r>
        <w:rPr>
          <w:rFonts w:ascii="Times New Roman" w:hAnsi="Times New Roman"/>
          <w:sz w:val="28"/>
          <w:szCs w:val="28"/>
        </w:rPr>
        <w:t xml:space="preserve"> 2007,</w:t>
      </w:r>
    </w:p>
    <w:p w:rsidR="00C011EF" w:rsidRDefault="00FD63EC" w:rsidP="00C011EF">
      <w:pPr>
        <w:pStyle w:val="a4"/>
        <w:spacing w:line="276" w:lineRule="auto"/>
        <w:ind w:left="284" w:right="-4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temeiul</w:t>
      </w:r>
      <w:proofErr w:type="spellEnd"/>
      <w:r>
        <w:rPr>
          <w:rFonts w:ascii="Times New Roman" w:hAnsi="Times New Roman"/>
          <w:sz w:val="28"/>
          <w:szCs w:val="28"/>
        </w:rPr>
        <w:t xml:space="preserve"> art. </w:t>
      </w:r>
      <w:proofErr w:type="gramStart"/>
      <w:r>
        <w:rPr>
          <w:rFonts w:ascii="Times New Roman" w:hAnsi="Times New Roman"/>
          <w:sz w:val="28"/>
          <w:szCs w:val="28"/>
        </w:rPr>
        <w:t>14 (1), (2), lit.</w:t>
      </w:r>
      <w:proofErr w:type="gramEnd"/>
      <w:r>
        <w:rPr>
          <w:rFonts w:ascii="Times New Roman" w:hAnsi="Times New Roman"/>
          <w:sz w:val="28"/>
          <w:szCs w:val="28"/>
        </w:rPr>
        <w:t xml:space="preserve"> b), d), (3), 19 (3)</w:t>
      </w:r>
      <w:proofErr w:type="gramStart"/>
      <w:r>
        <w:rPr>
          <w:rFonts w:ascii="Times New Roman" w:hAnsi="Times New Roman"/>
          <w:sz w:val="28"/>
          <w:szCs w:val="28"/>
        </w:rPr>
        <w:t>,  20</w:t>
      </w:r>
      <w:proofErr w:type="gramEnd"/>
      <w:r>
        <w:rPr>
          <w:rFonts w:ascii="Times New Roman" w:hAnsi="Times New Roman"/>
          <w:sz w:val="28"/>
          <w:szCs w:val="28"/>
        </w:rPr>
        <w:t xml:space="preserve"> (5) din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administrația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locală</w:t>
      </w:r>
      <w:proofErr w:type="spellEnd"/>
      <w:r>
        <w:rPr>
          <w:rFonts w:ascii="Times New Roman" w:hAnsi="Times New Roman"/>
          <w:sz w:val="28"/>
          <w:szCs w:val="28"/>
        </w:rPr>
        <w:t xml:space="preserve"> nr. 436 – XVI din 28.12.2006, </w:t>
      </w:r>
      <w:proofErr w:type="spellStart"/>
      <w:r>
        <w:rPr>
          <w:rFonts w:ascii="Times New Roman" w:hAnsi="Times New Roman"/>
          <w:sz w:val="28"/>
          <w:szCs w:val="28"/>
        </w:rPr>
        <w:t>Consiliul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orășenesc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FD63EC" w:rsidRDefault="00C011EF" w:rsidP="00C011EF">
      <w:pPr>
        <w:pStyle w:val="a4"/>
        <w:spacing w:line="276" w:lineRule="auto"/>
        <w:ind w:left="284" w:right="-47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FD63EC">
        <w:rPr>
          <w:rFonts w:ascii="Times New Roman" w:hAnsi="Times New Roman"/>
          <w:b/>
          <w:sz w:val="28"/>
          <w:szCs w:val="28"/>
        </w:rPr>
        <w:t>DECIDE:</w:t>
      </w:r>
    </w:p>
    <w:p w:rsidR="00FD63EC" w:rsidRDefault="00FD63EC" w:rsidP="00C011EF">
      <w:pPr>
        <w:pStyle w:val="a4"/>
        <w:spacing w:line="276" w:lineRule="auto"/>
        <w:ind w:left="284" w:right="-472"/>
        <w:jc w:val="both"/>
        <w:rPr>
          <w:rFonts w:ascii="Times New Roman" w:hAnsi="Times New Roman"/>
          <w:b/>
          <w:sz w:val="28"/>
          <w:szCs w:val="28"/>
        </w:rPr>
      </w:pPr>
    </w:p>
    <w:p w:rsidR="00FD63EC" w:rsidRDefault="000801E5" w:rsidP="00F158D5">
      <w:pPr>
        <w:pStyle w:val="a4"/>
        <w:spacing w:line="276" w:lineRule="auto"/>
        <w:ind w:left="-284" w:right="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="00FD63EC">
        <w:rPr>
          <w:rFonts w:ascii="Times New Roman" w:hAnsi="Times New Roman"/>
          <w:sz w:val="28"/>
          <w:szCs w:val="28"/>
          <w:lang w:val="ro-RO"/>
        </w:rPr>
        <w:t xml:space="preserve">Se prelungește durata contractului de arendă </w:t>
      </w:r>
      <w:proofErr w:type="gramStart"/>
      <w:r w:rsidR="00FD63EC">
        <w:rPr>
          <w:rFonts w:ascii="Times New Roman" w:hAnsi="Times New Roman"/>
          <w:sz w:val="28"/>
          <w:szCs w:val="28"/>
          <w:lang w:val="ro-RO"/>
        </w:rPr>
        <w:t>a</w:t>
      </w:r>
      <w:proofErr w:type="gramEnd"/>
      <w:r w:rsidR="00FD63EC">
        <w:rPr>
          <w:rFonts w:ascii="Times New Roman" w:hAnsi="Times New Roman"/>
          <w:sz w:val="28"/>
          <w:szCs w:val="28"/>
          <w:lang w:val="ro-RO"/>
        </w:rPr>
        <w:t xml:space="preserve"> obiectivului acvatic nr. 8 din 16.12.2003</w:t>
      </w:r>
      <w:r w:rsidR="00FD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3EC">
        <w:rPr>
          <w:rFonts w:ascii="Times New Roman" w:hAnsi="Times New Roman"/>
          <w:sz w:val="28"/>
          <w:szCs w:val="28"/>
        </w:rPr>
        <w:t>încheiat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3EC">
        <w:rPr>
          <w:rFonts w:ascii="Times New Roman" w:hAnsi="Times New Roman"/>
          <w:sz w:val="28"/>
          <w:szCs w:val="28"/>
        </w:rPr>
        <w:t>între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3EC">
        <w:rPr>
          <w:rFonts w:ascii="Times New Roman" w:hAnsi="Times New Roman"/>
          <w:sz w:val="28"/>
          <w:szCs w:val="28"/>
        </w:rPr>
        <w:t>primăria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or. </w:t>
      </w:r>
      <w:proofErr w:type="spellStart"/>
      <w:r w:rsidR="00FD63EC">
        <w:rPr>
          <w:rFonts w:ascii="Times New Roman" w:hAnsi="Times New Roman"/>
          <w:sz w:val="28"/>
          <w:szCs w:val="28"/>
        </w:rPr>
        <w:t>Căușeni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3EC">
        <w:rPr>
          <w:rFonts w:ascii="Times New Roman" w:hAnsi="Times New Roman"/>
          <w:sz w:val="28"/>
          <w:szCs w:val="28"/>
        </w:rPr>
        <w:t>și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cet. </w:t>
      </w:r>
      <w:r w:rsidR="00E279B3">
        <w:rPr>
          <w:rFonts w:ascii="Times New Roman" w:hAnsi="Times New Roman"/>
          <w:sz w:val="28"/>
          <w:szCs w:val="28"/>
        </w:rPr>
        <w:t>XXXXX</w:t>
      </w:r>
      <w:r w:rsidR="00FD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3EC">
        <w:rPr>
          <w:rFonts w:ascii="Times New Roman" w:hAnsi="Times New Roman"/>
          <w:sz w:val="28"/>
          <w:szCs w:val="28"/>
        </w:rPr>
        <w:t>până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FD63EC">
        <w:rPr>
          <w:rFonts w:ascii="Times New Roman" w:hAnsi="Times New Roman"/>
          <w:sz w:val="28"/>
          <w:szCs w:val="28"/>
        </w:rPr>
        <w:lastRenderedPageBreak/>
        <w:t>momentul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3EC">
        <w:rPr>
          <w:rFonts w:ascii="Times New Roman" w:hAnsi="Times New Roman"/>
          <w:sz w:val="28"/>
          <w:szCs w:val="28"/>
        </w:rPr>
        <w:t>adoptării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3EC">
        <w:rPr>
          <w:rFonts w:ascii="Times New Roman" w:hAnsi="Times New Roman"/>
          <w:sz w:val="28"/>
          <w:szCs w:val="28"/>
        </w:rPr>
        <w:t>deciziei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3EC">
        <w:rPr>
          <w:rFonts w:ascii="Times New Roman" w:hAnsi="Times New Roman"/>
          <w:sz w:val="28"/>
          <w:szCs w:val="28"/>
        </w:rPr>
        <w:t>Consiliului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3EC">
        <w:rPr>
          <w:rFonts w:ascii="Times New Roman" w:hAnsi="Times New Roman"/>
          <w:sz w:val="28"/>
          <w:szCs w:val="28"/>
        </w:rPr>
        <w:t>orășenesc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D63EC">
        <w:rPr>
          <w:rFonts w:ascii="Times New Roman" w:hAnsi="Times New Roman"/>
          <w:sz w:val="28"/>
          <w:szCs w:val="28"/>
        </w:rPr>
        <w:t>expunere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FD63EC">
        <w:rPr>
          <w:rFonts w:ascii="Times New Roman" w:hAnsi="Times New Roman"/>
          <w:sz w:val="28"/>
          <w:szCs w:val="28"/>
        </w:rPr>
        <w:t>licitație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FD63EC">
        <w:rPr>
          <w:rFonts w:ascii="Times New Roman" w:hAnsi="Times New Roman"/>
          <w:sz w:val="28"/>
          <w:szCs w:val="28"/>
        </w:rPr>
        <w:t>obiectiului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3EC">
        <w:rPr>
          <w:rFonts w:ascii="Times New Roman" w:hAnsi="Times New Roman"/>
          <w:sz w:val="28"/>
          <w:szCs w:val="28"/>
        </w:rPr>
        <w:t>acvatic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FD63EC">
        <w:rPr>
          <w:rFonts w:ascii="Times New Roman" w:hAnsi="Times New Roman"/>
          <w:sz w:val="28"/>
          <w:szCs w:val="28"/>
        </w:rPr>
        <w:t>suprafața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de 2</w:t>
      </w:r>
      <w:proofErr w:type="gramStart"/>
      <w:r w:rsidR="00FD63EC">
        <w:rPr>
          <w:rFonts w:ascii="Times New Roman" w:hAnsi="Times New Roman"/>
          <w:sz w:val="28"/>
          <w:szCs w:val="28"/>
        </w:rPr>
        <w:t>,8826</w:t>
      </w:r>
      <w:proofErr w:type="gramEnd"/>
      <w:r w:rsidR="00FD63EC">
        <w:rPr>
          <w:rFonts w:ascii="Times New Roman" w:hAnsi="Times New Roman"/>
          <w:sz w:val="28"/>
          <w:szCs w:val="28"/>
        </w:rPr>
        <w:t xml:space="preserve"> ha, nr. </w:t>
      </w:r>
      <w:proofErr w:type="gramStart"/>
      <w:r w:rsidR="00FD63EC">
        <w:rPr>
          <w:rFonts w:ascii="Times New Roman" w:hAnsi="Times New Roman"/>
          <w:sz w:val="28"/>
          <w:szCs w:val="28"/>
        </w:rPr>
        <w:t>cadastral</w:t>
      </w:r>
      <w:proofErr w:type="gramEnd"/>
      <w:r w:rsidR="00FD63EC">
        <w:rPr>
          <w:rFonts w:ascii="Times New Roman" w:hAnsi="Times New Roman"/>
          <w:sz w:val="28"/>
          <w:szCs w:val="28"/>
        </w:rPr>
        <w:t xml:space="preserve"> </w:t>
      </w:r>
      <w:r w:rsidR="00E279B3">
        <w:rPr>
          <w:rFonts w:ascii="Times New Roman" w:hAnsi="Times New Roman"/>
          <w:sz w:val="28"/>
          <w:szCs w:val="28"/>
        </w:rPr>
        <w:t>XXXXXX</w:t>
      </w:r>
    </w:p>
    <w:p w:rsidR="000801E5" w:rsidRDefault="000801E5" w:rsidP="00F158D5">
      <w:pPr>
        <w:pStyle w:val="a4"/>
        <w:spacing w:line="276" w:lineRule="auto"/>
        <w:ind w:left="-284" w:right="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>
        <w:rPr>
          <w:rFonts w:ascii="Times New Roman" w:hAnsi="Times New Roman"/>
          <w:sz w:val="28"/>
          <w:szCs w:val="28"/>
          <w:lang w:val="ro-RO"/>
        </w:rPr>
        <w:t xml:space="preserve">Se prelungește durata contractului de arendă </w:t>
      </w:r>
      <w:proofErr w:type="gramStart"/>
      <w:r>
        <w:rPr>
          <w:rFonts w:ascii="Times New Roman" w:hAnsi="Times New Roman"/>
          <w:sz w:val="28"/>
          <w:szCs w:val="28"/>
          <w:lang w:val="ro-RO"/>
        </w:rPr>
        <w:t>a</w:t>
      </w:r>
      <w:proofErr w:type="gramEnd"/>
      <w:r>
        <w:rPr>
          <w:rFonts w:ascii="Times New Roman" w:hAnsi="Times New Roman"/>
          <w:sz w:val="28"/>
          <w:szCs w:val="28"/>
          <w:lang w:val="ro-RO"/>
        </w:rPr>
        <w:t xml:space="preserve"> obiectivului acvatic nr. 1</w:t>
      </w:r>
      <w:r w:rsidR="00C011EF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din 01.12.2010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încheiat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primăria</w:t>
      </w:r>
      <w:proofErr w:type="spellEnd"/>
      <w:r>
        <w:rPr>
          <w:rFonts w:ascii="Times New Roman" w:hAnsi="Times New Roman"/>
          <w:sz w:val="28"/>
          <w:szCs w:val="28"/>
        </w:rPr>
        <w:t xml:space="preserve"> or. </w:t>
      </w:r>
      <w:proofErr w:type="spell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cet. </w:t>
      </w:r>
      <w:r w:rsidR="00E279B3">
        <w:rPr>
          <w:rFonts w:ascii="Times New Roman" w:hAnsi="Times New Roman"/>
          <w:sz w:val="28"/>
          <w:szCs w:val="28"/>
        </w:rPr>
        <w:t>XXXXXXX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momentul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adoptării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Consiliului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orășenesc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expunere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licitație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obiectiului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acvatic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suprafața</w:t>
      </w:r>
      <w:proofErr w:type="spellEnd"/>
      <w:r>
        <w:rPr>
          <w:rFonts w:ascii="Times New Roman" w:hAnsi="Times New Roman"/>
          <w:sz w:val="28"/>
          <w:szCs w:val="28"/>
        </w:rPr>
        <w:t xml:space="preserve"> de 0</w:t>
      </w:r>
      <w:proofErr w:type="gramStart"/>
      <w:r>
        <w:rPr>
          <w:rFonts w:ascii="Times New Roman" w:hAnsi="Times New Roman"/>
          <w:sz w:val="28"/>
          <w:szCs w:val="28"/>
        </w:rPr>
        <w:t>,5951</w:t>
      </w:r>
      <w:proofErr w:type="gramEnd"/>
      <w:r>
        <w:rPr>
          <w:rFonts w:ascii="Times New Roman" w:hAnsi="Times New Roman"/>
          <w:sz w:val="28"/>
          <w:szCs w:val="28"/>
        </w:rPr>
        <w:t xml:space="preserve"> ha, nr. </w:t>
      </w:r>
      <w:proofErr w:type="gramStart"/>
      <w:r>
        <w:rPr>
          <w:rFonts w:ascii="Times New Roman" w:hAnsi="Times New Roman"/>
          <w:sz w:val="28"/>
          <w:szCs w:val="28"/>
        </w:rPr>
        <w:t>cadastral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279B3">
        <w:rPr>
          <w:rFonts w:ascii="Times New Roman" w:hAnsi="Times New Roman"/>
          <w:sz w:val="28"/>
          <w:szCs w:val="28"/>
        </w:rPr>
        <w:t>XXXXXX</w:t>
      </w:r>
      <w:r>
        <w:rPr>
          <w:rFonts w:ascii="Times New Roman" w:hAnsi="Times New Roman"/>
          <w:sz w:val="28"/>
          <w:szCs w:val="28"/>
        </w:rPr>
        <w:t>.</w:t>
      </w:r>
    </w:p>
    <w:p w:rsidR="00C011EF" w:rsidRDefault="00C011EF" w:rsidP="00F158D5">
      <w:pPr>
        <w:pStyle w:val="a4"/>
        <w:spacing w:line="276" w:lineRule="auto"/>
        <w:ind w:left="-284" w:right="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3. Se prelungește durata contractului de arendă a obiectivului acvatic nr. 4  din 16.08.2010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încheiat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primăria</w:t>
      </w:r>
      <w:proofErr w:type="spellEnd"/>
      <w:r>
        <w:rPr>
          <w:rFonts w:ascii="Times New Roman" w:hAnsi="Times New Roman"/>
          <w:sz w:val="28"/>
          <w:szCs w:val="28"/>
        </w:rPr>
        <w:t xml:space="preserve"> or. </w:t>
      </w:r>
      <w:proofErr w:type="spell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cet. </w:t>
      </w:r>
      <w:r w:rsidR="00E279B3">
        <w:rPr>
          <w:rFonts w:ascii="Times New Roman" w:hAnsi="Times New Roman"/>
          <w:sz w:val="28"/>
          <w:szCs w:val="28"/>
        </w:rPr>
        <w:t>XXXXXX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momentul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adoptării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Consiliului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orășenesc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expunere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licitație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obiectiului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acvatic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suprafața</w:t>
      </w:r>
      <w:proofErr w:type="spellEnd"/>
      <w:r>
        <w:rPr>
          <w:rFonts w:ascii="Times New Roman" w:hAnsi="Times New Roman"/>
          <w:sz w:val="28"/>
          <w:szCs w:val="28"/>
        </w:rPr>
        <w:t xml:space="preserve"> de 1</w:t>
      </w:r>
      <w:proofErr w:type="gramStart"/>
      <w:r>
        <w:rPr>
          <w:rFonts w:ascii="Times New Roman" w:hAnsi="Times New Roman"/>
          <w:sz w:val="28"/>
          <w:szCs w:val="28"/>
        </w:rPr>
        <w:t>,6327</w:t>
      </w:r>
      <w:proofErr w:type="gramEnd"/>
      <w:r>
        <w:rPr>
          <w:rFonts w:ascii="Times New Roman" w:hAnsi="Times New Roman"/>
          <w:sz w:val="28"/>
          <w:szCs w:val="28"/>
        </w:rPr>
        <w:t xml:space="preserve"> ha, nr. </w:t>
      </w:r>
      <w:proofErr w:type="gramStart"/>
      <w:r>
        <w:rPr>
          <w:rFonts w:ascii="Times New Roman" w:hAnsi="Times New Roman"/>
          <w:sz w:val="28"/>
          <w:szCs w:val="28"/>
        </w:rPr>
        <w:t>cadastral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279B3">
        <w:rPr>
          <w:rFonts w:ascii="Times New Roman" w:hAnsi="Times New Roman"/>
          <w:sz w:val="28"/>
          <w:szCs w:val="28"/>
        </w:rPr>
        <w:t>XXXXXX</w:t>
      </w:r>
      <w:r>
        <w:rPr>
          <w:rFonts w:ascii="Times New Roman" w:hAnsi="Times New Roman"/>
          <w:sz w:val="28"/>
          <w:szCs w:val="28"/>
        </w:rPr>
        <w:t>.</w:t>
      </w:r>
    </w:p>
    <w:p w:rsidR="00FD63EC" w:rsidRDefault="000801E5" w:rsidP="00F158D5">
      <w:pPr>
        <w:pStyle w:val="a4"/>
        <w:spacing w:line="276" w:lineRule="auto"/>
        <w:ind w:left="-284" w:right="23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</w:t>
      </w:r>
      <w:r w:rsidR="00C011EF">
        <w:rPr>
          <w:rFonts w:ascii="Times New Roman" w:hAnsi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011EF">
        <w:rPr>
          <w:rFonts w:ascii="Times New Roman" w:hAnsi="Times New Roman"/>
          <w:sz w:val="28"/>
          <w:szCs w:val="28"/>
          <w:lang w:val="ro-RO"/>
        </w:rPr>
        <w:t>4</w:t>
      </w:r>
      <w:r>
        <w:rPr>
          <w:rFonts w:ascii="Times New Roman" w:hAnsi="Times New Roman"/>
          <w:sz w:val="28"/>
          <w:szCs w:val="28"/>
          <w:lang w:val="ro-RO"/>
        </w:rPr>
        <w:t>. Se d</w:t>
      </w:r>
      <w:r w:rsidR="00FD63EC">
        <w:rPr>
          <w:rFonts w:ascii="Times New Roman" w:hAnsi="Times New Roman"/>
          <w:sz w:val="28"/>
          <w:szCs w:val="28"/>
          <w:lang w:val="ro-RO"/>
        </w:rPr>
        <w:t xml:space="preserve">eleagă primarului or. Căușeni, Anatolie Donțu, </w:t>
      </w:r>
      <w:r>
        <w:rPr>
          <w:rFonts w:ascii="Times New Roman" w:hAnsi="Times New Roman"/>
          <w:sz w:val="28"/>
          <w:szCs w:val="28"/>
          <w:lang w:val="ro-RO"/>
        </w:rPr>
        <w:t xml:space="preserve">dreptul de a semna, în numele Consiliului orășenesc Căușeni, </w:t>
      </w:r>
      <w:r w:rsidR="00FD63EC">
        <w:rPr>
          <w:rFonts w:ascii="Times New Roman" w:hAnsi="Times New Roman"/>
          <w:sz w:val="28"/>
          <w:szCs w:val="28"/>
          <w:lang w:val="ro-RO"/>
        </w:rPr>
        <w:t xml:space="preserve">acordurile adiționale de </w:t>
      </w:r>
      <w:r>
        <w:rPr>
          <w:rFonts w:ascii="Times New Roman" w:hAnsi="Times New Roman"/>
          <w:sz w:val="28"/>
          <w:szCs w:val="28"/>
          <w:lang w:val="ro-RO"/>
        </w:rPr>
        <w:t>prelungire a duratei contractului de arendă a obiectivului acvatic nr. 8 din 16.12.2003</w:t>
      </w:r>
      <w:r w:rsidRPr="000801E5">
        <w:rPr>
          <w:rFonts w:ascii="Times New Roman" w:hAnsi="Times New Roman"/>
          <w:sz w:val="28"/>
          <w:szCs w:val="28"/>
          <w:lang w:val="ro-RO"/>
        </w:rPr>
        <w:t xml:space="preserve"> încheiat între primăria or. Căușeni și cet. </w:t>
      </w:r>
      <w:r w:rsidR="00E279B3">
        <w:rPr>
          <w:rFonts w:ascii="Times New Roman" w:hAnsi="Times New Roman"/>
          <w:sz w:val="28"/>
          <w:szCs w:val="28"/>
          <w:lang w:val="ro-RO"/>
        </w:rPr>
        <w:t>XXXXX</w:t>
      </w:r>
      <w:r w:rsidR="00C011EF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 xml:space="preserve">a </w:t>
      </w:r>
      <w:proofErr w:type="spellStart"/>
      <w:r>
        <w:rPr>
          <w:rFonts w:ascii="Times New Roman" w:hAnsi="Times New Roman"/>
          <w:sz w:val="28"/>
          <w:szCs w:val="28"/>
        </w:rPr>
        <w:t>cntractului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locațiune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obiectivului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acvatic</w:t>
      </w:r>
      <w:proofErr w:type="spellEnd"/>
      <w:r>
        <w:rPr>
          <w:rFonts w:ascii="Times New Roman" w:hAnsi="Times New Roman"/>
          <w:sz w:val="28"/>
          <w:szCs w:val="28"/>
        </w:rPr>
        <w:t xml:space="preserve"> artificial, nr. 1 din 01.12.2010 </w:t>
      </w:r>
      <w:proofErr w:type="spellStart"/>
      <w:r>
        <w:rPr>
          <w:rFonts w:ascii="Times New Roman" w:hAnsi="Times New Roman"/>
          <w:sz w:val="28"/>
          <w:szCs w:val="28"/>
        </w:rPr>
        <w:t>încheiat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primăria</w:t>
      </w:r>
      <w:proofErr w:type="spellEnd"/>
      <w:r>
        <w:rPr>
          <w:rFonts w:ascii="Times New Roman" w:hAnsi="Times New Roman"/>
          <w:sz w:val="28"/>
          <w:szCs w:val="28"/>
        </w:rPr>
        <w:t xml:space="preserve"> or. </w:t>
      </w:r>
      <w:proofErr w:type="spell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cet. </w:t>
      </w:r>
      <w:r w:rsidR="00E279B3">
        <w:rPr>
          <w:rFonts w:ascii="Times New Roman" w:hAnsi="Times New Roman"/>
          <w:sz w:val="28"/>
          <w:szCs w:val="28"/>
        </w:rPr>
        <w:t>XXXXXX</w:t>
      </w:r>
      <w:r w:rsidR="00C01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1EF">
        <w:rPr>
          <w:rFonts w:ascii="Times New Roman" w:hAnsi="Times New Roman"/>
          <w:sz w:val="28"/>
          <w:szCs w:val="28"/>
        </w:rPr>
        <w:t>și</w:t>
      </w:r>
      <w:proofErr w:type="spellEnd"/>
      <w:r w:rsidR="00C011EF">
        <w:rPr>
          <w:rFonts w:ascii="Times New Roman" w:hAnsi="Times New Roman"/>
          <w:sz w:val="28"/>
          <w:szCs w:val="28"/>
        </w:rPr>
        <w:t xml:space="preserve"> a </w:t>
      </w:r>
      <w:r w:rsidR="00C011EF">
        <w:rPr>
          <w:rFonts w:ascii="Times New Roman" w:hAnsi="Times New Roman"/>
          <w:sz w:val="28"/>
          <w:szCs w:val="28"/>
          <w:lang w:val="ro-RO"/>
        </w:rPr>
        <w:t xml:space="preserve">contractului de arendă </w:t>
      </w:r>
      <w:proofErr w:type="gramStart"/>
      <w:r w:rsidR="00C011EF">
        <w:rPr>
          <w:rFonts w:ascii="Times New Roman" w:hAnsi="Times New Roman"/>
          <w:sz w:val="28"/>
          <w:szCs w:val="28"/>
          <w:lang w:val="ro-RO"/>
        </w:rPr>
        <w:t>a</w:t>
      </w:r>
      <w:proofErr w:type="gramEnd"/>
      <w:r w:rsidR="00C011EF">
        <w:rPr>
          <w:rFonts w:ascii="Times New Roman" w:hAnsi="Times New Roman"/>
          <w:sz w:val="28"/>
          <w:szCs w:val="28"/>
          <w:lang w:val="ro-RO"/>
        </w:rPr>
        <w:t xml:space="preserve"> obiectivului acvatic nr. 4 din 16.08.2010</w:t>
      </w:r>
      <w:r w:rsidR="00C011EF" w:rsidRPr="000801E5">
        <w:rPr>
          <w:rFonts w:ascii="Times New Roman" w:hAnsi="Times New Roman"/>
          <w:sz w:val="28"/>
          <w:szCs w:val="28"/>
          <w:lang w:val="ro-RO"/>
        </w:rPr>
        <w:t xml:space="preserve"> încheiat între primăria or. Căușeni și cet. </w:t>
      </w:r>
      <w:r w:rsidR="00E279B3">
        <w:rPr>
          <w:rFonts w:ascii="Times New Roman" w:hAnsi="Times New Roman"/>
          <w:sz w:val="28"/>
          <w:szCs w:val="28"/>
          <w:lang w:val="ro-RO"/>
        </w:rPr>
        <w:t>XXXXXX</w:t>
      </w:r>
      <w:r w:rsidR="00FD63EC">
        <w:rPr>
          <w:rFonts w:ascii="Times New Roman" w:hAnsi="Times New Roman"/>
          <w:sz w:val="28"/>
          <w:szCs w:val="28"/>
          <w:lang w:val="ro-RO"/>
        </w:rPr>
        <w:t>.</w:t>
      </w:r>
    </w:p>
    <w:p w:rsidR="000801E5" w:rsidRDefault="000801E5" w:rsidP="00F158D5">
      <w:pPr>
        <w:pStyle w:val="a4"/>
        <w:spacing w:line="276" w:lineRule="auto"/>
        <w:ind w:left="-284" w:right="23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</w:t>
      </w:r>
      <w:r w:rsidR="00C011EF">
        <w:rPr>
          <w:rFonts w:ascii="Times New Roman" w:hAnsi="Times New Roman"/>
          <w:sz w:val="28"/>
          <w:szCs w:val="28"/>
          <w:lang w:val="ro-RO"/>
        </w:rPr>
        <w:t>5</w:t>
      </w:r>
      <w:r>
        <w:rPr>
          <w:rFonts w:ascii="Times New Roman" w:hAnsi="Times New Roman"/>
          <w:sz w:val="28"/>
          <w:szCs w:val="28"/>
          <w:lang w:val="ro-RO"/>
        </w:rPr>
        <w:t>. Se stabilește că, la perfectarea acordurilor adiționale, se vor aplica tarifele pentru calcularea prețului normativ al pământului conform Legii pentru modificarea unor acte normative, nr. 220 din 16.12.2021.</w:t>
      </w:r>
    </w:p>
    <w:p w:rsidR="00FD63EC" w:rsidRDefault="00FD63EC" w:rsidP="00F158D5">
      <w:pPr>
        <w:spacing w:after="0"/>
        <w:ind w:left="-284" w:right="23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01E5"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="00C011EF">
        <w:rPr>
          <w:rFonts w:ascii="Times New Roman" w:hAnsi="Times New Roman" w:cs="Times New Roman"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19, 164 (1), 165 (1), 166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Meșterul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</w:p>
    <w:p w:rsidR="00FD63EC" w:rsidRDefault="00FD63EC" w:rsidP="00F158D5">
      <w:pPr>
        <w:pStyle w:val="a5"/>
        <w:ind w:left="-284" w:right="23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FD63EC" w:rsidRDefault="000801E5" w:rsidP="00F158D5">
      <w:pPr>
        <w:pStyle w:val="a4"/>
        <w:spacing w:line="276" w:lineRule="auto"/>
        <w:ind w:left="-284" w:right="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D63EC">
        <w:rPr>
          <w:rFonts w:ascii="Times New Roman" w:hAnsi="Times New Roman"/>
          <w:sz w:val="28"/>
          <w:szCs w:val="28"/>
        </w:rPr>
        <w:t xml:space="preserve">        </w:t>
      </w:r>
      <w:r w:rsidR="00C011EF">
        <w:rPr>
          <w:rFonts w:ascii="Times New Roman" w:hAnsi="Times New Roman"/>
          <w:sz w:val="28"/>
          <w:szCs w:val="28"/>
        </w:rPr>
        <w:t>7</w:t>
      </w:r>
      <w:r w:rsidR="00FD63E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D63EC">
        <w:rPr>
          <w:rFonts w:ascii="Times New Roman" w:hAnsi="Times New Roman"/>
          <w:sz w:val="28"/>
          <w:szCs w:val="28"/>
        </w:rPr>
        <w:t>Prezenta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3EC">
        <w:rPr>
          <w:rFonts w:ascii="Times New Roman" w:hAnsi="Times New Roman"/>
          <w:sz w:val="28"/>
          <w:szCs w:val="28"/>
        </w:rPr>
        <w:t>decizie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FD63EC">
        <w:rPr>
          <w:rFonts w:ascii="Times New Roman" w:hAnsi="Times New Roman"/>
          <w:sz w:val="28"/>
          <w:szCs w:val="28"/>
        </w:rPr>
        <w:t>comunică</w:t>
      </w:r>
      <w:proofErr w:type="spellEnd"/>
      <w:r w:rsidR="00FD63EC">
        <w:rPr>
          <w:rFonts w:ascii="Times New Roman" w:hAnsi="Times New Roman"/>
          <w:sz w:val="28"/>
          <w:szCs w:val="28"/>
        </w:rPr>
        <w:t>:</w:t>
      </w:r>
    </w:p>
    <w:p w:rsidR="00FD63EC" w:rsidRDefault="00FD63EC" w:rsidP="00F158D5">
      <w:pPr>
        <w:pStyle w:val="a4"/>
        <w:spacing w:line="276" w:lineRule="auto"/>
        <w:ind w:left="-284" w:right="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  D-</w:t>
      </w:r>
      <w:proofErr w:type="spellStart"/>
      <w:r>
        <w:rPr>
          <w:rFonts w:ascii="Times New Roman" w:hAnsi="Times New Roman"/>
          <w:sz w:val="28"/>
          <w:szCs w:val="28"/>
        </w:rPr>
        <w:t>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Anatolie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Donțu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primarul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orașului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801E5" w:rsidRDefault="000801E5" w:rsidP="00F158D5">
      <w:pPr>
        <w:pStyle w:val="a4"/>
        <w:spacing w:line="276" w:lineRule="auto"/>
        <w:ind w:left="-284" w:right="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  </w:t>
      </w:r>
      <w:proofErr w:type="spellStart"/>
      <w:r>
        <w:rPr>
          <w:rFonts w:ascii="Times New Roman" w:hAnsi="Times New Roman"/>
          <w:sz w:val="28"/>
          <w:szCs w:val="28"/>
        </w:rPr>
        <w:t>Cetățeanului</w:t>
      </w:r>
      <w:proofErr w:type="spellEnd"/>
      <w:proofErr w:type="gramStart"/>
      <w:r w:rsidR="00AD32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="00E279B3">
        <w:rPr>
          <w:rFonts w:ascii="Times New Roman" w:hAnsi="Times New Roman"/>
          <w:sz w:val="28"/>
          <w:szCs w:val="28"/>
        </w:rPr>
        <w:t>XXXXXX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801E5" w:rsidRDefault="000801E5" w:rsidP="00F158D5">
      <w:pPr>
        <w:pStyle w:val="a4"/>
        <w:spacing w:line="276" w:lineRule="auto"/>
        <w:ind w:left="-284" w:right="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  </w:t>
      </w:r>
      <w:proofErr w:type="spellStart"/>
      <w:r>
        <w:rPr>
          <w:rFonts w:ascii="Times New Roman" w:hAnsi="Times New Roman"/>
          <w:sz w:val="28"/>
          <w:szCs w:val="28"/>
        </w:rPr>
        <w:t>Cetățeanului</w:t>
      </w:r>
      <w:proofErr w:type="spellEnd"/>
      <w:proofErr w:type="gramStart"/>
      <w:r w:rsidR="00AD32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="00E279B3">
        <w:rPr>
          <w:rFonts w:ascii="Times New Roman" w:hAnsi="Times New Roman"/>
          <w:sz w:val="28"/>
          <w:szCs w:val="28"/>
        </w:rPr>
        <w:t>XXXXXX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011EF" w:rsidRDefault="00C011EF" w:rsidP="00F158D5">
      <w:pPr>
        <w:pStyle w:val="a4"/>
        <w:spacing w:line="276" w:lineRule="auto"/>
        <w:ind w:left="-284" w:right="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  </w:t>
      </w:r>
      <w:proofErr w:type="spellStart"/>
      <w:r>
        <w:rPr>
          <w:rFonts w:ascii="Times New Roman" w:hAnsi="Times New Roman"/>
          <w:sz w:val="28"/>
          <w:szCs w:val="28"/>
        </w:rPr>
        <w:t>Cetățeanului</w:t>
      </w:r>
      <w:proofErr w:type="spellEnd"/>
      <w:r w:rsidR="00AD32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</w:t>
      </w:r>
      <w:r w:rsidR="00E279B3">
        <w:rPr>
          <w:rFonts w:ascii="Times New Roman" w:hAnsi="Times New Roman"/>
          <w:sz w:val="28"/>
          <w:szCs w:val="28"/>
        </w:rPr>
        <w:t>XXXXX</w:t>
      </w:r>
      <w:r>
        <w:rPr>
          <w:rFonts w:ascii="Times New Roman" w:hAnsi="Times New Roman"/>
          <w:sz w:val="28"/>
          <w:szCs w:val="28"/>
        </w:rPr>
        <w:t>;</w:t>
      </w:r>
    </w:p>
    <w:p w:rsidR="00FD63EC" w:rsidRDefault="00FD63EC" w:rsidP="00F158D5">
      <w:pPr>
        <w:pStyle w:val="a4"/>
        <w:tabs>
          <w:tab w:val="left" w:pos="284"/>
        </w:tabs>
        <w:spacing w:line="276" w:lineRule="auto"/>
        <w:ind w:left="284" w:right="-4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801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Instituția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Publică</w:t>
      </w:r>
      <w:proofErr w:type="spellEnd"/>
      <w:r>
        <w:rPr>
          <w:rFonts w:ascii="Times New Roman" w:hAnsi="Times New Roman"/>
          <w:sz w:val="28"/>
          <w:szCs w:val="28"/>
        </w:rPr>
        <w:t xml:space="preserve"> ”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Agenția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”, </w:t>
      </w:r>
      <w:proofErr w:type="spellStart"/>
      <w:r>
        <w:rPr>
          <w:rFonts w:ascii="Times New Roman" w:hAnsi="Times New Roman"/>
          <w:sz w:val="28"/>
          <w:szCs w:val="28"/>
        </w:rPr>
        <w:t>Serviciul</w:t>
      </w:r>
      <w:proofErr w:type="spellEnd"/>
      <w:r>
        <w:rPr>
          <w:rFonts w:ascii="Times New Roman" w:hAnsi="Times New Roman"/>
          <w:sz w:val="28"/>
          <w:szCs w:val="28"/>
        </w:rPr>
        <w:t xml:space="preserve"> Cadastral  </w:t>
      </w:r>
      <w:proofErr w:type="spellStart"/>
      <w:r>
        <w:rPr>
          <w:rFonts w:ascii="Times New Roman" w:hAnsi="Times New Roman"/>
          <w:sz w:val="28"/>
          <w:szCs w:val="28"/>
        </w:rPr>
        <w:t>Teritorial</w:t>
      </w:r>
      <w:proofErr w:type="spellEnd"/>
      <w:r>
        <w:rPr>
          <w:rFonts w:ascii="Times New Roman" w:hAnsi="Times New Roman"/>
          <w:sz w:val="28"/>
          <w:szCs w:val="28"/>
        </w:rPr>
        <w:t xml:space="preserve"> ”</w:t>
      </w:r>
      <w:proofErr w:type="spell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>”;</w:t>
      </w:r>
    </w:p>
    <w:p w:rsidR="00FD63EC" w:rsidRDefault="00FD63EC" w:rsidP="00F158D5">
      <w:pPr>
        <w:pStyle w:val="a4"/>
        <w:tabs>
          <w:tab w:val="left" w:pos="284"/>
        </w:tabs>
        <w:spacing w:line="276" w:lineRule="auto"/>
        <w:ind w:left="284" w:right="-47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proofErr w:type="spellStart"/>
      <w:r>
        <w:rPr>
          <w:rFonts w:ascii="Times New Roman" w:hAnsi="Times New Roman"/>
          <w:sz w:val="28"/>
          <w:szCs w:val="28"/>
        </w:rPr>
        <w:t>Oficiului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Teritorial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Cancelariei</w:t>
      </w:r>
      <w:proofErr w:type="spellEnd"/>
      <w:r>
        <w:rPr>
          <w:rFonts w:ascii="Times New Roman" w:hAnsi="Times New Roman"/>
          <w:sz w:val="28"/>
          <w:szCs w:val="28"/>
        </w:rPr>
        <w:t xml:space="preserve"> de Stat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aduce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cunoștință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intermediul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plasării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pagina</w:t>
      </w:r>
      <w:proofErr w:type="spellEnd"/>
      <w:r>
        <w:rPr>
          <w:rFonts w:ascii="Times New Roman" w:hAnsi="Times New Roman"/>
          <w:sz w:val="28"/>
          <w:szCs w:val="28"/>
        </w:rPr>
        <w:t xml:space="preserve"> web </w:t>
      </w:r>
      <w:proofErr w:type="spellStart"/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Primăriei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orașului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includerii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Registrului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de stat a </w:t>
      </w:r>
      <w:proofErr w:type="spellStart"/>
      <w:r>
        <w:rPr>
          <w:rFonts w:ascii="Times New Roman" w:hAnsi="Times New Roman"/>
          <w:sz w:val="28"/>
          <w:szCs w:val="28"/>
        </w:rPr>
        <w:t>actelor</w:t>
      </w:r>
      <w:proofErr w:type="spellEnd"/>
      <w:r>
        <w:rPr>
          <w:rFonts w:ascii="Times New Roman" w:hAnsi="Times New Roman"/>
          <w:sz w:val="28"/>
          <w:szCs w:val="28"/>
        </w:rPr>
        <w:t xml:space="preserve"> locale.</w:t>
      </w:r>
    </w:p>
    <w:p w:rsidR="00FD63EC" w:rsidRDefault="00FD63EC" w:rsidP="00F158D5">
      <w:pPr>
        <w:pStyle w:val="a4"/>
        <w:tabs>
          <w:tab w:val="left" w:pos="284"/>
        </w:tabs>
        <w:spacing w:line="276" w:lineRule="auto"/>
        <w:ind w:left="284" w:right="-472" w:firstLine="710"/>
        <w:jc w:val="both"/>
        <w:rPr>
          <w:rFonts w:ascii="Times New Roman" w:hAnsi="Times New Roman"/>
          <w:sz w:val="28"/>
          <w:szCs w:val="28"/>
        </w:rPr>
      </w:pPr>
    </w:p>
    <w:p w:rsidR="00FD63EC" w:rsidRDefault="00FD63EC" w:rsidP="00F158D5">
      <w:pPr>
        <w:pStyle w:val="a4"/>
        <w:tabs>
          <w:tab w:val="left" w:pos="284"/>
        </w:tabs>
        <w:spacing w:line="276" w:lineRule="auto"/>
        <w:ind w:left="284" w:right="-47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PREȘEDINTELE   </w:t>
      </w:r>
      <w:r w:rsidR="000801E5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SECRETARUL CONSILIULUI                                                                              </w:t>
      </w:r>
    </w:p>
    <w:p w:rsidR="00FD63EC" w:rsidRDefault="00FD63EC" w:rsidP="00F158D5">
      <w:pPr>
        <w:pStyle w:val="a4"/>
        <w:tabs>
          <w:tab w:val="left" w:pos="284"/>
        </w:tabs>
        <w:spacing w:line="276" w:lineRule="auto"/>
        <w:ind w:left="284" w:right="-47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ȘEDINȚEI                                   ORĂȘENESC  </w:t>
      </w:r>
    </w:p>
    <w:p w:rsidR="00FD63EC" w:rsidRDefault="00FD63EC" w:rsidP="00F158D5">
      <w:pPr>
        <w:pStyle w:val="a4"/>
        <w:tabs>
          <w:tab w:val="left" w:pos="284"/>
        </w:tabs>
        <w:spacing w:line="276" w:lineRule="auto"/>
        <w:ind w:left="284" w:right="-47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801E5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Ala </w:t>
      </w:r>
      <w:proofErr w:type="spellStart"/>
      <w:r>
        <w:rPr>
          <w:rFonts w:ascii="Times New Roman" w:hAnsi="Times New Roman"/>
          <w:sz w:val="28"/>
          <w:szCs w:val="28"/>
        </w:rPr>
        <w:t>Cucoș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Chiseliță</w:t>
      </w:r>
      <w:proofErr w:type="spellEnd"/>
    </w:p>
    <w:p w:rsidR="000801E5" w:rsidRDefault="000801E5" w:rsidP="00F158D5">
      <w:pPr>
        <w:pStyle w:val="a4"/>
        <w:tabs>
          <w:tab w:val="left" w:pos="284"/>
        </w:tabs>
        <w:ind w:left="284" w:right="-472"/>
        <w:jc w:val="both"/>
        <w:rPr>
          <w:rFonts w:ascii="Times New Roman" w:hAnsi="Times New Roman"/>
          <w:sz w:val="28"/>
          <w:szCs w:val="28"/>
        </w:rPr>
      </w:pPr>
    </w:p>
    <w:p w:rsidR="00FD63EC" w:rsidRDefault="00FD63EC" w:rsidP="00F158D5">
      <w:pPr>
        <w:pStyle w:val="a4"/>
        <w:tabs>
          <w:tab w:val="left" w:pos="284"/>
        </w:tabs>
        <w:ind w:left="284" w:right="-4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Primar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Anatolie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Donțu</w:t>
      </w:r>
      <w:proofErr w:type="spellEnd"/>
    </w:p>
    <w:p w:rsidR="000801E5" w:rsidRDefault="000801E5" w:rsidP="00F158D5">
      <w:pPr>
        <w:pStyle w:val="a4"/>
        <w:tabs>
          <w:tab w:val="left" w:pos="284"/>
        </w:tabs>
        <w:ind w:left="284" w:right="-472"/>
        <w:jc w:val="both"/>
        <w:rPr>
          <w:rFonts w:ascii="Times New Roman" w:hAnsi="Times New Roman"/>
          <w:sz w:val="28"/>
          <w:szCs w:val="28"/>
        </w:rPr>
      </w:pPr>
    </w:p>
    <w:p w:rsidR="00FD63EC" w:rsidRDefault="000801E5" w:rsidP="00F158D5">
      <w:pPr>
        <w:pStyle w:val="a4"/>
        <w:tabs>
          <w:tab w:val="left" w:pos="284"/>
        </w:tabs>
        <w:ind w:left="284" w:right="-4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D63EC">
        <w:rPr>
          <w:rFonts w:ascii="Times New Roman" w:hAnsi="Times New Roman"/>
          <w:sz w:val="28"/>
          <w:szCs w:val="28"/>
        </w:rPr>
        <w:t xml:space="preserve">Specialist                                                              </w:t>
      </w:r>
      <w:proofErr w:type="spellStart"/>
      <w:r w:rsidR="00FD63EC">
        <w:rPr>
          <w:rFonts w:ascii="Times New Roman" w:hAnsi="Times New Roman"/>
          <w:sz w:val="28"/>
          <w:szCs w:val="28"/>
        </w:rPr>
        <w:t>Valentina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3EC">
        <w:rPr>
          <w:rFonts w:ascii="Times New Roman" w:hAnsi="Times New Roman"/>
          <w:sz w:val="28"/>
          <w:szCs w:val="28"/>
        </w:rPr>
        <w:t>Gîrjeu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      </w:t>
      </w:r>
    </w:p>
    <w:p w:rsidR="000801E5" w:rsidRDefault="000801E5" w:rsidP="00F158D5">
      <w:pPr>
        <w:pStyle w:val="a4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</w:p>
    <w:p w:rsidR="00FD63EC" w:rsidRDefault="000801E5" w:rsidP="00F158D5">
      <w:pPr>
        <w:pStyle w:val="a4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D63EC">
        <w:rPr>
          <w:rFonts w:ascii="Times New Roman" w:hAnsi="Times New Roman"/>
          <w:sz w:val="28"/>
          <w:szCs w:val="28"/>
        </w:rPr>
        <w:t>Secretarul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3EC">
        <w:rPr>
          <w:rFonts w:ascii="Times New Roman" w:hAnsi="Times New Roman"/>
          <w:sz w:val="28"/>
          <w:szCs w:val="28"/>
        </w:rPr>
        <w:t>Consiliului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3EC">
        <w:rPr>
          <w:rFonts w:ascii="Times New Roman" w:hAnsi="Times New Roman"/>
          <w:sz w:val="28"/>
          <w:szCs w:val="28"/>
        </w:rPr>
        <w:t>Orășenesc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                        Ala </w:t>
      </w:r>
      <w:proofErr w:type="spellStart"/>
      <w:r w:rsidR="00FD63EC">
        <w:rPr>
          <w:rFonts w:ascii="Times New Roman" w:hAnsi="Times New Roman"/>
          <w:sz w:val="28"/>
          <w:szCs w:val="28"/>
        </w:rPr>
        <w:t>Cucoș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FD63EC">
        <w:rPr>
          <w:rFonts w:ascii="Times New Roman" w:hAnsi="Times New Roman"/>
          <w:sz w:val="28"/>
          <w:szCs w:val="28"/>
        </w:rPr>
        <w:t>Chiseliță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</w:t>
      </w:r>
    </w:p>
    <w:p w:rsidR="000801E5" w:rsidRDefault="000801E5" w:rsidP="00F158D5">
      <w:pPr>
        <w:pStyle w:val="a4"/>
        <w:tabs>
          <w:tab w:val="left" w:pos="284"/>
        </w:tabs>
        <w:ind w:left="284" w:firstLine="710"/>
        <w:jc w:val="both"/>
        <w:rPr>
          <w:rFonts w:ascii="Times New Roman" w:hAnsi="Times New Roman"/>
          <w:sz w:val="28"/>
          <w:szCs w:val="28"/>
        </w:rPr>
      </w:pPr>
    </w:p>
    <w:p w:rsidR="00FD63EC" w:rsidRDefault="004C3D5C" w:rsidP="00F158D5">
      <w:pPr>
        <w:pStyle w:val="a4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3EC">
        <w:rPr>
          <w:rFonts w:ascii="Times New Roman" w:hAnsi="Times New Roman"/>
          <w:sz w:val="28"/>
          <w:szCs w:val="28"/>
        </w:rPr>
        <w:t>Avizat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                               </w:t>
      </w:r>
      <w:r w:rsidR="000801E5">
        <w:rPr>
          <w:rFonts w:ascii="Times New Roman" w:hAnsi="Times New Roman"/>
          <w:sz w:val="28"/>
          <w:szCs w:val="28"/>
        </w:rPr>
        <w:t xml:space="preserve">                </w:t>
      </w:r>
      <w:r w:rsidR="00FD63EC">
        <w:rPr>
          <w:rFonts w:ascii="Times New Roman" w:hAnsi="Times New Roman"/>
          <w:sz w:val="28"/>
          <w:szCs w:val="28"/>
        </w:rPr>
        <w:t xml:space="preserve"> </w:t>
      </w:r>
      <w:r w:rsidR="000801E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801E5">
        <w:rPr>
          <w:rFonts w:ascii="Times New Roman" w:hAnsi="Times New Roman"/>
          <w:sz w:val="28"/>
          <w:szCs w:val="28"/>
        </w:rPr>
        <w:t xml:space="preserve"> </w:t>
      </w:r>
      <w:r w:rsidR="00FD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3EC">
        <w:rPr>
          <w:rFonts w:ascii="Times New Roman" w:hAnsi="Times New Roman"/>
          <w:sz w:val="28"/>
          <w:szCs w:val="28"/>
        </w:rPr>
        <w:t>Anatolie</w:t>
      </w:r>
      <w:proofErr w:type="spellEnd"/>
      <w:r w:rsidR="00FD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3EC">
        <w:rPr>
          <w:rFonts w:ascii="Times New Roman" w:hAnsi="Times New Roman"/>
          <w:sz w:val="28"/>
          <w:szCs w:val="28"/>
        </w:rPr>
        <w:t>Focșa</w:t>
      </w:r>
      <w:proofErr w:type="spellEnd"/>
    </w:p>
    <w:p w:rsidR="00FD63EC" w:rsidRDefault="00FD63EC" w:rsidP="00F158D5">
      <w:pPr>
        <w:tabs>
          <w:tab w:val="left" w:pos="284"/>
        </w:tabs>
        <w:spacing w:line="240" w:lineRule="auto"/>
        <w:ind w:left="284" w:firstLine="710"/>
        <w:jc w:val="both"/>
        <w:rPr>
          <w:sz w:val="28"/>
          <w:szCs w:val="28"/>
          <w:lang w:val="en-US"/>
        </w:rPr>
      </w:pPr>
    </w:p>
    <w:p w:rsidR="00FD63EC" w:rsidRDefault="00FD63EC" w:rsidP="00F158D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ro-MO"/>
        </w:rPr>
      </w:pPr>
    </w:p>
    <w:p w:rsidR="00FD63EC" w:rsidRDefault="00FD63EC" w:rsidP="00F158D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ro-MO"/>
        </w:rPr>
      </w:pPr>
    </w:p>
    <w:p w:rsidR="00FD63EC" w:rsidRDefault="00FD63EC" w:rsidP="00F158D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ro-MO"/>
        </w:rPr>
      </w:pPr>
    </w:p>
    <w:p w:rsidR="00FD63EC" w:rsidRDefault="00FD63EC" w:rsidP="00F158D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ro-MO"/>
        </w:rPr>
      </w:pPr>
    </w:p>
    <w:p w:rsidR="00FD63EC" w:rsidRDefault="00FD63EC" w:rsidP="00F158D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ro-MO"/>
        </w:rPr>
      </w:pPr>
    </w:p>
    <w:p w:rsidR="00FD63EC" w:rsidRDefault="00FD63EC" w:rsidP="00F158D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ro-MO"/>
        </w:rPr>
      </w:pPr>
    </w:p>
    <w:p w:rsidR="00FD63EC" w:rsidRDefault="00FD63EC" w:rsidP="00FD6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FD63EC" w:rsidRDefault="00FD63EC" w:rsidP="00FD6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FD63EC" w:rsidRDefault="00FD63EC" w:rsidP="00FD6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FD63EC" w:rsidRDefault="00FD63EC" w:rsidP="00FD6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FD63EC" w:rsidRDefault="00FD63EC" w:rsidP="00FD6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FD63EC" w:rsidRDefault="00FD63EC" w:rsidP="00FD6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FD63EC" w:rsidRDefault="00FD63EC" w:rsidP="00FD6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FD63EC" w:rsidRDefault="00FD63EC" w:rsidP="00FD6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FD63EC" w:rsidRDefault="00FD63EC" w:rsidP="00FD6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FD63EC" w:rsidRDefault="00FD63EC" w:rsidP="00FD6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FD63EC" w:rsidRDefault="00FD63EC" w:rsidP="00FD6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FD63EC" w:rsidRDefault="00FD63EC" w:rsidP="00FD6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FD63EC" w:rsidRDefault="00FD63EC" w:rsidP="00FD6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C011EF" w:rsidRDefault="00C011EF" w:rsidP="00FD6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C011EF" w:rsidRDefault="00C011EF" w:rsidP="00FD6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F0772C" w:rsidRDefault="00F0772C" w:rsidP="00FD6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F0772C" w:rsidRDefault="00F0772C" w:rsidP="00FD6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E279B3" w:rsidRDefault="00E279B3" w:rsidP="00FD6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E279B3" w:rsidRDefault="00E279B3" w:rsidP="00FD6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E279B3" w:rsidRDefault="00E279B3" w:rsidP="00FD6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E279B3" w:rsidRDefault="00E279B3" w:rsidP="00FD6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E279B3" w:rsidRDefault="00E279B3" w:rsidP="00FD6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E279B3" w:rsidRDefault="00E279B3" w:rsidP="00FD6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C011EF" w:rsidRDefault="00C011EF" w:rsidP="00FD6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C011EF" w:rsidRDefault="00C011EF" w:rsidP="00FD6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FD63EC" w:rsidRDefault="00FD63EC" w:rsidP="00FD63EC">
      <w:pPr>
        <w:spacing w:after="0" w:line="240" w:lineRule="auto"/>
        <w:ind w:right="-613"/>
        <w:jc w:val="center"/>
        <w:rPr>
          <w:rFonts w:ascii="Times New Roman" w:hAnsi="Times New Roman"/>
          <w:b/>
          <w:sz w:val="26"/>
          <w:szCs w:val="26"/>
          <w:lang w:val="ro-MO"/>
        </w:rPr>
      </w:pPr>
      <w:r>
        <w:rPr>
          <w:rFonts w:ascii="Times New Roman" w:hAnsi="Times New Roman"/>
          <w:b/>
          <w:sz w:val="26"/>
          <w:szCs w:val="26"/>
          <w:lang w:val="ro-MO"/>
        </w:rPr>
        <w:lastRenderedPageBreak/>
        <w:t xml:space="preserve">NOTĂ INFORMATIVĂ </w:t>
      </w:r>
    </w:p>
    <w:p w:rsidR="00FD63EC" w:rsidRDefault="00FD63EC" w:rsidP="00FD63EC">
      <w:pPr>
        <w:spacing w:after="0" w:line="240" w:lineRule="auto"/>
        <w:ind w:right="-613"/>
        <w:jc w:val="center"/>
        <w:rPr>
          <w:rFonts w:ascii="Times New Roman" w:hAnsi="Times New Roman"/>
          <w:b/>
          <w:sz w:val="26"/>
          <w:szCs w:val="26"/>
          <w:lang w:val="ro-MO"/>
        </w:rPr>
      </w:pPr>
      <w:r>
        <w:rPr>
          <w:rFonts w:ascii="Times New Roman" w:hAnsi="Times New Roman"/>
          <w:b/>
          <w:sz w:val="26"/>
          <w:szCs w:val="26"/>
          <w:lang w:val="ro-MO"/>
        </w:rPr>
        <w:t>la proiectul de  Decizie</w:t>
      </w:r>
    </w:p>
    <w:p w:rsidR="00FD63EC" w:rsidRPr="004C3D5C" w:rsidRDefault="00FD63EC" w:rsidP="00F0772C">
      <w:pPr>
        <w:pStyle w:val="a4"/>
        <w:spacing w:line="276" w:lineRule="auto"/>
        <w:ind w:left="284" w:right="-47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6"/>
          <w:szCs w:val="26"/>
        </w:rPr>
        <w:t>,,</w:t>
      </w:r>
      <w:proofErr w:type="gramEnd"/>
      <w:r w:rsidR="004C3D5C" w:rsidRPr="004C3D5C">
        <w:rPr>
          <w:rFonts w:ascii="Times New Roman" w:hAnsi="Times New Roman"/>
          <w:sz w:val="28"/>
          <w:szCs w:val="28"/>
        </w:rPr>
        <w:t xml:space="preserve"> </w:t>
      </w:r>
      <w:r w:rsidR="004C3D5C">
        <w:rPr>
          <w:rFonts w:ascii="Times New Roman" w:hAnsi="Times New Roman"/>
          <w:sz w:val="28"/>
          <w:szCs w:val="28"/>
        </w:rPr>
        <w:t xml:space="preserve">Cu </w:t>
      </w:r>
      <w:proofErr w:type="spellStart"/>
      <w:r w:rsidR="004C3D5C">
        <w:rPr>
          <w:rFonts w:ascii="Times New Roman" w:hAnsi="Times New Roman"/>
          <w:sz w:val="28"/>
          <w:szCs w:val="28"/>
        </w:rPr>
        <w:t>privire</w:t>
      </w:r>
      <w:proofErr w:type="spellEnd"/>
      <w:r w:rsidR="004C3D5C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4C3D5C">
        <w:rPr>
          <w:rFonts w:ascii="Times New Roman" w:hAnsi="Times New Roman"/>
          <w:sz w:val="28"/>
          <w:szCs w:val="28"/>
        </w:rPr>
        <w:t>prelungirea</w:t>
      </w:r>
      <w:proofErr w:type="spellEnd"/>
      <w:r w:rsidR="004C3D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3D5C">
        <w:rPr>
          <w:rFonts w:ascii="Times New Roman" w:hAnsi="Times New Roman"/>
          <w:sz w:val="28"/>
          <w:szCs w:val="28"/>
        </w:rPr>
        <w:t>duratei</w:t>
      </w:r>
      <w:proofErr w:type="spellEnd"/>
      <w:r w:rsidR="004C3D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3D5C">
        <w:rPr>
          <w:rFonts w:ascii="Times New Roman" w:hAnsi="Times New Roman"/>
          <w:sz w:val="28"/>
          <w:szCs w:val="28"/>
        </w:rPr>
        <w:t>contractelor</w:t>
      </w:r>
      <w:proofErr w:type="spellEnd"/>
      <w:r>
        <w:rPr>
          <w:rFonts w:ascii="Times New Roman" w:hAnsi="Times New Roman"/>
          <w:sz w:val="26"/>
          <w:szCs w:val="26"/>
        </w:rPr>
        <w:t>”.</w:t>
      </w:r>
    </w:p>
    <w:p w:rsidR="00FD63EC" w:rsidRDefault="00FD63EC" w:rsidP="00F0772C">
      <w:pPr>
        <w:pStyle w:val="a4"/>
        <w:spacing w:line="276" w:lineRule="auto"/>
        <w:ind w:right="-613" w:firstLine="708"/>
        <w:jc w:val="both"/>
        <w:rPr>
          <w:rFonts w:ascii="Times New Roman" w:hAnsi="Times New Roman"/>
          <w:b/>
          <w:sz w:val="26"/>
          <w:szCs w:val="26"/>
          <w:lang w:val="ro-MO"/>
        </w:rPr>
      </w:pPr>
    </w:p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FD63EC" w:rsidRPr="00E279B3" w:rsidTr="00FD63E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EC" w:rsidRDefault="00FD63EC" w:rsidP="00F0772C">
            <w:pPr>
              <w:tabs>
                <w:tab w:val="left" w:pos="284"/>
                <w:tab w:val="left" w:pos="1196"/>
              </w:tabs>
              <w:spacing w:after="0"/>
              <w:ind w:left="142" w:right="175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 xml:space="preserve">1. </w:t>
            </w:r>
            <w:r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Denumirea autorului şi, după caz, a participanţilor la elaborarea proiectului</w:t>
            </w:r>
          </w:p>
        </w:tc>
      </w:tr>
      <w:tr w:rsidR="00FD63EC" w:rsidRPr="00E279B3" w:rsidTr="00FD63E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EC" w:rsidRDefault="00FD63EC" w:rsidP="00F0772C">
            <w:pPr>
              <w:tabs>
                <w:tab w:val="left" w:pos="884"/>
                <w:tab w:val="left" w:pos="1196"/>
              </w:tabs>
              <w:spacing w:after="0"/>
              <w:ind w:left="142" w:right="175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specialistul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domeniul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reglementării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regimului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funciar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Gîrjeu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Valentina</w:t>
            </w:r>
            <w:proofErr w:type="spellEnd"/>
          </w:p>
        </w:tc>
      </w:tr>
      <w:tr w:rsidR="00FD63EC" w:rsidRPr="00E279B3" w:rsidTr="00FD63EC">
        <w:trPr>
          <w:trHeight w:val="3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EC" w:rsidRDefault="00FD63EC" w:rsidP="00F0772C">
            <w:pPr>
              <w:tabs>
                <w:tab w:val="left" w:pos="884"/>
                <w:tab w:val="left" w:pos="1196"/>
              </w:tabs>
              <w:spacing w:after="0"/>
              <w:ind w:left="142" w:right="175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2. Condiţiile ce au impus elaborarea proiectului de act normativ şi finalităţile urmărite</w:t>
            </w:r>
          </w:p>
        </w:tc>
      </w:tr>
      <w:tr w:rsidR="00FD63EC" w:rsidRPr="004C3D5C" w:rsidTr="00FD63E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5C" w:rsidRDefault="004C3D5C" w:rsidP="00F0772C">
            <w:pPr>
              <w:pStyle w:val="a4"/>
              <w:spacing w:line="276" w:lineRule="auto"/>
              <w:ind w:left="284"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Cererile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depuse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cetățenii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C3D5C" w:rsidRDefault="004C3D5C" w:rsidP="00F0772C">
            <w:pPr>
              <w:pStyle w:val="a4"/>
              <w:spacing w:line="276" w:lineRule="auto"/>
              <w:ind w:left="284"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E279B3">
              <w:rPr>
                <w:rFonts w:ascii="Times New Roman" w:hAnsi="Times New Roman"/>
                <w:sz w:val="28"/>
                <w:szCs w:val="28"/>
              </w:rPr>
              <w:t>XXXXXX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înregistrată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Registrul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comun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Primăriei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evidență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corespondenței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nr.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de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întrare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02/1-25-227 din 08.02.2022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prelungirea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contractului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arendă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obiectivului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acvatic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nr. 8 din 16.12.2003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încheiat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între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primăria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cet. </w:t>
            </w:r>
            <w:r w:rsidR="00E279B3">
              <w:rPr>
                <w:rFonts w:ascii="Times New Roman" w:hAnsi="Times New Roman"/>
                <w:sz w:val="28"/>
                <w:szCs w:val="28"/>
              </w:rPr>
              <w:t>XXXXXX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4C3D5C" w:rsidRDefault="004C3D5C" w:rsidP="00F0772C">
            <w:pPr>
              <w:pStyle w:val="a4"/>
              <w:spacing w:line="276" w:lineRule="auto"/>
              <w:ind w:left="284"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E279B3">
              <w:rPr>
                <w:rFonts w:ascii="Times New Roman" w:hAnsi="Times New Roman"/>
                <w:sz w:val="28"/>
                <w:szCs w:val="28"/>
              </w:rPr>
              <w:t>XXXXXXX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înregistrată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Registrul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comun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Primăriei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evidență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corespondenței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nr.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de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întrare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02/1-25-228 din 08.02.2022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prelungirea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contractului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locațiune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obiectivului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acvatic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artificial, nr. 1 din 01.12.2010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încheiat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între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primăria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cet. </w:t>
            </w:r>
            <w:r w:rsidR="00E279B3">
              <w:rPr>
                <w:rFonts w:ascii="Times New Roman" w:hAnsi="Times New Roman"/>
                <w:sz w:val="28"/>
                <w:szCs w:val="28"/>
              </w:rPr>
              <w:t>XXXXXXX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C3D5C" w:rsidRDefault="00E279B3" w:rsidP="00F0772C">
            <w:pPr>
              <w:pStyle w:val="a4"/>
              <w:spacing w:line="276" w:lineRule="auto"/>
              <w:ind w:left="284"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XXXXXXX</w:t>
            </w:r>
            <w:r w:rsidR="004C3D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C3D5C">
              <w:rPr>
                <w:rFonts w:ascii="Times New Roman" w:hAnsi="Times New Roman"/>
                <w:sz w:val="28"/>
                <w:szCs w:val="28"/>
              </w:rPr>
              <w:t>înregistrată</w:t>
            </w:r>
            <w:proofErr w:type="spellEnd"/>
            <w:r w:rsidR="004C3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3D5C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="004C3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3D5C">
              <w:rPr>
                <w:rFonts w:ascii="Times New Roman" w:hAnsi="Times New Roman"/>
                <w:sz w:val="28"/>
                <w:szCs w:val="28"/>
              </w:rPr>
              <w:t>Registrul</w:t>
            </w:r>
            <w:proofErr w:type="spellEnd"/>
            <w:r w:rsidR="004C3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3D5C">
              <w:rPr>
                <w:rFonts w:ascii="Times New Roman" w:hAnsi="Times New Roman"/>
                <w:sz w:val="28"/>
                <w:szCs w:val="28"/>
              </w:rPr>
              <w:t>comun</w:t>
            </w:r>
            <w:proofErr w:type="spellEnd"/>
            <w:r w:rsidR="004C3D5C">
              <w:rPr>
                <w:rFonts w:ascii="Times New Roman" w:hAnsi="Times New Roman"/>
                <w:sz w:val="28"/>
                <w:szCs w:val="28"/>
              </w:rPr>
              <w:t xml:space="preserve"> al </w:t>
            </w:r>
            <w:proofErr w:type="spellStart"/>
            <w:r w:rsidR="004C3D5C">
              <w:rPr>
                <w:rFonts w:ascii="Times New Roman" w:hAnsi="Times New Roman"/>
                <w:sz w:val="28"/>
                <w:szCs w:val="28"/>
              </w:rPr>
              <w:t>Primăriei</w:t>
            </w:r>
            <w:proofErr w:type="spellEnd"/>
            <w:r w:rsidR="004C3D5C"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 w:rsidR="004C3D5C"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 w:rsidR="004C3D5C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="004C3D5C">
              <w:rPr>
                <w:rFonts w:ascii="Times New Roman" w:hAnsi="Times New Roman"/>
                <w:sz w:val="28"/>
                <w:szCs w:val="28"/>
              </w:rPr>
              <w:t>evidență</w:t>
            </w:r>
            <w:proofErr w:type="spellEnd"/>
            <w:r w:rsidR="004C3D5C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="004C3D5C">
              <w:rPr>
                <w:rFonts w:ascii="Times New Roman" w:hAnsi="Times New Roman"/>
                <w:sz w:val="28"/>
                <w:szCs w:val="28"/>
              </w:rPr>
              <w:t>corespondenței</w:t>
            </w:r>
            <w:proofErr w:type="spellEnd"/>
            <w:r w:rsidR="004C3D5C">
              <w:rPr>
                <w:rFonts w:ascii="Times New Roman" w:hAnsi="Times New Roman"/>
                <w:sz w:val="28"/>
                <w:szCs w:val="28"/>
              </w:rPr>
              <w:t xml:space="preserve"> cu nr. </w:t>
            </w:r>
            <w:proofErr w:type="gramStart"/>
            <w:r w:rsidR="004C3D5C">
              <w:rPr>
                <w:rFonts w:ascii="Times New Roman" w:hAnsi="Times New Roman"/>
                <w:sz w:val="28"/>
                <w:szCs w:val="28"/>
              </w:rPr>
              <w:t>de</w:t>
            </w:r>
            <w:proofErr w:type="gramEnd"/>
            <w:r w:rsidR="004C3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3D5C">
              <w:rPr>
                <w:rFonts w:ascii="Times New Roman" w:hAnsi="Times New Roman"/>
                <w:sz w:val="28"/>
                <w:szCs w:val="28"/>
              </w:rPr>
              <w:t>întrare</w:t>
            </w:r>
            <w:proofErr w:type="spellEnd"/>
            <w:r w:rsidR="004C3D5C">
              <w:rPr>
                <w:rFonts w:ascii="Times New Roman" w:hAnsi="Times New Roman"/>
                <w:sz w:val="28"/>
                <w:szCs w:val="28"/>
              </w:rPr>
              <w:t xml:space="preserve"> 02/1-25-400</w:t>
            </w:r>
            <w:r w:rsidR="004C3D5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4C3D5C">
              <w:rPr>
                <w:rFonts w:ascii="Times New Roman" w:hAnsi="Times New Roman"/>
                <w:sz w:val="28"/>
                <w:szCs w:val="28"/>
              </w:rPr>
              <w:t>din 03.03.2022</w:t>
            </w:r>
            <w:r w:rsidR="00FD63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C3D5C"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 w:rsidR="004C3D5C">
              <w:rPr>
                <w:rFonts w:ascii="Times New Roman" w:hAnsi="Times New Roman"/>
                <w:sz w:val="28"/>
                <w:szCs w:val="28"/>
              </w:rPr>
              <w:t>privire</w:t>
            </w:r>
            <w:proofErr w:type="spellEnd"/>
            <w:r w:rsidR="004C3D5C"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 w:rsidR="004C3D5C">
              <w:rPr>
                <w:rFonts w:ascii="Times New Roman" w:hAnsi="Times New Roman"/>
                <w:sz w:val="28"/>
                <w:szCs w:val="28"/>
              </w:rPr>
              <w:t>prelungirea</w:t>
            </w:r>
            <w:proofErr w:type="spellEnd"/>
            <w:r w:rsidR="004C3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3D5C">
              <w:rPr>
                <w:rFonts w:ascii="Times New Roman" w:hAnsi="Times New Roman"/>
                <w:sz w:val="28"/>
                <w:szCs w:val="28"/>
              </w:rPr>
              <w:t>contractului</w:t>
            </w:r>
            <w:proofErr w:type="spellEnd"/>
            <w:r w:rsidR="004C3D5C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="004C3D5C">
              <w:rPr>
                <w:rFonts w:ascii="Times New Roman" w:hAnsi="Times New Roman"/>
                <w:sz w:val="28"/>
                <w:szCs w:val="28"/>
              </w:rPr>
              <w:t>locațiune</w:t>
            </w:r>
            <w:proofErr w:type="spellEnd"/>
            <w:r w:rsidR="004C3D5C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="004C3D5C">
              <w:rPr>
                <w:rFonts w:ascii="Times New Roman" w:hAnsi="Times New Roman"/>
                <w:sz w:val="28"/>
                <w:szCs w:val="28"/>
              </w:rPr>
              <w:t>obiectivului</w:t>
            </w:r>
            <w:proofErr w:type="spellEnd"/>
            <w:r w:rsidR="004C3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3D5C">
              <w:rPr>
                <w:rFonts w:ascii="Times New Roman" w:hAnsi="Times New Roman"/>
                <w:sz w:val="28"/>
                <w:szCs w:val="28"/>
              </w:rPr>
              <w:t>acvatic</w:t>
            </w:r>
            <w:proofErr w:type="spellEnd"/>
            <w:r w:rsidR="004C3D5C">
              <w:rPr>
                <w:rFonts w:ascii="Times New Roman" w:hAnsi="Times New Roman"/>
                <w:sz w:val="28"/>
                <w:szCs w:val="28"/>
              </w:rPr>
              <w:t xml:space="preserve"> artificial, nr. 4 din 16.08.2010 </w:t>
            </w:r>
            <w:proofErr w:type="spellStart"/>
            <w:r w:rsidR="004C3D5C">
              <w:rPr>
                <w:rFonts w:ascii="Times New Roman" w:hAnsi="Times New Roman"/>
                <w:sz w:val="28"/>
                <w:szCs w:val="28"/>
              </w:rPr>
              <w:t>încheiat</w:t>
            </w:r>
            <w:proofErr w:type="spellEnd"/>
            <w:r w:rsidR="004C3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3D5C">
              <w:rPr>
                <w:rFonts w:ascii="Times New Roman" w:hAnsi="Times New Roman"/>
                <w:sz w:val="28"/>
                <w:szCs w:val="28"/>
              </w:rPr>
              <w:t>între</w:t>
            </w:r>
            <w:proofErr w:type="spellEnd"/>
            <w:r w:rsidR="004C3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3D5C">
              <w:rPr>
                <w:rFonts w:ascii="Times New Roman" w:hAnsi="Times New Roman"/>
                <w:sz w:val="28"/>
                <w:szCs w:val="28"/>
              </w:rPr>
              <w:t>primăria</w:t>
            </w:r>
            <w:proofErr w:type="spellEnd"/>
            <w:r w:rsidR="004C3D5C"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 w:rsidR="004C3D5C"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 w:rsidR="004C3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3D5C"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="004C3D5C">
              <w:rPr>
                <w:rFonts w:ascii="Times New Roman" w:hAnsi="Times New Roman"/>
                <w:sz w:val="28"/>
                <w:szCs w:val="28"/>
              </w:rPr>
              <w:t xml:space="preserve"> cet. </w:t>
            </w:r>
            <w:r>
              <w:rPr>
                <w:rFonts w:ascii="Times New Roman" w:hAnsi="Times New Roman"/>
                <w:sz w:val="28"/>
                <w:szCs w:val="28"/>
              </w:rPr>
              <w:t>XXXXXX</w:t>
            </w:r>
            <w:r w:rsidR="004C3D5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63EC" w:rsidRDefault="00FD63EC" w:rsidP="00F0772C">
            <w:pPr>
              <w:pStyle w:val="a4"/>
              <w:spacing w:line="276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FD63EC" w:rsidRPr="00E279B3" w:rsidTr="00FD63E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EC" w:rsidRDefault="00FD63EC" w:rsidP="00F0772C">
            <w:pPr>
              <w:tabs>
                <w:tab w:val="left" w:pos="884"/>
                <w:tab w:val="left" w:pos="1196"/>
              </w:tabs>
              <w:spacing w:after="0"/>
              <w:ind w:left="142" w:right="175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3. Principalele prevederi ale proiectului şi evidenţierea elementelor noi</w:t>
            </w:r>
          </w:p>
        </w:tc>
      </w:tr>
      <w:tr w:rsidR="00FD63EC" w:rsidRPr="00E279B3" w:rsidTr="00FD63E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12" w:rsidRDefault="00FD63EC" w:rsidP="00F0772C">
            <w:pPr>
              <w:pStyle w:val="a4"/>
              <w:spacing w:line="276" w:lineRule="auto"/>
              <w:ind w:left="142" w:right="237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    </w:t>
            </w:r>
            <w:r w:rsidR="004C3D5C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</w:p>
          <w:p w:rsidR="00F404DB" w:rsidRDefault="008C172B" w:rsidP="00F0772C">
            <w:pPr>
              <w:pStyle w:val="a4"/>
              <w:spacing w:line="276" w:lineRule="auto"/>
              <w:ind w:left="142" w:right="237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În temeiul Legii privind delimitarea terenurilor proprietate publică, nr. 29 din 05.04.2005, </w:t>
            </w:r>
            <w:r w:rsidR="00F404DB">
              <w:rPr>
                <w:rFonts w:ascii="Times New Roman" w:hAnsi="Times New Roman"/>
                <w:sz w:val="26"/>
                <w:szCs w:val="26"/>
                <w:lang w:val="ro-RO"/>
              </w:rPr>
              <w:t>t</w:t>
            </w:r>
            <w:r w:rsidR="006B1912">
              <w:rPr>
                <w:rFonts w:ascii="Times New Roman" w:hAnsi="Times New Roman"/>
                <w:sz w:val="26"/>
                <w:szCs w:val="26"/>
                <w:lang w:val="ro-RO"/>
              </w:rPr>
              <w:t>oa</w:t>
            </w:r>
            <w:r w:rsidR="00F404DB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te 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terenurile proprietate publică a UAT or. Căușeni se supun delimitării. Procedura de delimitare a terenurilor</w:t>
            </w:r>
            <w:r w:rsidR="00F404DB">
              <w:rPr>
                <w:rFonts w:ascii="Times New Roman" w:hAnsi="Times New Roman"/>
                <w:sz w:val="26"/>
                <w:szCs w:val="26"/>
                <w:lang w:val="ro-RO"/>
              </w:rPr>
              <w:t>, inclusiv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sub obiectivel</w:t>
            </w:r>
            <w:r w:rsidR="00F404DB">
              <w:rPr>
                <w:rFonts w:ascii="Times New Roman" w:hAnsi="Times New Roman"/>
                <w:sz w:val="26"/>
                <w:szCs w:val="26"/>
                <w:lang w:val="ro-RO"/>
              </w:rPr>
              <w:t>e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acvatice </w:t>
            </w:r>
            <w:r w:rsidR="00F404DB">
              <w:rPr>
                <w:rFonts w:ascii="Times New Roman" w:hAnsi="Times New Roman"/>
                <w:sz w:val="26"/>
                <w:szCs w:val="26"/>
                <w:lang w:val="ro-RO"/>
              </w:rPr>
              <w:t>este de o durată mai mare (4 etape) cu înregistrarea dreptului de proprietate în Registrul Bunurilor Imobile, ținut de  SCT Căușeni și cu scoaterea lor la licitația funciară pentru a obține dreptul de arendă/locațiune.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</w:p>
          <w:p w:rsidR="004C3D5C" w:rsidRDefault="00F404DB" w:rsidP="00F0772C">
            <w:pPr>
              <w:pStyle w:val="a4"/>
              <w:spacing w:line="276" w:lineRule="auto"/>
              <w:ind w:left="142" w:right="237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       Până la finalizarea procedurii de delimitare a terenurilor arendate, la care a expirat termenul arendei/locațiunii, arendașii cer p</w:t>
            </w:r>
            <w:r w:rsidR="004C3D5C">
              <w:rPr>
                <w:rFonts w:ascii="Times New Roman" w:hAnsi="Times New Roman"/>
                <w:sz w:val="28"/>
                <w:szCs w:val="28"/>
                <w:lang w:val="ro-RO"/>
              </w:rPr>
              <w:t>relungi</w:t>
            </w:r>
            <w:r w:rsidR="008C172B">
              <w:rPr>
                <w:rFonts w:ascii="Times New Roman" w:hAnsi="Times New Roman"/>
                <w:sz w:val="28"/>
                <w:szCs w:val="28"/>
                <w:lang w:val="ro-RO"/>
              </w:rPr>
              <w:t>rea</w:t>
            </w:r>
            <w:r w:rsidR="004C3D5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durat</w:t>
            </w:r>
            <w:r w:rsidR="008C172B">
              <w:rPr>
                <w:rFonts w:ascii="Times New Roman" w:hAnsi="Times New Roman"/>
                <w:sz w:val="28"/>
                <w:szCs w:val="28"/>
                <w:lang w:val="ro-RO"/>
              </w:rPr>
              <w:t>ei</w:t>
            </w:r>
            <w:r w:rsidR="004C3D5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contractelor de arendă a obiectivelor acvatice </w:t>
            </w:r>
            <w:proofErr w:type="spellStart"/>
            <w:r w:rsidR="008C172B">
              <w:rPr>
                <w:rFonts w:ascii="Times New Roman" w:hAnsi="Times New Roman"/>
                <w:sz w:val="28"/>
                <w:szCs w:val="28"/>
              </w:rPr>
              <w:t>până</w:t>
            </w:r>
            <w:proofErr w:type="spellEnd"/>
            <w:r w:rsidR="008C172B"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 w:rsidR="008C172B">
              <w:rPr>
                <w:rFonts w:ascii="Times New Roman" w:hAnsi="Times New Roman"/>
                <w:sz w:val="28"/>
                <w:szCs w:val="28"/>
              </w:rPr>
              <w:t>momentul</w:t>
            </w:r>
            <w:proofErr w:type="spellEnd"/>
            <w:r w:rsidR="008C17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C172B">
              <w:rPr>
                <w:rFonts w:ascii="Times New Roman" w:hAnsi="Times New Roman"/>
                <w:sz w:val="28"/>
                <w:szCs w:val="28"/>
              </w:rPr>
              <w:t>adoptării</w:t>
            </w:r>
            <w:proofErr w:type="spellEnd"/>
            <w:r w:rsidR="008C17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C172B">
              <w:rPr>
                <w:rFonts w:ascii="Times New Roman" w:hAnsi="Times New Roman"/>
                <w:sz w:val="28"/>
                <w:szCs w:val="28"/>
              </w:rPr>
              <w:t>deciziei</w:t>
            </w:r>
            <w:proofErr w:type="spellEnd"/>
            <w:r w:rsidR="008C17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C172B">
              <w:rPr>
                <w:rFonts w:ascii="Times New Roman" w:hAnsi="Times New Roman"/>
                <w:sz w:val="28"/>
                <w:szCs w:val="28"/>
              </w:rPr>
              <w:t>Consiliului</w:t>
            </w:r>
            <w:proofErr w:type="spellEnd"/>
            <w:r w:rsidR="008C17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C172B">
              <w:rPr>
                <w:rFonts w:ascii="Times New Roman" w:hAnsi="Times New Roman"/>
                <w:sz w:val="28"/>
                <w:szCs w:val="28"/>
              </w:rPr>
              <w:t>orășenesc</w:t>
            </w:r>
            <w:proofErr w:type="spellEnd"/>
            <w:r w:rsidR="008C172B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="008C172B">
              <w:rPr>
                <w:rFonts w:ascii="Times New Roman" w:hAnsi="Times New Roman"/>
                <w:sz w:val="28"/>
                <w:szCs w:val="28"/>
              </w:rPr>
              <w:t>expunere</w:t>
            </w:r>
            <w:proofErr w:type="spellEnd"/>
            <w:r w:rsidR="008C172B"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 w:rsidR="008C172B">
              <w:rPr>
                <w:rFonts w:ascii="Times New Roman" w:hAnsi="Times New Roman"/>
                <w:sz w:val="28"/>
                <w:szCs w:val="28"/>
              </w:rPr>
              <w:t>licitație</w:t>
            </w:r>
            <w:proofErr w:type="spellEnd"/>
            <w:r w:rsidR="008C17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cu întocmirea </w:t>
            </w:r>
            <w:r w:rsidR="004C3D5C">
              <w:rPr>
                <w:rFonts w:ascii="Times New Roman" w:hAnsi="Times New Roman"/>
                <w:sz w:val="28"/>
                <w:szCs w:val="28"/>
                <w:lang w:val="ro-RO"/>
              </w:rPr>
              <w:t>acorduril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or</w:t>
            </w:r>
            <w:r w:rsidR="004C3D5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adiționale de prelungire a duratei contract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elor</w:t>
            </w:r>
            <w:r w:rsidR="004C3D5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de arendă a obiectivelor acvatice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="00757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311">
              <w:rPr>
                <w:rFonts w:ascii="Times New Roman" w:hAnsi="Times New Roman"/>
                <w:sz w:val="28"/>
                <w:szCs w:val="28"/>
                <w:lang w:val="ro-RO"/>
              </w:rPr>
              <w:t>stabilirea, la perfectarea acordurilor adiționale, aplicării tarifelor pentru calcularea prețului normativ al pământului conform Legii pentru modificarea unor acte normative, nr. 220 din 16.12.2021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și anume</w:t>
            </w:r>
            <w:r w:rsidR="00757311">
              <w:rPr>
                <w:rFonts w:ascii="Times New Roman" w:hAnsi="Times New Roman"/>
                <w:sz w:val="28"/>
                <w:szCs w:val="28"/>
                <w:lang w:val="ro-RO"/>
              </w:rPr>
              <w:t>:</w:t>
            </w:r>
          </w:p>
          <w:p w:rsidR="004C3D5C" w:rsidRDefault="004C3D5C" w:rsidP="00F0772C">
            <w:pPr>
              <w:pStyle w:val="a4"/>
              <w:spacing w:line="276" w:lineRule="auto"/>
              <w:ind w:left="142" w:right="2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 xml:space="preserve">        - nr. 8 din 16.12.2003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încheiat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între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primăria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cet. </w:t>
            </w:r>
            <w:r w:rsidR="00775465">
              <w:rPr>
                <w:rFonts w:ascii="Times New Roman" w:hAnsi="Times New Roman"/>
                <w:sz w:val="28"/>
                <w:szCs w:val="28"/>
              </w:rPr>
              <w:t>XXXXX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până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momentul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adoptării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deciziei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orășenesc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expunere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licitație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obiectiului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acvatic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suprafața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,8826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ha, nr. cadastral </w:t>
            </w:r>
            <w:r w:rsidR="00775465">
              <w:rPr>
                <w:rFonts w:ascii="Times New Roman" w:hAnsi="Times New Roman"/>
                <w:sz w:val="28"/>
                <w:szCs w:val="28"/>
              </w:rPr>
              <w:t>XXXXX</w:t>
            </w:r>
          </w:p>
          <w:p w:rsidR="004C3D5C" w:rsidRDefault="004C3D5C" w:rsidP="00F0772C">
            <w:pPr>
              <w:pStyle w:val="a4"/>
              <w:spacing w:line="276" w:lineRule="auto"/>
              <w:ind w:left="142" w:right="2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-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nr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>. 1 din 01.12.2010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încheiat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între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primăria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cet. </w:t>
            </w:r>
            <w:r w:rsidR="00775465">
              <w:rPr>
                <w:rFonts w:ascii="Times New Roman" w:hAnsi="Times New Roman"/>
                <w:sz w:val="28"/>
                <w:szCs w:val="28"/>
              </w:rPr>
              <w:t>XXXXXX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până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momentul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adoptării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deciziei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orășenesc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expunere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licitație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obiectiului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acvatic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suprafața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0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,5951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ha, nr. cadastral </w:t>
            </w:r>
            <w:r w:rsidR="00775465">
              <w:rPr>
                <w:rFonts w:ascii="Times New Roman" w:hAnsi="Times New Roman"/>
                <w:sz w:val="28"/>
                <w:szCs w:val="28"/>
              </w:rPr>
              <w:t>XXXXXX</w:t>
            </w:r>
          </w:p>
          <w:p w:rsidR="00FD63EC" w:rsidRPr="006B1912" w:rsidRDefault="004C3D5C" w:rsidP="00775465">
            <w:pPr>
              <w:pStyle w:val="a4"/>
              <w:spacing w:line="276" w:lineRule="auto"/>
              <w:ind w:left="142" w:right="2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 - nr. 4  din 16.08.2010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încheiat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între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primăria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cet. </w:t>
            </w:r>
            <w:r w:rsidR="00775465">
              <w:rPr>
                <w:rFonts w:ascii="Times New Roman" w:hAnsi="Times New Roman"/>
                <w:sz w:val="28"/>
                <w:szCs w:val="28"/>
              </w:rPr>
              <w:t xml:space="preserve">XXXXXX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până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momentul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adoptării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deciziei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orășenesc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expunere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licitație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obiectiului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acvatic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suprafața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,6327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ha, nr.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cadastral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5465">
              <w:rPr>
                <w:rFonts w:ascii="Times New Roman" w:hAnsi="Times New Roman"/>
                <w:sz w:val="28"/>
                <w:szCs w:val="28"/>
              </w:rPr>
              <w:t>XXXXXXXX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D63EC" w:rsidTr="00FD63E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EC" w:rsidRDefault="00FD63EC" w:rsidP="00F0772C">
            <w:pPr>
              <w:tabs>
                <w:tab w:val="left" w:pos="884"/>
                <w:tab w:val="left" w:pos="1196"/>
              </w:tabs>
              <w:spacing w:after="0"/>
              <w:ind w:right="-613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o-MO"/>
              </w:rPr>
              <w:lastRenderedPageBreak/>
              <w:t>4. Fundamentarea economico-financiară</w:t>
            </w:r>
          </w:p>
        </w:tc>
      </w:tr>
      <w:tr w:rsidR="00FD63EC" w:rsidTr="00FD63E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EC" w:rsidRDefault="00FD63EC" w:rsidP="00F0772C">
            <w:pPr>
              <w:tabs>
                <w:tab w:val="left" w:pos="884"/>
                <w:tab w:val="left" w:pos="1196"/>
              </w:tabs>
              <w:spacing w:after="0"/>
              <w:ind w:right="-613"/>
              <w:jc w:val="both"/>
              <w:rPr>
                <w:rFonts w:ascii="Times New Roman" w:hAnsi="Times New Roman"/>
                <w:sz w:val="26"/>
                <w:szCs w:val="26"/>
                <w:lang w:val="ro-MO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-------------------------------------------------------------</w:t>
            </w:r>
          </w:p>
        </w:tc>
      </w:tr>
      <w:tr w:rsidR="00FD63EC" w:rsidRPr="00E279B3" w:rsidTr="00FD63E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EC" w:rsidRDefault="00FD63EC" w:rsidP="00F0772C">
            <w:pPr>
              <w:tabs>
                <w:tab w:val="left" w:pos="884"/>
                <w:tab w:val="left" w:pos="1196"/>
              </w:tabs>
              <w:spacing w:after="0"/>
              <w:ind w:right="-188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5. Modul de încorporare a actului în cadrul normativ în vigoare</w:t>
            </w:r>
          </w:p>
        </w:tc>
      </w:tr>
      <w:tr w:rsidR="00FD63EC" w:rsidRPr="00E279B3" w:rsidTr="00FD63E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EC" w:rsidRDefault="00FD63EC" w:rsidP="00F0772C">
            <w:pPr>
              <w:pStyle w:val="a4"/>
              <w:spacing w:line="276" w:lineRule="auto"/>
              <w:ind w:left="284" w:right="17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      Prezenta decizie este adoptată în conformitate</w:t>
            </w:r>
            <w:r w:rsidR="00F404DB">
              <w:rPr>
                <w:rFonts w:ascii="Times New Roman" w:hAnsi="Times New Roman"/>
                <w:sz w:val="28"/>
                <w:szCs w:val="28"/>
              </w:rPr>
              <w:t xml:space="preserve"> cu art. 3, lit. a)  4 (1), lit. g) </w:t>
            </w:r>
            <w:proofErr w:type="gramStart"/>
            <w:r w:rsidR="00F404DB">
              <w:rPr>
                <w:rFonts w:ascii="Times New Roman" w:hAnsi="Times New Roman"/>
                <w:sz w:val="28"/>
                <w:szCs w:val="28"/>
              </w:rPr>
              <w:t>din</w:t>
            </w:r>
            <w:proofErr w:type="gramEnd"/>
            <w:r w:rsidR="00F40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404DB"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 w:rsidR="00F40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404DB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="00F40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404DB">
              <w:rPr>
                <w:rFonts w:ascii="Times New Roman" w:hAnsi="Times New Roman"/>
                <w:sz w:val="28"/>
                <w:szCs w:val="28"/>
              </w:rPr>
              <w:t>descentarlizarea</w:t>
            </w:r>
            <w:proofErr w:type="spellEnd"/>
            <w:r w:rsidR="00F40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404DB">
              <w:rPr>
                <w:rFonts w:ascii="Times New Roman" w:hAnsi="Times New Roman"/>
                <w:sz w:val="28"/>
                <w:szCs w:val="28"/>
              </w:rPr>
              <w:t>administrativă</w:t>
            </w:r>
            <w:proofErr w:type="spellEnd"/>
            <w:r w:rsidR="00F404DB">
              <w:rPr>
                <w:rFonts w:ascii="Times New Roman" w:hAnsi="Times New Roman"/>
                <w:sz w:val="28"/>
                <w:szCs w:val="28"/>
              </w:rPr>
              <w:t xml:space="preserve">, nr. 435-XVI din 28 </w:t>
            </w:r>
            <w:proofErr w:type="spellStart"/>
            <w:r w:rsidR="00F404DB">
              <w:rPr>
                <w:rFonts w:ascii="Times New Roman" w:hAnsi="Times New Roman"/>
                <w:sz w:val="28"/>
                <w:szCs w:val="28"/>
              </w:rPr>
              <w:t>decembrie</w:t>
            </w:r>
            <w:proofErr w:type="spellEnd"/>
            <w:r w:rsidR="00F404DB">
              <w:rPr>
                <w:rFonts w:ascii="Times New Roman" w:hAnsi="Times New Roman"/>
                <w:sz w:val="28"/>
                <w:szCs w:val="28"/>
              </w:rPr>
              <w:t xml:space="preserve"> 2006, art. 9 (1), (2), lit. </w:t>
            </w:r>
            <w:proofErr w:type="gramStart"/>
            <w:r w:rsidR="00F404DB">
              <w:rPr>
                <w:rFonts w:ascii="Times New Roman" w:hAnsi="Times New Roman"/>
                <w:sz w:val="28"/>
                <w:szCs w:val="28"/>
              </w:rPr>
              <w:t>h</w:t>
            </w:r>
            <w:proofErr w:type="gramEnd"/>
            <w:r w:rsidR="00F404DB">
              <w:rPr>
                <w:rFonts w:ascii="Times New Roman" w:hAnsi="Times New Roman"/>
                <w:sz w:val="28"/>
                <w:szCs w:val="28"/>
              </w:rPr>
              <w:t xml:space="preserve">) din </w:t>
            </w:r>
            <w:proofErr w:type="spellStart"/>
            <w:r w:rsidR="00F404DB"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 w:rsidR="00F40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404DB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="00F40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404DB">
              <w:rPr>
                <w:rFonts w:ascii="Times New Roman" w:hAnsi="Times New Roman"/>
                <w:sz w:val="28"/>
                <w:szCs w:val="28"/>
              </w:rPr>
              <w:t>administrarea</w:t>
            </w:r>
            <w:proofErr w:type="spellEnd"/>
            <w:r w:rsidR="00F40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404DB"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="00F40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404DB">
              <w:rPr>
                <w:rFonts w:ascii="Times New Roman" w:hAnsi="Times New Roman"/>
                <w:sz w:val="28"/>
                <w:szCs w:val="28"/>
              </w:rPr>
              <w:t>deetatizarea</w:t>
            </w:r>
            <w:proofErr w:type="spellEnd"/>
            <w:r w:rsidR="00F40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404DB">
              <w:rPr>
                <w:rFonts w:ascii="Times New Roman" w:hAnsi="Times New Roman"/>
                <w:sz w:val="28"/>
                <w:szCs w:val="28"/>
              </w:rPr>
              <w:t>proprietății</w:t>
            </w:r>
            <w:proofErr w:type="spellEnd"/>
            <w:r w:rsidR="00F40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404DB">
              <w:rPr>
                <w:rFonts w:ascii="Times New Roman" w:hAnsi="Times New Roman"/>
                <w:sz w:val="28"/>
                <w:szCs w:val="28"/>
              </w:rPr>
              <w:t>publice</w:t>
            </w:r>
            <w:proofErr w:type="spellEnd"/>
            <w:r w:rsidR="00F404DB">
              <w:rPr>
                <w:rFonts w:ascii="Times New Roman" w:hAnsi="Times New Roman"/>
                <w:sz w:val="28"/>
                <w:szCs w:val="28"/>
              </w:rPr>
              <w:t xml:space="preserve">, nr. 121-XVI din 04 </w:t>
            </w:r>
            <w:proofErr w:type="spellStart"/>
            <w:r w:rsidR="00F404DB">
              <w:rPr>
                <w:rFonts w:ascii="Times New Roman" w:hAnsi="Times New Roman"/>
                <w:sz w:val="28"/>
                <w:szCs w:val="28"/>
              </w:rPr>
              <w:t>mai</w:t>
            </w:r>
            <w:proofErr w:type="spellEnd"/>
            <w:r w:rsidR="00F404DB">
              <w:rPr>
                <w:rFonts w:ascii="Times New Roman" w:hAnsi="Times New Roman"/>
                <w:sz w:val="28"/>
                <w:szCs w:val="28"/>
              </w:rPr>
              <w:t xml:space="preserve"> 2007, art. 14 (1), (2), lit. b), d), (3), 19 (3)</w:t>
            </w:r>
            <w:proofErr w:type="gramStart"/>
            <w:r w:rsidR="00F404DB">
              <w:rPr>
                <w:rFonts w:ascii="Times New Roman" w:hAnsi="Times New Roman"/>
                <w:sz w:val="28"/>
                <w:szCs w:val="28"/>
              </w:rPr>
              <w:t>,  20</w:t>
            </w:r>
            <w:proofErr w:type="gramEnd"/>
            <w:r w:rsidR="00F404DB">
              <w:rPr>
                <w:rFonts w:ascii="Times New Roman" w:hAnsi="Times New Roman"/>
                <w:sz w:val="28"/>
                <w:szCs w:val="28"/>
              </w:rPr>
              <w:t xml:space="preserve"> (5) din </w:t>
            </w:r>
            <w:proofErr w:type="spellStart"/>
            <w:r w:rsidR="00F404DB"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 w:rsidR="00F40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404DB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="00F40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404DB">
              <w:rPr>
                <w:rFonts w:ascii="Times New Roman" w:hAnsi="Times New Roman"/>
                <w:sz w:val="28"/>
                <w:szCs w:val="28"/>
              </w:rPr>
              <w:t>administrația</w:t>
            </w:r>
            <w:proofErr w:type="spellEnd"/>
            <w:r w:rsidR="00F40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404DB">
              <w:rPr>
                <w:rFonts w:ascii="Times New Roman" w:hAnsi="Times New Roman"/>
                <w:sz w:val="28"/>
                <w:szCs w:val="28"/>
              </w:rPr>
              <w:t>publică</w:t>
            </w:r>
            <w:proofErr w:type="spellEnd"/>
            <w:r w:rsidR="00F40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404DB">
              <w:rPr>
                <w:rFonts w:ascii="Times New Roman" w:hAnsi="Times New Roman"/>
                <w:sz w:val="28"/>
                <w:szCs w:val="28"/>
              </w:rPr>
              <w:t>locală</w:t>
            </w:r>
            <w:proofErr w:type="spellEnd"/>
            <w:r w:rsidR="00F404DB">
              <w:rPr>
                <w:rFonts w:ascii="Times New Roman" w:hAnsi="Times New Roman"/>
                <w:sz w:val="28"/>
                <w:szCs w:val="28"/>
              </w:rPr>
              <w:t xml:space="preserve"> nr. 436 – XVI din 28.12.2006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D63EC" w:rsidTr="00FD63E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EC" w:rsidRDefault="00FD63EC" w:rsidP="00F0772C">
            <w:pPr>
              <w:tabs>
                <w:tab w:val="left" w:pos="884"/>
                <w:tab w:val="left" w:pos="1196"/>
              </w:tabs>
              <w:spacing w:after="0"/>
              <w:ind w:right="-188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Constatările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expertizei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anticorupție. </w:t>
            </w:r>
          </w:p>
        </w:tc>
      </w:tr>
      <w:tr w:rsidR="00FD63EC" w:rsidRPr="00E279B3" w:rsidTr="00FD63EC">
        <w:trPr>
          <w:trHeight w:val="4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EC" w:rsidRPr="00F0772C" w:rsidRDefault="00FD63EC" w:rsidP="00F0772C">
            <w:pPr>
              <w:tabs>
                <w:tab w:val="left" w:pos="884"/>
                <w:tab w:val="left" w:pos="1196"/>
              </w:tabs>
              <w:spacing w:after="0"/>
              <w:ind w:right="175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F0772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 Prevederile proiectului nu sunt în detrimentul interesului public și nu afectează drepturile fundemantale ale omului.</w:t>
            </w:r>
          </w:p>
        </w:tc>
      </w:tr>
      <w:tr w:rsidR="00FD63EC" w:rsidRPr="00E279B3" w:rsidTr="00FD63E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EC" w:rsidRPr="00F0772C" w:rsidRDefault="00FD63EC" w:rsidP="00F0772C">
            <w:pPr>
              <w:tabs>
                <w:tab w:val="left" w:pos="884"/>
                <w:tab w:val="left" w:pos="1196"/>
              </w:tabs>
              <w:spacing w:after="0"/>
              <w:ind w:right="175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F0772C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FD63EC" w:rsidRPr="00E279B3" w:rsidTr="00FD63E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EC" w:rsidRPr="00F0772C" w:rsidRDefault="00FD63EC" w:rsidP="00F0772C">
            <w:pPr>
              <w:tabs>
                <w:tab w:val="left" w:pos="884"/>
                <w:tab w:val="left" w:pos="1196"/>
              </w:tabs>
              <w:spacing w:after="0"/>
              <w:ind w:right="175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F0772C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         În scopul respectării prevederilor Legii nr. 239/2008 privind transparența în procesul decizional, proiectul de decizie privind alocarea premiului este plasat pe pagina web oficială a Primăriei or. Căușeni. Proiectul va fi supus consultărilor publice cu toate părțile interesate și va urma avizarea oficială în condițiile cadrului normativ.</w:t>
            </w:r>
          </w:p>
        </w:tc>
      </w:tr>
    </w:tbl>
    <w:p w:rsidR="00FD63EC" w:rsidRDefault="00FD63EC" w:rsidP="00F404DB">
      <w:pPr>
        <w:spacing w:line="240" w:lineRule="auto"/>
        <w:ind w:right="-188"/>
        <w:rPr>
          <w:rFonts w:ascii="Times New Roman" w:hAnsi="Times New Roman"/>
          <w:sz w:val="26"/>
          <w:szCs w:val="26"/>
          <w:lang w:val="ro-RO"/>
        </w:rPr>
      </w:pPr>
    </w:p>
    <w:p w:rsidR="00FD63EC" w:rsidRDefault="00FD63EC" w:rsidP="00FD63EC">
      <w:pPr>
        <w:spacing w:line="360" w:lineRule="auto"/>
        <w:ind w:right="-613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Primar                                                                             Anatolie  Donțu</w:t>
      </w:r>
    </w:p>
    <w:p w:rsidR="00F0772C" w:rsidRDefault="00F0772C" w:rsidP="00F0772C">
      <w:pPr>
        <w:spacing w:after="0" w:line="240" w:lineRule="auto"/>
        <w:ind w:right="-613"/>
        <w:rPr>
          <w:rFonts w:ascii="Times New Roman" w:hAnsi="Times New Roman"/>
          <w:sz w:val="26"/>
          <w:szCs w:val="26"/>
          <w:lang w:val="ro-RO"/>
        </w:rPr>
      </w:pPr>
    </w:p>
    <w:p w:rsidR="00FD63EC" w:rsidRDefault="00FD63EC" w:rsidP="00FD63EC">
      <w:pPr>
        <w:spacing w:line="360" w:lineRule="auto"/>
        <w:ind w:right="-613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Specialist                                                                        Valentina  Gîrjeu</w:t>
      </w:r>
    </w:p>
    <w:p w:rsidR="00FD63EC" w:rsidRDefault="00FD63EC" w:rsidP="00FD63EC">
      <w:pPr>
        <w:spacing w:line="360" w:lineRule="auto"/>
        <w:ind w:left="284" w:right="-613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0772C" w:rsidRDefault="00F0772C" w:rsidP="00FD63EC">
      <w:pPr>
        <w:spacing w:line="360" w:lineRule="auto"/>
        <w:ind w:left="284" w:right="-613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75465" w:rsidRDefault="00775465" w:rsidP="00FD63EC">
      <w:pPr>
        <w:spacing w:line="360" w:lineRule="auto"/>
        <w:ind w:left="284" w:right="-613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sectPr w:rsidR="00775465" w:rsidSect="00F0772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CCC"/>
    <w:multiLevelType w:val="hybridMultilevel"/>
    <w:tmpl w:val="F32EF17C"/>
    <w:lvl w:ilvl="0" w:tplc="2B48CDC0">
      <w:start w:val="14"/>
      <w:numFmt w:val="bullet"/>
      <w:lvlText w:val="-"/>
      <w:lvlJc w:val="left"/>
      <w:pPr>
        <w:ind w:left="10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>
    <w:nsid w:val="1CC57173"/>
    <w:multiLevelType w:val="hybridMultilevel"/>
    <w:tmpl w:val="2C040AE8"/>
    <w:lvl w:ilvl="0" w:tplc="50EC0446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">
    <w:nsid w:val="2C60173A"/>
    <w:multiLevelType w:val="hybridMultilevel"/>
    <w:tmpl w:val="F93C007A"/>
    <w:lvl w:ilvl="0" w:tplc="7A2207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56203"/>
    <w:multiLevelType w:val="hybridMultilevel"/>
    <w:tmpl w:val="067E7D00"/>
    <w:lvl w:ilvl="0" w:tplc="EA78B01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C40FCB"/>
    <w:multiLevelType w:val="hybridMultilevel"/>
    <w:tmpl w:val="2C040AE8"/>
    <w:lvl w:ilvl="0" w:tplc="50EC0446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5">
    <w:nsid w:val="66B73A3A"/>
    <w:multiLevelType w:val="hybridMultilevel"/>
    <w:tmpl w:val="D1D0ADCE"/>
    <w:lvl w:ilvl="0" w:tplc="606EB588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D63EC"/>
    <w:rsid w:val="000801E5"/>
    <w:rsid w:val="004C3D5C"/>
    <w:rsid w:val="006B1912"/>
    <w:rsid w:val="0075549F"/>
    <w:rsid w:val="00757311"/>
    <w:rsid w:val="00775465"/>
    <w:rsid w:val="00814FEB"/>
    <w:rsid w:val="00824AD8"/>
    <w:rsid w:val="008C172B"/>
    <w:rsid w:val="009E2927"/>
    <w:rsid w:val="00AC1100"/>
    <w:rsid w:val="00AD325C"/>
    <w:rsid w:val="00C011EF"/>
    <w:rsid w:val="00E279B3"/>
    <w:rsid w:val="00EF7E0A"/>
    <w:rsid w:val="00F0772C"/>
    <w:rsid w:val="00F158D5"/>
    <w:rsid w:val="00F404DB"/>
    <w:rsid w:val="00FD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D63EC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4">
    <w:name w:val="No Spacing"/>
    <w:basedOn w:val="a"/>
    <w:link w:val="a3"/>
    <w:uiPriority w:val="1"/>
    <w:qFormat/>
    <w:rsid w:val="00FD63E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5">
    <w:name w:val="List Paragraph"/>
    <w:basedOn w:val="a"/>
    <w:uiPriority w:val="34"/>
    <w:qFormat/>
    <w:rsid w:val="00FD63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admin</cp:lastModifiedBy>
  <cp:revision>9</cp:revision>
  <cp:lastPrinted>2022-03-04T07:22:00Z</cp:lastPrinted>
  <dcterms:created xsi:type="dcterms:W3CDTF">2022-02-22T05:24:00Z</dcterms:created>
  <dcterms:modified xsi:type="dcterms:W3CDTF">2022-03-14T12:42:00Z</dcterms:modified>
</cp:coreProperties>
</file>