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1F" w:rsidRDefault="00BD401F" w:rsidP="00BD401F">
      <w:pPr>
        <w:pStyle w:val="a6"/>
        <w:ind w:left="426" w:right="-33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BD401F" w:rsidRDefault="00BD401F" w:rsidP="00BD401F">
      <w:pPr>
        <w:pStyle w:val="a6"/>
        <w:ind w:left="426" w:right="-330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BD401F" w:rsidRDefault="00BD401F" w:rsidP="00BD401F">
      <w:pPr>
        <w:pStyle w:val="a6"/>
        <w:ind w:left="426" w:right="-330"/>
        <w:jc w:val="center"/>
        <w:rPr>
          <w:rFonts w:ascii="Times New Roman" w:hAnsi="Times New Roman"/>
          <w:sz w:val="28"/>
          <w:szCs w:val="28"/>
          <w:u w:val="single"/>
        </w:rPr>
      </w:pPr>
      <w:r w:rsidRPr="00EB4588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714213534" r:id="rId6"/>
        </w:object>
      </w:r>
    </w:p>
    <w:p w:rsidR="00BD401F" w:rsidRDefault="00BD401F" w:rsidP="00BD401F">
      <w:pPr>
        <w:pStyle w:val="a6"/>
        <w:spacing w:line="276" w:lineRule="auto"/>
        <w:ind w:left="426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BD401F" w:rsidRDefault="00BD401F" w:rsidP="00BD401F">
      <w:pPr>
        <w:pStyle w:val="a6"/>
        <w:spacing w:line="276" w:lineRule="auto"/>
        <w:ind w:left="426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BD401F" w:rsidRDefault="00BD401F" w:rsidP="00BD401F">
      <w:pPr>
        <w:pStyle w:val="a6"/>
        <w:spacing w:line="276" w:lineRule="auto"/>
        <w:ind w:left="426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BD401F" w:rsidRDefault="00BD401F" w:rsidP="00BD401F">
      <w:pPr>
        <w:pStyle w:val="a6"/>
        <w:spacing w:line="276" w:lineRule="auto"/>
        <w:ind w:left="426" w:right="-330"/>
        <w:rPr>
          <w:rFonts w:ascii="Times New Roman" w:hAnsi="Times New Roman"/>
          <w:sz w:val="28"/>
          <w:szCs w:val="28"/>
          <w:lang w:val="en-GB"/>
        </w:rPr>
      </w:pPr>
    </w:p>
    <w:p w:rsidR="00BD401F" w:rsidRDefault="00BD401F" w:rsidP="00BD401F">
      <w:pPr>
        <w:pStyle w:val="a3"/>
        <w:spacing w:line="276" w:lineRule="auto"/>
        <w:ind w:left="426" w:right="-33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3/_____</w:t>
      </w:r>
    </w:p>
    <w:p w:rsidR="00BD401F" w:rsidRDefault="00BD401F" w:rsidP="00BD401F">
      <w:pPr>
        <w:spacing w:after="0"/>
        <w:ind w:left="426" w:right="-33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____________________2022</w:t>
      </w:r>
    </w:p>
    <w:p w:rsidR="00BD401F" w:rsidRDefault="00BD401F" w:rsidP="00BD401F">
      <w:pPr>
        <w:pStyle w:val="a6"/>
        <w:spacing w:line="276" w:lineRule="auto"/>
        <w:ind w:right="-33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BD401F" w:rsidRDefault="00BD401F" w:rsidP="00BD401F">
      <w:pPr>
        <w:pStyle w:val="a6"/>
        <w:spacing w:line="276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401F" w:rsidRDefault="00BD401F" w:rsidP="00BD401F">
      <w:pPr>
        <w:pStyle w:val="a6"/>
        <w:spacing w:line="276" w:lineRule="auto"/>
        <w:ind w:left="426" w:right="-33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privată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401F" w:rsidRDefault="00BD401F" w:rsidP="00BD401F">
      <w:pPr>
        <w:pStyle w:val="a6"/>
        <w:spacing w:line="276" w:lineRule="auto"/>
        <w:ind w:left="426" w:right="-330"/>
        <w:rPr>
          <w:rFonts w:ascii="Times New Roman" w:hAnsi="Times New Roman"/>
          <w:color w:val="000000"/>
          <w:sz w:val="28"/>
          <w:szCs w:val="28"/>
        </w:rPr>
      </w:pPr>
    </w:p>
    <w:p w:rsidR="004159C6" w:rsidRDefault="004159C6" w:rsidP="004159C6">
      <w:pPr>
        <w:spacing w:after="0"/>
        <w:ind w:left="426" w:right="-33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F098F">
        <w:rPr>
          <w:rFonts w:ascii="Times New Roman" w:hAnsi="Times New Roman"/>
          <w:sz w:val="28"/>
          <w:szCs w:val="28"/>
          <w:lang w:val="ro-RO"/>
        </w:rPr>
        <w:t xml:space="preserve">Având în vedere: </w:t>
      </w:r>
      <w:r w:rsidR="00AA09DB">
        <w:rPr>
          <w:rFonts w:ascii="Times New Roman" w:hAnsi="Times New Roman"/>
          <w:sz w:val="28"/>
          <w:szCs w:val="28"/>
          <w:lang w:val="ro-RO"/>
        </w:rPr>
        <w:t xml:space="preserve">cecerile și actele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        </w:t>
      </w:r>
    </w:p>
    <w:p w:rsidR="004159C6" w:rsidRDefault="004159C6" w:rsidP="004159C6">
      <w:pPr>
        <w:spacing w:after="0"/>
        <w:ind w:left="426" w:right="-3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0466">
        <w:rPr>
          <w:rFonts w:ascii="Times New Roman" w:hAnsi="Times New Roman" w:cs="Times New Roman"/>
          <w:sz w:val="28"/>
          <w:szCs w:val="28"/>
          <w:lang w:val="en-US"/>
        </w:rPr>
        <w:t>XXXXXXXXX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580466">
        <w:rPr>
          <w:rFonts w:ascii="Times New Roman" w:hAnsi="Times New Roman" w:cs="Times New Roman"/>
          <w:sz w:val="28"/>
          <w:szCs w:val="28"/>
          <w:lang w:val="en-US"/>
        </w:rPr>
        <w:t>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ap. </w:t>
      </w:r>
      <w:r w:rsidR="00580466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02/1-25- 923 din 13.05.2022,</w:t>
      </w:r>
    </w:p>
    <w:p w:rsidR="004159C6" w:rsidRDefault="00580466" w:rsidP="004159C6">
      <w:pPr>
        <w:spacing w:after="0"/>
        <w:ind w:left="426" w:right="-33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="004159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159C6"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 w:rsidR="00415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59C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159C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4159C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159C6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="004159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59C6"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="004159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02/1-25- 928 din 13.05.2022,</w:t>
      </w:r>
    </w:p>
    <w:p w:rsidR="004159C6" w:rsidRDefault="004159C6" w:rsidP="004159C6">
      <w:pPr>
        <w:pStyle w:val="a6"/>
        <w:spacing w:line="276" w:lineRule="auto"/>
        <w:ind w:left="426"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4159C6" w:rsidRDefault="004159C6" w:rsidP="004159C6">
      <w:pPr>
        <w:pStyle w:val="a6"/>
        <w:spacing w:line="276" w:lineRule="auto"/>
        <w:ind w:left="426"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4159C6" w:rsidRDefault="004159C6" w:rsidP="004159C6">
      <w:pPr>
        <w:spacing w:after="0"/>
        <w:ind w:left="426" w:right="-33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159C6" w:rsidRDefault="004159C6" w:rsidP="004159C6">
      <w:pPr>
        <w:pStyle w:val="a6"/>
        <w:spacing w:line="276" w:lineRule="auto"/>
        <w:ind w:left="426" w:right="-330"/>
        <w:rPr>
          <w:rFonts w:ascii="Times New Roman" w:hAnsi="Times New Roman"/>
          <w:b/>
          <w:sz w:val="28"/>
          <w:szCs w:val="28"/>
        </w:rPr>
      </w:pPr>
    </w:p>
    <w:p w:rsidR="004159C6" w:rsidRDefault="004159C6" w:rsidP="004159C6">
      <w:pPr>
        <w:pStyle w:val="a6"/>
        <w:spacing w:line="276" w:lineRule="auto"/>
        <w:ind w:left="426" w:right="-33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nr. 1 – 52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>
        <w:rPr>
          <w:rFonts w:ascii="Times New Roman" w:hAnsi="Times New Roman"/>
          <w:sz w:val="28"/>
          <w:szCs w:val="28"/>
        </w:rPr>
        <w:t xml:space="preserve"> % din 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0,1</w:t>
      </w:r>
      <w:r w:rsidR="00F70DB7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B6199"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întregi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o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mie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70DB7" w:rsidRPr="00EB6199">
        <w:rPr>
          <w:rFonts w:ascii="Times New Roman" w:hAnsi="Times New Roman"/>
          <w:i/>
          <w:sz w:val="28"/>
          <w:szCs w:val="28"/>
        </w:rPr>
        <w:t>două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sute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70DB7" w:rsidRPr="00EB6199">
        <w:rPr>
          <w:rFonts w:ascii="Times New Roman" w:hAnsi="Times New Roman"/>
          <w:i/>
          <w:sz w:val="28"/>
          <w:szCs w:val="28"/>
        </w:rPr>
        <w:t>patru</w:t>
      </w:r>
      <w:proofErr w:type="spellEnd"/>
      <w:r w:rsidR="00F70DB7"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zecimi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466">
        <w:rPr>
          <w:rFonts w:ascii="Times New Roman" w:hAnsi="Times New Roman"/>
          <w:sz w:val="28"/>
          <w:szCs w:val="28"/>
        </w:rPr>
        <w:t>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580466">
        <w:rPr>
          <w:rFonts w:ascii="Times New Roman" w:hAnsi="Times New Roman"/>
          <w:sz w:val="28"/>
          <w:szCs w:val="28"/>
        </w:rPr>
        <w:t>xxxxxxxxxxxxx</w:t>
      </w:r>
      <w:proofErr w:type="spellEnd"/>
      <w:r w:rsidR="00F70D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0DB7">
        <w:rPr>
          <w:rFonts w:ascii="Times New Roman" w:hAnsi="Times New Roman"/>
          <w:sz w:val="28"/>
          <w:szCs w:val="28"/>
        </w:rPr>
        <w:t>în</w:t>
      </w:r>
      <w:proofErr w:type="spellEnd"/>
      <w:r w:rsidR="00F7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DB7">
        <w:rPr>
          <w:rFonts w:ascii="Times New Roman" w:hAnsi="Times New Roman"/>
          <w:sz w:val="28"/>
          <w:szCs w:val="28"/>
        </w:rPr>
        <w:t>proprietate</w:t>
      </w:r>
      <w:proofErr w:type="spellEnd"/>
      <w:r w:rsidR="00F7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DB7">
        <w:rPr>
          <w:rFonts w:ascii="Times New Roman" w:hAnsi="Times New Roman"/>
          <w:sz w:val="28"/>
          <w:szCs w:val="28"/>
        </w:rPr>
        <w:t>comună</w:t>
      </w:r>
      <w:proofErr w:type="spellEnd"/>
      <w:r w:rsidR="00F7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DB7">
        <w:rPr>
          <w:rFonts w:ascii="Times New Roman" w:hAnsi="Times New Roman"/>
          <w:sz w:val="28"/>
          <w:szCs w:val="28"/>
        </w:rPr>
        <w:t>în</w:t>
      </w:r>
      <w:proofErr w:type="spellEnd"/>
      <w:r w:rsidR="00F7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DB7"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2772" w:rsidRDefault="00CF2772" w:rsidP="00CF2772">
      <w:pPr>
        <w:pStyle w:val="a6"/>
        <w:spacing w:line="276" w:lineRule="auto"/>
        <w:ind w:left="426" w:right="-330"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2.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</w:t>
      </w:r>
      <w:r w:rsidR="00EB6199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nr. 2 – 23</w:t>
      </w:r>
      <w:proofErr w:type="gramStart"/>
      <w:r>
        <w:rPr>
          <w:rFonts w:ascii="Times New Roman" w:hAnsi="Times New Roman"/>
          <w:sz w:val="28"/>
          <w:szCs w:val="28"/>
        </w:rPr>
        <w:t>,18</w:t>
      </w:r>
      <w:proofErr w:type="gramEnd"/>
      <w:r>
        <w:rPr>
          <w:rFonts w:ascii="Times New Roman" w:hAnsi="Times New Roman"/>
          <w:sz w:val="28"/>
          <w:szCs w:val="28"/>
        </w:rPr>
        <w:t xml:space="preserve"> % din 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0,302 (</w:t>
      </w:r>
      <w:r w:rsidRPr="00EB6199"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întregi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trei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sute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două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zecimi</w:t>
      </w:r>
      <w:proofErr w:type="spellEnd"/>
      <w:r w:rsidRPr="00EB6199"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 w:rsidRPr="00EB6199"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466">
        <w:rPr>
          <w:rFonts w:ascii="Times New Roman" w:hAnsi="Times New Roman"/>
          <w:sz w:val="28"/>
          <w:szCs w:val="28"/>
        </w:rPr>
        <w:t>xxxxxxxx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580466">
        <w:rPr>
          <w:rFonts w:ascii="Times New Roman" w:hAnsi="Times New Roman"/>
          <w:sz w:val="28"/>
          <w:szCs w:val="28"/>
        </w:rPr>
        <w:t>xxxxxxxxxxxx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2772" w:rsidRDefault="00CF2772" w:rsidP="004159C6">
      <w:pPr>
        <w:pStyle w:val="a6"/>
        <w:spacing w:line="276" w:lineRule="auto"/>
        <w:ind w:left="426" w:right="-330"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59C6" w:rsidRDefault="004159C6" w:rsidP="004159C6">
      <w:pPr>
        <w:ind w:left="426" w:right="-3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2. Primarul or. Căușeni va asigura înregistrarea noului deținător de teren în Registrul cadastral al deținătorilor de teren și eliberarea extrasului.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4159C6" w:rsidRDefault="004159C6" w:rsidP="004159C6">
      <w:pPr>
        <w:pStyle w:val="a7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4.  Prezenta Decizie se comunică: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cetățenei, </w:t>
      </w:r>
      <w:r w:rsidR="00580466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B6199" w:rsidRDefault="00EB6199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cetățeanului</w:t>
      </w:r>
      <w:r w:rsidR="00580466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Instituția Publică ”Agenția Servicii Publice”, Serviciul Cadastral Teritorial ”Căușeni;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    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4159C6" w:rsidRDefault="004159C6" w:rsidP="004159C6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59C6" w:rsidRDefault="004159C6" w:rsidP="004159C6">
      <w:pPr>
        <w:pStyle w:val="a6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4159C6" w:rsidRDefault="004159C6" w:rsidP="004159C6">
      <w:pPr>
        <w:pStyle w:val="a6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4159C6" w:rsidRDefault="004159C6" w:rsidP="004159C6">
      <w:pPr>
        <w:pStyle w:val="a6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4159C6" w:rsidRDefault="004159C6" w:rsidP="004159C6">
      <w:pPr>
        <w:spacing w:after="0" w:line="360" w:lineRule="auto"/>
        <w:ind w:left="426" w:right="-472"/>
        <w:rPr>
          <w:rFonts w:ascii="Times New Roman" w:hAnsi="Times New Roman"/>
          <w:sz w:val="28"/>
          <w:szCs w:val="28"/>
          <w:lang w:val="en-US"/>
        </w:rPr>
      </w:pPr>
    </w:p>
    <w:p w:rsidR="004159C6" w:rsidRDefault="004159C6" w:rsidP="004159C6">
      <w:pPr>
        <w:spacing w:after="0" w:line="360" w:lineRule="auto"/>
        <w:ind w:left="426" w:right="-472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țu</w:t>
      </w:r>
      <w:proofErr w:type="spellEnd"/>
    </w:p>
    <w:p w:rsidR="004159C6" w:rsidRDefault="004159C6" w:rsidP="004159C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  <w:proofErr w:type="gramEnd"/>
    </w:p>
    <w:p w:rsidR="004159C6" w:rsidRDefault="004159C6" w:rsidP="004159C6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4159C6" w:rsidRDefault="004159C6" w:rsidP="004159C6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4159C6" w:rsidRDefault="004159C6" w:rsidP="004159C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</w:p>
    <w:p w:rsidR="004159C6" w:rsidRDefault="004159C6" w:rsidP="004159C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4159C6" w:rsidRDefault="004159C6" w:rsidP="004159C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</w:p>
    <w:p w:rsidR="004159C6" w:rsidRDefault="004159C6" w:rsidP="004159C6">
      <w:pPr>
        <w:pStyle w:val="2"/>
        <w:spacing w:line="360" w:lineRule="auto"/>
        <w:ind w:left="-851"/>
        <w:rPr>
          <w:rFonts w:ascii="Times New Roman" w:hAnsi="Times New Roman"/>
          <w:szCs w:val="28"/>
        </w:rPr>
      </w:pPr>
    </w:p>
    <w:p w:rsidR="004159C6" w:rsidRDefault="004159C6" w:rsidP="004159C6">
      <w:pPr>
        <w:pStyle w:val="2"/>
        <w:spacing w:line="360" w:lineRule="auto"/>
        <w:ind w:left="-851"/>
        <w:rPr>
          <w:rFonts w:ascii="Times New Roman" w:hAnsi="Times New Roman"/>
          <w:szCs w:val="28"/>
        </w:rPr>
      </w:pPr>
    </w:p>
    <w:p w:rsidR="004159C6" w:rsidRDefault="004159C6" w:rsidP="004159C6">
      <w:pPr>
        <w:pStyle w:val="2"/>
        <w:spacing w:line="360" w:lineRule="auto"/>
        <w:ind w:left="-851"/>
        <w:rPr>
          <w:rFonts w:ascii="Times New Roman" w:hAnsi="Times New Roman"/>
          <w:szCs w:val="28"/>
        </w:rPr>
      </w:pPr>
    </w:p>
    <w:p w:rsidR="00AA09DB" w:rsidRDefault="00AA09DB" w:rsidP="00EB6199">
      <w:pPr>
        <w:spacing w:after="0" w:line="240" w:lineRule="auto"/>
        <w:ind w:right="-472"/>
        <w:rPr>
          <w:rFonts w:ascii="Times New Roman" w:hAnsi="Times New Roman"/>
          <w:b/>
          <w:sz w:val="28"/>
          <w:szCs w:val="28"/>
          <w:lang w:val="en-US"/>
        </w:rPr>
      </w:pPr>
    </w:p>
    <w:p w:rsidR="00AA09DB" w:rsidRDefault="00AA09DB" w:rsidP="00647B6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B6199" w:rsidRDefault="00EB6199" w:rsidP="00647B6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D401F" w:rsidRDefault="00BD401F" w:rsidP="00647B6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BD401F" w:rsidRDefault="00BD401F" w:rsidP="00647B6C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D401F" w:rsidRDefault="00BD401F" w:rsidP="00647B6C">
      <w:pPr>
        <w:pStyle w:val="a6"/>
        <w:spacing w:line="276" w:lineRule="auto"/>
        <w:ind w:right="-4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BD401F" w:rsidRDefault="00BD401F" w:rsidP="00647B6C">
      <w:pPr>
        <w:pStyle w:val="a6"/>
        <w:spacing w:line="276" w:lineRule="auto"/>
        <w:ind w:right="-47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176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99" w:rsidRDefault="005757D3" w:rsidP="00EB6199">
            <w:pPr>
              <w:spacing w:after="0"/>
              <w:ind w:right="17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erer</w:t>
            </w:r>
            <w:r w:rsidR="00EB619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ile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actele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prezentate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către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D4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="00BD4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cetățenii</w:t>
            </w:r>
            <w:proofErr w:type="spellEnd"/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6199" w:rsidRDefault="00580466" w:rsidP="00EB6199">
            <w:pPr>
              <w:spacing w:after="0"/>
              <w:ind w:right="17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</w:t>
            </w:r>
            <w:r w:rsidR="00575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or. </w:t>
            </w:r>
            <w:proofErr w:type="spellStart"/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</w:t>
            </w:r>
            <w:proofErr w:type="spellEnd"/>
            <w:r w:rsidR="00EB6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57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02/1-25- 923</w:t>
            </w:r>
            <w:r w:rsidR="005757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5757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din 13.05.2022</w:t>
            </w:r>
            <w:r w:rsidR="00EB6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B6199" w:rsidRDefault="00EB6199" w:rsidP="00EB6199">
            <w:pPr>
              <w:spacing w:after="0"/>
              <w:ind w:right="17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580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580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02/1-25- 923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din 13.05.2022.</w:t>
            </w:r>
          </w:p>
          <w:p w:rsidR="00BD401F" w:rsidRDefault="00BD401F" w:rsidP="00EB6199">
            <w:pPr>
              <w:spacing w:after="0"/>
              <w:ind w:right="17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EB619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9" w:rsidRDefault="00BD401F" w:rsidP="00EB6199">
            <w:pPr>
              <w:pStyle w:val="a6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conform art. 11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828-XII din 25.12.1991</w:t>
            </w:r>
            <w:r w:rsidR="00EB61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19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EB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199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="00EB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199"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 w:rsidR="00EB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19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EB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199"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 w:rsidR="00EB61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6199" w:rsidRDefault="00EB6199" w:rsidP="00EB6199">
            <w:pPr>
              <w:pStyle w:val="a6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proprietarei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1 – 52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,66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din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0,1204 (</w:t>
            </w:r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o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mie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două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patru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de 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0466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="00580466">
              <w:rPr>
                <w:rFonts w:ascii="Times New Roman" w:hAnsi="Times New Roman"/>
                <w:sz w:val="28"/>
                <w:szCs w:val="28"/>
              </w:rPr>
              <w:t>xxxxxxxx</w:t>
            </w:r>
            <w:proofErr w:type="spellEnd"/>
          </w:p>
          <w:p w:rsidR="00BD401F" w:rsidRDefault="00EB6199" w:rsidP="00EB6199">
            <w:pPr>
              <w:pStyle w:val="a6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proprietarului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2 – 23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din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0,302 (</w:t>
            </w:r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trei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două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 xml:space="preserve"> de  </w:t>
            </w:r>
            <w:proofErr w:type="spellStart"/>
            <w:r w:rsidRPr="00EB6199"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0466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="00580466">
              <w:rPr>
                <w:rFonts w:ascii="Times New Roman" w:hAnsi="Times New Roman"/>
                <w:sz w:val="28"/>
                <w:szCs w:val="28"/>
              </w:rPr>
              <w:t>xxxxxxxxxxxxx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D4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01F" w:rsidRDefault="00BD401F" w:rsidP="00EB6199">
            <w:pPr>
              <w:pStyle w:val="a6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D401F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BD401F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-------------------------------------------------------------</w:t>
            </w:r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pStyle w:val="a6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  <w:p w:rsidR="00EB6199" w:rsidRDefault="00EB6199" w:rsidP="00647B6C">
            <w:pPr>
              <w:pStyle w:val="a6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01F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 </w:t>
            </w:r>
          </w:p>
        </w:tc>
      </w:tr>
      <w:tr w:rsidR="00BD401F" w:rsidRPr="00580466" w:rsidTr="00647B6C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BD401F" w:rsidRPr="00580466" w:rsidTr="00647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1F" w:rsidRDefault="00BD401F" w:rsidP="00647B6C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BD401F" w:rsidRDefault="00BD401F" w:rsidP="00BD401F">
      <w:pPr>
        <w:rPr>
          <w:rFonts w:ascii="Times New Roman" w:hAnsi="Times New Roman"/>
          <w:sz w:val="28"/>
          <w:szCs w:val="28"/>
          <w:lang w:val="ro-RO"/>
        </w:rPr>
      </w:pPr>
    </w:p>
    <w:p w:rsidR="00BD401F" w:rsidRDefault="00BD401F" w:rsidP="00BD401F">
      <w:pPr>
        <w:rPr>
          <w:rFonts w:ascii="Times New Roman" w:hAnsi="Times New Roman"/>
          <w:sz w:val="28"/>
          <w:szCs w:val="28"/>
          <w:lang w:val="ro-RO"/>
        </w:rPr>
      </w:pPr>
    </w:p>
    <w:p w:rsidR="00BD401F" w:rsidRDefault="00BD401F" w:rsidP="00BD401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BD401F" w:rsidRDefault="00BD401F" w:rsidP="00BD401F">
      <w:pPr>
        <w:rPr>
          <w:rFonts w:ascii="Times New Roman" w:hAnsi="Times New Roman"/>
          <w:sz w:val="28"/>
          <w:szCs w:val="28"/>
          <w:lang w:val="ro-RO"/>
        </w:rPr>
      </w:pPr>
    </w:p>
    <w:p w:rsidR="00BD401F" w:rsidRDefault="00BD401F" w:rsidP="00BD401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D401F" w:rsidRDefault="00BD401F" w:rsidP="00BD401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D401F" w:rsidSect="00CF277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01F"/>
    <w:rsid w:val="001A4AFF"/>
    <w:rsid w:val="004118A5"/>
    <w:rsid w:val="004159C6"/>
    <w:rsid w:val="005757D3"/>
    <w:rsid w:val="00580466"/>
    <w:rsid w:val="005A3183"/>
    <w:rsid w:val="005E091A"/>
    <w:rsid w:val="005E4492"/>
    <w:rsid w:val="00647B6C"/>
    <w:rsid w:val="008D0EB8"/>
    <w:rsid w:val="00AA09DB"/>
    <w:rsid w:val="00BD401F"/>
    <w:rsid w:val="00BF098F"/>
    <w:rsid w:val="00C85713"/>
    <w:rsid w:val="00CF2772"/>
    <w:rsid w:val="00DC14FD"/>
    <w:rsid w:val="00E04DA3"/>
    <w:rsid w:val="00E26344"/>
    <w:rsid w:val="00EB4588"/>
    <w:rsid w:val="00EB6199"/>
    <w:rsid w:val="00F020AD"/>
    <w:rsid w:val="00F70DB7"/>
    <w:rsid w:val="00F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01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BD401F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BD401F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BD401F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BD401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BD40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BD401F"/>
    <w:pPr>
      <w:ind w:left="720"/>
      <w:contextualSpacing/>
    </w:pPr>
  </w:style>
  <w:style w:type="paragraph" w:customStyle="1" w:styleId="paragraph">
    <w:name w:val="paragraph"/>
    <w:basedOn w:val="a"/>
    <w:rsid w:val="00BF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BF098F"/>
  </w:style>
  <w:style w:type="character" w:customStyle="1" w:styleId="normaltextrun">
    <w:name w:val="normaltextrun"/>
    <w:basedOn w:val="a0"/>
    <w:rsid w:val="00BF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13</cp:revision>
  <cp:lastPrinted>2022-05-16T08:25:00Z</cp:lastPrinted>
  <dcterms:created xsi:type="dcterms:W3CDTF">2022-05-13T05:04:00Z</dcterms:created>
  <dcterms:modified xsi:type="dcterms:W3CDTF">2022-05-16T10:39:00Z</dcterms:modified>
</cp:coreProperties>
</file>