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1539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ro-MO"/>
        </w:rPr>
        <w:t xml:space="preserve"> 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396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EA2" w:rsidRDefault="00D80D84" w:rsidP="00CE63C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131C2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31C25">
        <w:rPr>
          <w:rFonts w:ascii="Times New Roman" w:hAnsi="Times New Roman" w:cs="Times New Roman"/>
          <w:sz w:val="27"/>
          <w:szCs w:val="27"/>
          <w:lang w:val="en-US"/>
        </w:rPr>
        <w:t>solicitarea</w:t>
      </w:r>
      <w:proofErr w:type="spellEnd"/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31C25">
        <w:rPr>
          <w:rFonts w:ascii="Times New Roman" w:hAnsi="Times New Roman" w:cs="Times New Roman"/>
          <w:sz w:val="27"/>
          <w:szCs w:val="27"/>
          <w:lang w:val="en-US"/>
        </w:rPr>
        <w:t>transmiterii</w:t>
      </w:r>
      <w:proofErr w:type="spellEnd"/>
      <w:r w:rsidR="00D45E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5EA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45E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5EA2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</w:p>
    <w:p w:rsidR="00347348" w:rsidRPr="00CE63CA" w:rsidRDefault="002409FB" w:rsidP="00415396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spellStart"/>
      <w:r w:rsidR="00CE63CA">
        <w:rPr>
          <w:rFonts w:ascii="Times New Roman" w:hAnsi="Times New Roman" w:cs="Times New Roman"/>
          <w:sz w:val="27"/>
          <w:szCs w:val="27"/>
          <w:lang w:val="en-US"/>
        </w:rPr>
        <w:t>bun</w:t>
      </w:r>
      <w:r w:rsidR="007A50DF">
        <w:rPr>
          <w:rFonts w:ascii="Times New Roman" w:hAnsi="Times New Roman" w:cs="Times New Roman"/>
          <w:sz w:val="27"/>
          <w:szCs w:val="27"/>
          <w:lang w:val="en-US"/>
        </w:rPr>
        <w:t>urilor</w:t>
      </w:r>
      <w:proofErr w:type="spellEnd"/>
      <w:r w:rsidR="00CE63C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3CA">
        <w:rPr>
          <w:rFonts w:ascii="Times New Roman" w:hAnsi="Times New Roman" w:cs="Times New Roman"/>
          <w:sz w:val="27"/>
          <w:szCs w:val="27"/>
          <w:lang w:val="en-US"/>
        </w:rPr>
        <w:t>imobil</w:t>
      </w:r>
      <w:r w:rsidR="007A50DF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</w:p>
    <w:p w:rsidR="0037798A" w:rsidRPr="0006338D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54106F" w:rsidRPr="0006338D" w:rsidRDefault="00E63167" w:rsidP="007E616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15396">
        <w:rPr>
          <w:rFonts w:ascii="Times New Roman" w:hAnsi="Times New Roman" w:cs="Times New Roman"/>
          <w:sz w:val="27"/>
          <w:szCs w:val="27"/>
          <w:lang w:val="en-US"/>
        </w:rPr>
        <w:t>acordul</w:t>
      </w:r>
      <w:proofErr w:type="spellEnd"/>
      <w:r w:rsidR="0041539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15396">
        <w:rPr>
          <w:rFonts w:ascii="Times New Roman" w:hAnsi="Times New Roman" w:cs="Times New Roman"/>
          <w:sz w:val="27"/>
          <w:szCs w:val="27"/>
          <w:lang w:val="en-US"/>
        </w:rPr>
        <w:t>Procuraturii</w:t>
      </w:r>
      <w:proofErr w:type="spellEnd"/>
      <w:r w:rsidR="0041539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15396">
        <w:rPr>
          <w:rFonts w:ascii="Times New Roman" w:hAnsi="Times New Roman" w:cs="Times New Roman"/>
          <w:sz w:val="27"/>
          <w:szCs w:val="27"/>
          <w:lang w:val="en-US"/>
        </w:rPr>
        <w:t>Generale</w:t>
      </w:r>
      <w:proofErr w:type="spellEnd"/>
      <w:r w:rsidR="00415396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415396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15396">
        <w:rPr>
          <w:rFonts w:ascii="Times New Roman" w:hAnsi="Times New Roman" w:cs="Times New Roman"/>
          <w:sz w:val="27"/>
          <w:szCs w:val="27"/>
          <w:lang w:val="en-US"/>
        </w:rPr>
        <w:t xml:space="preserve"> Moldova conform </w:t>
      </w:r>
      <w:proofErr w:type="spellStart"/>
      <w:r w:rsidR="00415396">
        <w:rPr>
          <w:rFonts w:ascii="Times New Roman" w:hAnsi="Times New Roman" w:cs="Times New Roman"/>
          <w:sz w:val="27"/>
          <w:szCs w:val="27"/>
          <w:lang w:val="en-US"/>
        </w:rPr>
        <w:t>răspunsului</w:t>
      </w:r>
      <w:proofErr w:type="spellEnd"/>
      <w:r w:rsidR="00415396">
        <w:rPr>
          <w:rFonts w:ascii="Times New Roman" w:hAnsi="Times New Roman" w:cs="Times New Roman"/>
          <w:sz w:val="27"/>
          <w:szCs w:val="27"/>
          <w:lang w:val="en-US"/>
        </w:rPr>
        <w:t xml:space="preserve"> nr. 19 – 1d/22 – 95 din 22.05.2022</w:t>
      </w:r>
      <w:r w:rsidR="00B4095B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DA4A41" w:rsidRDefault="00BC0BE2" w:rsidP="00A474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DA4A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DA4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DA4A4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474A3" w:rsidRPr="00165A02" w:rsidRDefault="00DA4A41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>. 4, 8 (</w:t>
      </w:r>
      <w:r w:rsidR="00165A02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5A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3E7B">
        <w:rPr>
          <w:rFonts w:ascii="Times New Roman" w:hAnsi="Times New Roman" w:cs="Times New Roman"/>
          <w:sz w:val="28"/>
          <w:szCs w:val="28"/>
          <w:lang w:val="en-US"/>
        </w:rPr>
        <w:t xml:space="preserve">(2), </w:t>
      </w:r>
      <w:r w:rsidR="00165A02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, nr. 523-XIV din 16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8E6F9E" w:rsidRPr="00A474A3" w:rsidRDefault="00DA4A41" w:rsidP="00A47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474A3"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Moldova nr. 901 din 31.12.2015,</w:t>
      </w:r>
    </w:p>
    <w:p w:rsidR="004F36EC" w:rsidRPr="0006338D" w:rsidRDefault="00B14607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 w:rsidR="00B4095B">
        <w:rPr>
          <w:rFonts w:ascii="Times New Roman" w:hAnsi="Times New Roman" w:cs="Times New Roman"/>
          <w:sz w:val="27"/>
          <w:szCs w:val="27"/>
          <w:lang w:val="en-US"/>
        </w:rPr>
        <w:t xml:space="preserve">3, 4, 5 (1), </w:t>
      </w:r>
      <w:r w:rsidR="005B3272">
        <w:rPr>
          <w:rFonts w:ascii="Times New Roman" w:hAnsi="Times New Roman" w:cs="Times New Roman"/>
          <w:sz w:val="27"/>
          <w:szCs w:val="27"/>
          <w:lang w:val="en-US"/>
        </w:rPr>
        <w:t xml:space="preserve">6 (2), </w:t>
      </w:r>
      <w:r w:rsidR="009164D1">
        <w:rPr>
          <w:rFonts w:ascii="Times New Roman" w:hAnsi="Times New Roman" w:cs="Times New Roman"/>
          <w:sz w:val="27"/>
          <w:szCs w:val="27"/>
          <w:lang w:val="en-US"/>
        </w:rPr>
        <w:t xml:space="preserve">7, 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814FF1"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A25E2A"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Default="008E6F9E" w:rsidP="004527D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intervine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Guvernul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solic</w:t>
      </w:r>
      <w:r w:rsidR="008B773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>tarea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transmiterea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cu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titlu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gratuit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din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proprietatea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statului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administrarea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Procuraturii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Generale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a</w:t>
      </w:r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EF3E7B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proprietatea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gestiunea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, a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bunurilor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imobile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aflate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EF3E7B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, str. M.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Vociu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23 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sub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formă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construcții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EF3E7B">
        <w:rPr>
          <w:rFonts w:ascii="Times New Roman" w:hAnsi="Times New Roman" w:cs="Times New Roman"/>
          <w:sz w:val="27"/>
          <w:szCs w:val="27"/>
          <w:lang w:val="en-US"/>
        </w:rPr>
        <w:t>cadastrale</w:t>
      </w:r>
      <w:proofErr w:type="spellEnd"/>
      <w:proofErr w:type="gram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2701222.024.01, 2701222.024.02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cu S = 0,0586 ha, nr. </w:t>
      </w:r>
      <w:proofErr w:type="gramStart"/>
      <w:r w:rsidR="00EF3E7B">
        <w:rPr>
          <w:rFonts w:ascii="Times New Roman" w:hAnsi="Times New Roman" w:cs="Times New Roman"/>
          <w:sz w:val="27"/>
          <w:szCs w:val="27"/>
          <w:lang w:val="en-US"/>
        </w:rPr>
        <w:t>cadastral</w:t>
      </w:r>
      <w:proofErr w:type="gramEnd"/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2701222.024</w:t>
      </w:r>
      <w:r w:rsidR="00FC7FA8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FA126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DA4A41" w:rsidRPr="008D5C1A" w:rsidRDefault="00DA4A41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A4A41" w:rsidRPr="00DA4A41" w:rsidRDefault="00DA4A41" w:rsidP="00DA4A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B14607" w:rsidRDefault="00B14607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Guvernul</w:t>
      </w:r>
      <w:r w:rsidR="00DA4A41">
        <w:rPr>
          <w:rFonts w:ascii="Times New Roman" w:hAnsi="Times New Roman" w:cs="Times New Roman"/>
          <w:sz w:val="27"/>
          <w:szCs w:val="27"/>
          <w:lang w:val="en-US"/>
        </w:rPr>
        <w:t>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Moldova;</w:t>
      </w:r>
    </w:p>
    <w:p w:rsidR="00EF3E7B" w:rsidRDefault="00EF3E7B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Procuraturii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Generale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Moldova;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F3E7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F3E7B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F3E7B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A4A41">
        <w:rPr>
          <w:rFonts w:ascii="Times New Roman" w:hAnsi="Times New Roman" w:cs="Times New Roman"/>
          <w:sz w:val="27"/>
          <w:szCs w:val="27"/>
          <w:lang w:val="en-US"/>
        </w:rPr>
        <w:t>Arhitect</w:t>
      </w:r>
      <w:proofErr w:type="spellEnd"/>
      <w:r w:rsidR="00DA4A41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DA4A41">
        <w:rPr>
          <w:rFonts w:ascii="Times New Roman" w:hAnsi="Times New Roman" w:cs="Times New Roman"/>
          <w:sz w:val="27"/>
          <w:szCs w:val="27"/>
          <w:lang w:val="en-US"/>
        </w:rPr>
        <w:t>șef</w:t>
      </w:r>
      <w:proofErr w:type="spellEnd"/>
      <w:r w:rsidR="00DA4A41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Tatiana </w:t>
      </w:r>
      <w:proofErr w:type="spellStart"/>
      <w:r w:rsidR="00DA4A41">
        <w:rPr>
          <w:rFonts w:ascii="Times New Roman" w:hAnsi="Times New Roman" w:cs="Times New Roman"/>
          <w:sz w:val="27"/>
          <w:szCs w:val="27"/>
          <w:lang w:val="en-US"/>
        </w:rPr>
        <w:t>Gabriălean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A74EE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3470B"/>
    <w:rsid w:val="002409FB"/>
    <w:rsid w:val="00246599"/>
    <w:rsid w:val="0025159D"/>
    <w:rsid w:val="002670A0"/>
    <w:rsid w:val="00297C19"/>
    <w:rsid w:val="002A0C14"/>
    <w:rsid w:val="002D1BEA"/>
    <w:rsid w:val="002D3491"/>
    <w:rsid w:val="002E64F1"/>
    <w:rsid w:val="00347348"/>
    <w:rsid w:val="00361730"/>
    <w:rsid w:val="00364F33"/>
    <w:rsid w:val="0037798A"/>
    <w:rsid w:val="003851B2"/>
    <w:rsid w:val="003A45D8"/>
    <w:rsid w:val="003C27F3"/>
    <w:rsid w:val="00403A33"/>
    <w:rsid w:val="004066B2"/>
    <w:rsid w:val="00415396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D621E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AD2BED"/>
    <w:rsid w:val="00B01439"/>
    <w:rsid w:val="00B105D9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63CA"/>
    <w:rsid w:val="00CE691F"/>
    <w:rsid w:val="00CF2BEF"/>
    <w:rsid w:val="00CF7833"/>
    <w:rsid w:val="00D04A83"/>
    <w:rsid w:val="00D36A67"/>
    <w:rsid w:val="00D45EA2"/>
    <w:rsid w:val="00D47FA2"/>
    <w:rsid w:val="00D63DF5"/>
    <w:rsid w:val="00D64113"/>
    <w:rsid w:val="00D71B3A"/>
    <w:rsid w:val="00D73F4A"/>
    <w:rsid w:val="00D80D84"/>
    <w:rsid w:val="00D9242B"/>
    <w:rsid w:val="00DA1D99"/>
    <w:rsid w:val="00DA404B"/>
    <w:rsid w:val="00DA4A41"/>
    <w:rsid w:val="00DB074B"/>
    <w:rsid w:val="00DB37FD"/>
    <w:rsid w:val="00DC7D16"/>
    <w:rsid w:val="00DD2B5F"/>
    <w:rsid w:val="00DE008A"/>
    <w:rsid w:val="00DF50B9"/>
    <w:rsid w:val="00E04E4A"/>
    <w:rsid w:val="00E14AD4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EF3E7B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267"/>
    <w:rsid w:val="00FA1B26"/>
    <w:rsid w:val="00FB3008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2020-01-20T12:27:00Z</cp:lastPrinted>
  <dcterms:created xsi:type="dcterms:W3CDTF">2022-06-28T08:38:00Z</dcterms:created>
  <dcterms:modified xsi:type="dcterms:W3CDTF">2022-06-28T11:07:00Z</dcterms:modified>
</cp:coreProperties>
</file>