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04" w:rsidRPr="00CC186D" w:rsidRDefault="00FA2404" w:rsidP="00FA2404">
      <w:pPr>
        <w:pStyle w:val="a3"/>
        <w:jc w:val="right"/>
        <w:rPr>
          <w:rFonts w:ascii="Times New Roman" w:hAnsi="Times New Roman"/>
          <w:sz w:val="28"/>
          <w:szCs w:val="28"/>
          <w:lang w:eastAsia="ro-RO"/>
        </w:rPr>
      </w:pPr>
      <w:r w:rsidRPr="00CC186D">
        <w:rPr>
          <w:rFonts w:ascii="Times New Roman" w:hAnsi="Times New Roman"/>
          <w:sz w:val="28"/>
          <w:szCs w:val="28"/>
          <w:lang w:eastAsia="ro-RO"/>
        </w:rPr>
        <w:t>PROIECT</w:t>
      </w:r>
    </w:p>
    <w:p w:rsidR="00FA2404" w:rsidRPr="00CC186D" w:rsidRDefault="00FA2404" w:rsidP="00FA2404">
      <w:pPr>
        <w:pStyle w:val="a3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CC18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52450"/>
            <wp:effectExtent l="19050" t="0" r="9525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  <w:lang w:eastAsia="ro-RO"/>
        </w:rPr>
      </w:pP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CC186D">
        <w:rPr>
          <w:rFonts w:ascii="Times New Roman" w:hAnsi="Times New Roman"/>
          <w:sz w:val="28"/>
          <w:szCs w:val="28"/>
          <w:lang w:eastAsia="ro-RO"/>
        </w:rPr>
        <w:t>REPUBLICA MOLDOVA</w:t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CC186D"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CC186D"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</w:rPr>
      </w:pP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C186D">
        <w:rPr>
          <w:rFonts w:ascii="Times New Roman" w:hAnsi="Times New Roman"/>
          <w:b/>
          <w:sz w:val="28"/>
          <w:szCs w:val="28"/>
        </w:rPr>
        <w:t>Decizie</w:t>
      </w:r>
      <w:proofErr w:type="spellEnd"/>
      <w:r w:rsidRPr="00CC186D">
        <w:rPr>
          <w:rFonts w:ascii="Times New Roman" w:hAnsi="Times New Roman"/>
          <w:b/>
          <w:sz w:val="28"/>
          <w:szCs w:val="28"/>
        </w:rPr>
        <w:t xml:space="preserve"> nr.</w:t>
      </w:r>
      <w:proofErr w:type="gramEnd"/>
      <w:r w:rsidRPr="00CC186D">
        <w:rPr>
          <w:rFonts w:ascii="Times New Roman" w:hAnsi="Times New Roman"/>
          <w:b/>
          <w:sz w:val="28"/>
          <w:szCs w:val="28"/>
        </w:rPr>
        <w:t xml:space="preserve"> </w:t>
      </w:r>
      <w:r w:rsidR="00BC049F">
        <w:rPr>
          <w:rFonts w:ascii="Times New Roman" w:hAnsi="Times New Roman"/>
          <w:b/>
          <w:sz w:val="28"/>
          <w:szCs w:val="28"/>
        </w:rPr>
        <w:t>5</w:t>
      </w:r>
      <w:r w:rsidRPr="00CC186D">
        <w:rPr>
          <w:rFonts w:ascii="Times New Roman" w:hAnsi="Times New Roman"/>
          <w:b/>
          <w:sz w:val="28"/>
          <w:szCs w:val="28"/>
        </w:rPr>
        <w:t>/_____</w:t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186D">
        <w:rPr>
          <w:rFonts w:ascii="Times New Roman" w:hAnsi="Times New Roman"/>
          <w:sz w:val="28"/>
          <w:szCs w:val="28"/>
        </w:rPr>
        <w:t>din</w:t>
      </w:r>
      <w:proofErr w:type="gramEnd"/>
      <w:r w:rsidRPr="00CC186D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</w:t>
      </w:r>
      <w:r w:rsidRPr="00CC186D">
        <w:rPr>
          <w:rFonts w:ascii="Times New Roman" w:hAnsi="Times New Roman"/>
          <w:sz w:val="28"/>
          <w:szCs w:val="28"/>
        </w:rPr>
        <w:t>__ 202</w:t>
      </w:r>
      <w:r>
        <w:rPr>
          <w:rFonts w:ascii="Times New Roman" w:hAnsi="Times New Roman"/>
          <w:sz w:val="28"/>
          <w:szCs w:val="28"/>
        </w:rPr>
        <w:t>2</w:t>
      </w:r>
    </w:p>
    <w:p w:rsidR="00FA2404" w:rsidRPr="00CC186D" w:rsidRDefault="00FA2404" w:rsidP="00FA2404">
      <w:pPr>
        <w:pStyle w:val="a3"/>
        <w:spacing w:line="276" w:lineRule="auto"/>
        <w:ind w:left="426" w:right="120"/>
        <w:jc w:val="both"/>
        <w:rPr>
          <w:rFonts w:ascii="Times New Roman" w:hAnsi="Times New Roman"/>
          <w:sz w:val="28"/>
          <w:szCs w:val="28"/>
        </w:rPr>
      </w:pPr>
    </w:p>
    <w:p w:rsidR="00013440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sz w:val="28"/>
          <w:szCs w:val="28"/>
          <w:lang w:val="en-US"/>
        </w:rPr>
      </w:pPr>
      <w:r w:rsidRPr="00FA2404">
        <w:rPr>
          <w:sz w:val="28"/>
          <w:szCs w:val="28"/>
          <w:lang w:val="en-US"/>
        </w:rPr>
        <w:t xml:space="preserve">    Cu </w:t>
      </w:r>
      <w:proofErr w:type="spellStart"/>
      <w:r w:rsidRPr="00FA2404">
        <w:rPr>
          <w:sz w:val="28"/>
          <w:szCs w:val="28"/>
          <w:lang w:val="en-US"/>
        </w:rPr>
        <w:t>privire</w:t>
      </w:r>
      <w:proofErr w:type="spellEnd"/>
      <w:r w:rsidRPr="00FA2404">
        <w:rPr>
          <w:sz w:val="28"/>
          <w:szCs w:val="28"/>
          <w:lang w:val="en-US"/>
        </w:rPr>
        <w:t xml:space="preserve"> la </w:t>
      </w:r>
      <w:proofErr w:type="spellStart"/>
      <w:r w:rsidRPr="00FA2404">
        <w:rPr>
          <w:sz w:val="28"/>
          <w:szCs w:val="28"/>
          <w:lang w:val="en-US"/>
        </w:rPr>
        <w:t>modificarea</w:t>
      </w:r>
      <w:proofErr w:type="spellEnd"/>
      <w:r w:rsidRPr="00FA2404">
        <w:rPr>
          <w:sz w:val="28"/>
          <w:szCs w:val="28"/>
          <w:lang w:val="en-US"/>
        </w:rPr>
        <w:t xml:space="preserve"> </w:t>
      </w:r>
      <w:proofErr w:type="spellStart"/>
      <w:r w:rsidRPr="00FA2404">
        <w:rPr>
          <w:sz w:val="28"/>
          <w:szCs w:val="28"/>
          <w:lang w:val="en-US"/>
        </w:rPr>
        <w:t>deciziei</w:t>
      </w:r>
      <w:proofErr w:type="spellEnd"/>
      <w:r w:rsidRPr="00FA2404">
        <w:rPr>
          <w:sz w:val="28"/>
          <w:szCs w:val="28"/>
          <w:lang w:val="en-US"/>
        </w:rPr>
        <w:t xml:space="preserve"> </w:t>
      </w:r>
      <w:proofErr w:type="spellStart"/>
      <w:r w:rsidR="000F1E4F">
        <w:rPr>
          <w:sz w:val="28"/>
          <w:szCs w:val="28"/>
          <w:lang w:val="en-US"/>
        </w:rPr>
        <w:t>consiliului</w:t>
      </w:r>
      <w:proofErr w:type="spellEnd"/>
      <w:r w:rsidR="000F1E4F">
        <w:rPr>
          <w:sz w:val="28"/>
          <w:szCs w:val="28"/>
          <w:lang w:val="en-US"/>
        </w:rPr>
        <w:t xml:space="preserve"> </w:t>
      </w:r>
      <w:proofErr w:type="spellStart"/>
      <w:r w:rsidR="000F1E4F">
        <w:rPr>
          <w:sz w:val="28"/>
          <w:szCs w:val="28"/>
          <w:lang w:val="en-US"/>
        </w:rPr>
        <w:t>orășenesc</w:t>
      </w:r>
      <w:proofErr w:type="spellEnd"/>
    </w:p>
    <w:p w:rsidR="00013440" w:rsidRDefault="00013440" w:rsidP="00013440">
      <w:pPr>
        <w:pStyle w:val="paragraph"/>
        <w:spacing w:before="0" w:beforeAutospacing="0" w:after="0" w:afterAutospacing="0" w:line="276" w:lineRule="auto"/>
        <w:ind w:right="-472"/>
        <w:jc w:val="both"/>
        <w:textAlignment w:val="baseline"/>
        <w:rPr>
          <w:rStyle w:val="spellingerro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Căuș</w:t>
      </w:r>
      <w:proofErr w:type="gramStart"/>
      <w:r>
        <w:rPr>
          <w:sz w:val="28"/>
          <w:szCs w:val="28"/>
          <w:lang w:val="en-US"/>
        </w:rPr>
        <w:t>eni</w:t>
      </w:r>
      <w:proofErr w:type="spellEnd"/>
      <w:r>
        <w:rPr>
          <w:sz w:val="28"/>
          <w:szCs w:val="28"/>
          <w:lang w:val="en-US"/>
        </w:rPr>
        <w:t xml:space="preserve"> </w:t>
      </w:r>
      <w:r w:rsidR="00FA2404" w:rsidRPr="00FA2404">
        <w:rPr>
          <w:sz w:val="28"/>
          <w:szCs w:val="28"/>
          <w:lang w:val="en-US"/>
        </w:rPr>
        <w:t>”</w:t>
      </w:r>
      <w:proofErr w:type="gramEnd"/>
      <w:r w:rsidR="00FA2404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="00FA2404" w:rsidRPr="00FA2404">
        <w:rPr>
          <w:rStyle w:val="spellingerror"/>
          <w:sz w:val="28"/>
          <w:szCs w:val="28"/>
          <w:lang w:val="en-US"/>
        </w:rPr>
        <w:t>privire</w:t>
      </w:r>
      <w:proofErr w:type="spellEnd"/>
      <w:r w:rsidR="00FA2404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="00FA2404">
        <w:rPr>
          <w:rStyle w:val="normaltextrun"/>
          <w:sz w:val="28"/>
          <w:szCs w:val="28"/>
          <w:lang w:val="en-US"/>
        </w:rPr>
        <w:t>aprobarea</w:t>
      </w:r>
      <w:proofErr w:type="spellEnd"/>
      <w:r w:rsidR="00FA2404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FA2404">
        <w:rPr>
          <w:rStyle w:val="normaltextrun"/>
          <w:sz w:val="28"/>
          <w:szCs w:val="28"/>
          <w:lang w:val="en-US"/>
        </w:rPr>
        <w:t>actelor</w:t>
      </w:r>
      <w:proofErr w:type="spellEnd"/>
      <w:r w:rsidR="00FA2404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="00FA2404" w:rsidRPr="00FA2404">
        <w:rPr>
          <w:rStyle w:val="spellingerror"/>
          <w:sz w:val="28"/>
          <w:szCs w:val="28"/>
          <w:lang w:val="en-US"/>
        </w:rPr>
        <w:t>delimitare</w:t>
      </w:r>
      <w:proofErr w:type="spellEnd"/>
      <w:r w:rsidR="00FA2404" w:rsidRPr="00FA2404">
        <w:rPr>
          <w:rStyle w:val="spellingerror"/>
          <w:sz w:val="28"/>
          <w:szCs w:val="28"/>
          <w:lang w:val="en-US"/>
        </w:rPr>
        <w:t xml:space="preserve"> </w:t>
      </w:r>
    </w:p>
    <w:p w:rsidR="00FA2404" w:rsidRPr="00FA2404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lang w:val="en-US"/>
        </w:rPr>
      </w:pPr>
      <w:proofErr w:type="gramStart"/>
      <w:r w:rsidRPr="00FA2404">
        <w:rPr>
          <w:rStyle w:val="spellingerror"/>
          <w:sz w:val="28"/>
          <w:szCs w:val="28"/>
          <w:lang w:val="en-US"/>
        </w:rPr>
        <w:t>a</w:t>
      </w:r>
      <w:proofErr w:type="gramEnd"/>
      <w:r>
        <w:rPr>
          <w:rStyle w:val="normaltextrun"/>
          <w:sz w:val="28"/>
          <w:szCs w:val="28"/>
          <w:lang w:val="en-US"/>
        </w:rPr>
        <w:t> </w:t>
      </w:r>
      <w:proofErr w:type="spellStart"/>
      <w:r w:rsidRPr="00FA2404">
        <w:rPr>
          <w:rStyle w:val="spellingerror"/>
          <w:sz w:val="28"/>
          <w:szCs w:val="28"/>
          <w:lang w:val="en-US"/>
        </w:rPr>
        <w:t>terenurilor</w:t>
      </w:r>
      <w:proofErr w:type="spellEnd"/>
      <w:r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FA2404">
        <w:rPr>
          <w:rStyle w:val="spellingerror"/>
          <w:sz w:val="28"/>
          <w:szCs w:val="28"/>
          <w:lang w:val="en-US"/>
        </w:rPr>
        <w:t>proprietate</w:t>
      </w:r>
      <w:proofErr w:type="spellEnd"/>
      <w:r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publică</w:t>
      </w:r>
      <w:proofErr w:type="spellEnd"/>
      <w:r>
        <w:rPr>
          <w:rStyle w:val="normaltextrun"/>
          <w:sz w:val="28"/>
          <w:szCs w:val="28"/>
          <w:lang w:val="ro-RO"/>
        </w:rPr>
        <w:t xml:space="preserve"> a UAT or. Căușeni, </w:t>
      </w:r>
    </w:p>
    <w:p w:rsidR="00FA2404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sz w:val="28"/>
          <w:szCs w:val="28"/>
          <w:lang w:val="ro-RO"/>
        </w:rPr>
      </w:pPr>
      <w:proofErr w:type="spellStart"/>
      <w:proofErr w:type="gramStart"/>
      <w:r>
        <w:rPr>
          <w:rStyle w:val="eop"/>
          <w:sz w:val="28"/>
          <w:szCs w:val="28"/>
          <w:lang w:val="en-US"/>
        </w:rPr>
        <w:t>planurilor</w:t>
      </w:r>
      <w:proofErr w:type="spellEnd"/>
      <w:proofErr w:type="gramEnd"/>
      <w:r>
        <w:rPr>
          <w:rStyle w:val="eop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ro-RO"/>
        </w:rPr>
        <w:t xml:space="preserve">geometrice, planurilor de contur, a </w:t>
      </w:r>
    </w:p>
    <w:p w:rsidR="00FA2404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proceselor-verbale  și înregistrarea dreptului de </w:t>
      </w:r>
    </w:p>
    <w:p w:rsidR="00F71B51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proprietate în Registrul Bunurilor imobile”</w:t>
      </w:r>
      <w:r w:rsidR="00F71B51">
        <w:rPr>
          <w:rStyle w:val="normaltextrun"/>
          <w:sz w:val="28"/>
          <w:szCs w:val="28"/>
          <w:lang w:val="ro-RO"/>
        </w:rPr>
        <w:t xml:space="preserve">, nr. 8/6 </w:t>
      </w:r>
    </w:p>
    <w:p w:rsidR="00FA2404" w:rsidRDefault="00F71B51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eop"/>
          <w:lang w:val="en-US"/>
        </w:rPr>
      </w:pPr>
      <w:r>
        <w:rPr>
          <w:rStyle w:val="normaltextrun"/>
          <w:sz w:val="28"/>
          <w:szCs w:val="28"/>
          <w:lang w:val="ro-RO"/>
        </w:rPr>
        <w:t>din 26 noiembrie 2021</w:t>
      </w:r>
    </w:p>
    <w:p w:rsidR="00FA2404" w:rsidRPr="00CC186D" w:rsidRDefault="00FA2404" w:rsidP="00C1596A">
      <w:pPr>
        <w:pStyle w:val="a3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</w:p>
    <w:p w:rsidR="00FA2404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lang w:val="ro-RO"/>
        </w:rPr>
      </w:pPr>
      <w:r w:rsidRPr="00FA2404">
        <w:rPr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FA2404">
        <w:rPr>
          <w:sz w:val="28"/>
          <w:szCs w:val="28"/>
          <w:lang w:val="en-US"/>
        </w:rPr>
        <w:t>În</w:t>
      </w:r>
      <w:proofErr w:type="spellEnd"/>
      <w:r w:rsidRPr="00FA2404">
        <w:rPr>
          <w:sz w:val="28"/>
          <w:szCs w:val="28"/>
          <w:lang w:val="en-US"/>
        </w:rPr>
        <w:t xml:space="preserve"> </w:t>
      </w:r>
      <w:proofErr w:type="spellStart"/>
      <w:r w:rsidRPr="00FA2404">
        <w:rPr>
          <w:sz w:val="28"/>
          <w:szCs w:val="28"/>
          <w:lang w:val="en-US"/>
        </w:rPr>
        <w:t>conformitate</w:t>
      </w:r>
      <w:proofErr w:type="spellEnd"/>
      <w:r w:rsidRPr="00FA2404">
        <w:rPr>
          <w:sz w:val="28"/>
          <w:szCs w:val="28"/>
          <w:lang w:val="en-US"/>
        </w:rPr>
        <w:t xml:space="preserve"> cu</w:t>
      </w:r>
      <w:r>
        <w:rPr>
          <w:rStyle w:val="normaltextrun"/>
          <w:sz w:val="28"/>
          <w:szCs w:val="28"/>
          <w:lang w:val="ro-RO"/>
        </w:rPr>
        <w:t xml:space="preserve"> </w:t>
      </w:r>
      <w:r w:rsidR="000F1E4F">
        <w:rPr>
          <w:rStyle w:val="normaltextrun"/>
          <w:sz w:val="28"/>
          <w:szCs w:val="28"/>
          <w:lang w:val="ro-RO"/>
        </w:rPr>
        <w:t xml:space="preserve">actele de constatare și </w:t>
      </w:r>
      <w:r>
        <w:rPr>
          <w:rStyle w:val="normaltextrun"/>
          <w:sz w:val="28"/>
          <w:szCs w:val="28"/>
          <w:lang w:val="ro-RO"/>
        </w:rPr>
        <w:t xml:space="preserve">Certificatul despre rezultatele inspectării bunurilor imobile (pentru clădiri nelocative) </w:t>
      </w:r>
      <w:r w:rsidR="000F1E4F">
        <w:rPr>
          <w:rStyle w:val="normaltextrun"/>
          <w:sz w:val="28"/>
          <w:szCs w:val="28"/>
          <w:lang w:val="ro-RO"/>
        </w:rPr>
        <w:t>nr.</w:t>
      </w:r>
      <w:proofErr w:type="gramEnd"/>
      <w:r w:rsidR="000F1E4F">
        <w:rPr>
          <w:rStyle w:val="normaltextrun"/>
          <w:sz w:val="28"/>
          <w:szCs w:val="28"/>
          <w:lang w:val="ro-RO"/>
        </w:rPr>
        <w:t xml:space="preserve"> 2701/22/1896 din 09.02.2022 </w:t>
      </w:r>
      <w:r>
        <w:rPr>
          <w:rStyle w:val="normaltextrun"/>
          <w:sz w:val="28"/>
          <w:szCs w:val="28"/>
          <w:lang w:val="ro-RO"/>
        </w:rPr>
        <w:t>el</w:t>
      </w:r>
      <w:r w:rsidR="000F1E4F">
        <w:rPr>
          <w:rStyle w:val="normaltextrun"/>
          <w:sz w:val="28"/>
          <w:szCs w:val="28"/>
          <w:lang w:val="ro-RO"/>
        </w:rPr>
        <w:t>aborat</w:t>
      </w:r>
      <w:r>
        <w:rPr>
          <w:rStyle w:val="normaltextrun"/>
          <w:sz w:val="28"/>
          <w:szCs w:val="28"/>
          <w:lang w:val="ro-RO"/>
        </w:rPr>
        <w:t xml:space="preserve"> de Instituția Publică ”Agenția Servicii Publice” Serviciul Cadastral teritorial Căușeni,</w:t>
      </w:r>
    </w:p>
    <w:p w:rsidR="00FA2404" w:rsidRPr="00CC186D" w:rsidRDefault="00FA2404" w:rsidP="00C1596A">
      <w:pPr>
        <w:pStyle w:val="a3"/>
        <w:spacing w:line="276" w:lineRule="auto"/>
        <w:ind w:left="284" w:right="-472"/>
        <w:jc w:val="both"/>
        <w:rPr>
          <w:rFonts w:ascii="Times New Roman" w:hAnsi="Times New Roman"/>
          <w:b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C186D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C186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temeiul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art. 14 (1), (3), 20 (5) din </w:t>
      </w:r>
      <w:proofErr w:type="spellStart"/>
      <w:r w:rsidRPr="00CC186D">
        <w:rPr>
          <w:rFonts w:ascii="Times New Roman" w:hAnsi="Times New Roman"/>
          <w:sz w:val="28"/>
          <w:szCs w:val="28"/>
        </w:rPr>
        <w:t>Legea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privind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administrația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publică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locală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nr. 436 – XVI din 28.12.2006, </w:t>
      </w:r>
      <w:proofErr w:type="spellStart"/>
      <w:r w:rsidRPr="00CC186D">
        <w:rPr>
          <w:rFonts w:ascii="Times New Roman" w:hAnsi="Times New Roman"/>
          <w:sz w:val="28"/>
          <w:szCs w:val="28"/>
        </w:rPr>
        <w:t>Consiliul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orășenesc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Căușeni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, </w:t>
      </w:r>
      <w:r w:rsidRPr="00CC186D">
        <w:rPr>
          <w:rFonts w:ascii="Times New Roman" w:hAnsi="Times New Roman"/>
          <w:b/>
          <w:sz w:val="28"/>
          <w:szCs w:val="28"/>
        </w:rPr>
        <w:t>DECIDE:</w:t>
      </w:r>
    </w:p>
    <w:p w:rsidR="00FA2404" w:rsidRPr="00CC186D" w:rsidRDefault="00FA2404" w:rsidP="00C1596A">
      <w:pPr>
        <w:pStyle w:val="a3"/>
        <w:spacing w:line="276" w:lineRule="auto"/>
        <w:ind w:left="284" w:right="-472"/>
        <w:jc w:val="both"/>
        <w:rPr>
          <w:rFonts w:ascii="Times New Roman" w:hAnsi="Times New Roman"/>
          <w:b/>
          <w:sz w:val="28"/>
          <w:szCs w:val="28"/>
        </w:rPr>
      </w:pPr>
    </w:p>
    <w:p w:rsidR="00FA2404" w:rsidRPr="00325DFB" w:rsidRDefault="00FA2404" w:rsidP="00C1596A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sz w:val="28"/>
          <w:szCs w:val="28"/>
          <w:lang w:val="en-US"/>
        </w:rPr>
      </w:pPr>
      <w:r w:rsidRPr="000F1E4F">
        <w:rPr>
          <w:sz w:val="28"/>
          <w:szCs w:val="28"/>
          <w:lang w:val="en-US"/>
        </w:rPr>
        <w:t xml:space="preserve">          </w:t>
      </w:r>
      <w:r w:rsidRPr="00FA2404">
        <w:rPr>
          <w:sz w:val="28"/>
          <w:szCs w:val="28"/>
          <w:lang w:val="en-US"/>
        </w:rPr>
        <w:t xml:space="preserve">1. </w:t>
      </w:r>
      <w:r w:rsidR="00013440" w:rsidRPr="00325DFB">
        <w:rPr>
          <w:sz w:val="28"/>
          <w:szCs w:val="28"/>
          <w:lang w:val="en-US"/>
        </w:rPr>
        <w:t>P</w:t>
      </w:r>
      <w:r w:rsidR="000F1E4F" w:rsidRPr="00325DFB">
        <w:rPr>
          <w:sz w:val="28"/>
          <w:szCs w:val="28"/>
          <w:lang w:val="en-US"/>
        </w:rPr>
        <w:t xml:space="preserve">ct. 1.1. </w:t>
      </w:r>
      <w:proofErr w:type="gramStart"/>
      <w:r w:rsidR="000F1E4F" w:rsidRPr="00325DFB">
        <w:rPr>
          <w:sz w:val="28"/>
          <w:szCs w:val="28"/>
          <w:lang w:val="en-US"/>
        </w:rPr>
        <w:t>din</w:t>
      </w:r>
      <w:proofErr w:type="gramEnd"/>
      <w:r w:rsidR="000F1E4F" w:rsidRPr="00325DFB">
        <w:rPr>
          <w:sz w:val="28"/>
          <w:szCs w:val="28"/>
          <w:lang w:val="en-US"/>
        </w:rPr>
        <w:t xml:space="preserve"> </w:t>
      </w:r>
      <w:r w:rsidRPr="00325DFB">
        <w:rPr>
          <w:sz w:val="28"/>
          <w:szCs w:val="28"/>
          <w:lang w:val="ro-RO"/>
        </w:rPr>
        <w:t xml:space="preserve">Decizia </w:t>
      </w:r>
      <w:proofErr w:type="spellStart"/>
      <w:r w:rsidRPr="00325DFB">
        <w:rPr>
          <w:sz w:val="28"/>
          <w:szCs w:val="28"/>
          <w:lang w:val="en-US"/>
        </w:rPr>
        <w:t>Consiliului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orășenesc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Căușeni</w:t>
      </w:r>
      <w:proofErr w:type="spellEnd"/>
      <w:r w:rsidRPr="00325DFB">
        <w:rPr>
          <w:sz w:val="28"/>
          <w:szCs w:val="28"/>
          <w:lang w:val="en-US"/>
        </w:rPr>
        <w:t xml:space="preserve"> ”</w:t>
      </w:r>
      <w:r w:rsidRPr="00325DFB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Pr="00325DFB">
        <w:rPr>
          <w:rStyle w:val="spellingerror"/>
          <w:sz w:val="28"/>
          <w:szCs w:val="28"/>
          <w:lang w:val="en-US"/>
        </w:rPr>
        <w:t>privire</w:t>
      </w:r>
      <w:proofErr w:type="spellEnd"/>
      <w:r w:rsidRPr="00325DFB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325DFB">
        <w:rPr>
          <w:rStyle w:val="normaltextrun"/>
          <w:sz w:val="28"/>
          <w:szCs w:val="28"/>
          <w:lang w:val="en-US"/>
        </w:rPr>
        <w:t>aprobarea</w:t>
      </w:r>
      <w:proofErr w:type="spellEnd"/>
      <w:r w:rsidRPr="00325DFB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325DFB">
        <w:rPr>
          <w:rStyle w:val="normaltextrun"/>
          <w:sz w:val="28"/>
          <w:szCs w:val="28"/>
          <w:lang w:val="en-US"/>
        </w:rPr>
        <w:t>actelor</w:t>
      </w:r>
      <w:proofErr w:type="spellEnd"/>
      <w:r w:rsidRPr="00325DFB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325DFB">
        <w:rPr>
          <w:rStyle w:val="spellingerror"/>
          <w:sz w:val="28"/>
          <w:szCs w:val="28"/>
          <w:lang w:val="en-US"/>
        </w:rPr>
        <w:t>delimitare</w:t>
      </w:r>
      <w:proofErr w:type="spellEnd"/>
      <w:r w:rsidRPr="00325DFB">
        <w:rPr>
          <w:rStyle w:val="spellingerror"/>
          <w:sz w:val="28"/>
          <w:szCs w:val="28"/>
          <w:lang w:val="en-US"/>
        </w:rPr>
        <w:t xml:space="preserve"> a</w:t>
      </w:r>
      <w:r w:rsidRPr="00325DFB">
        <w:rPr>
          <w:rStyle w:val="normaltextrun"/>
          <w:sz w:val="28"/>
          <w:szCs w:val="28"/>
          <w:lang w:val="en-US"/>
        </w:rPr>
        <w:t> </w:t>
      </w:r>
      <w:proofErr w:type="spellStart"/>
      <w:r w:rsidRPr="00325DFB">
        <w:rPr>
          <w:rStyle w:val="spellingerror"/>
          <w:sz w:val="28"/>
          <w:szCs w:val="28"/>
          <w:lang w:val="en-US"/>
        </w:rPr>
        <w:t>terenurilor</w:t>
      </w:r>
      <w:proofErr w:type="spellEnd"/>
      <w:r w:rsidRPr="00325DFB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325DFB">
        <w:rPr>
          <w:rStyle w:val="spellingerror"/>
          <w:sz w:val="28"/>
          <w:szCs w:val="28"/>
          <w:lang w:val="en-US"/>
        </w:rPr>
        <w:t>proprietate</w:t>
      </w:r>
      <w:proofErr w:type="spellEnd"/>
      <w:r w:rsidRPr="00325DFB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325DFB">
        <w:rPr>
          <w:rStyle w:val="normaltextrun"/>
          <w:sz w:val="28"/>
          <w:szCs w:val="28"/>
          <w:lang w:val="en-US"/>
        </w:rPr>
        <w:t>publică</w:t>
      </w:r>
      <w:proofErr w:type="spellEnd"/>
      <w:r w:rsidRPr="00325DFB">
        <w:rPr>
          <w:rStyle w:val="normaltextrun"/>
          <w:sz w:val="28"/>
          <w:szCs w:val="28"/>
          <w:lang w:val="ro-RO"/>
        </w:rPr>
        <w:t xml:space="preserve"> a UAT or. Căușeni, </w:t>
      </w:r>
      <w:proofErr w:type="spellStart"/>
      <w:r w:rsidRPr="00325DFB">
        <w:rPr>
          <w:rStyle w:val="eop"/>
          <w:sz w:val="28"/>
          <w:szCs w:val="28"/>
          <w:lang w:val="en-US"/>
        </w:rPr>
        <w:t>planurilor</w:t>
      </w:r>
      <w:proofErr w:type="spellEnd"/>
      <w:r w:rsidRPr="00325DFB">
        <w:rPr>
          <w:rStyle w:val="eop"/>
          <w:sz w:val="28"/>
          <w:szCs w:val="28"/>
          <w:lang w:val="en-US"/>
        </w:rPr>
        <w:t xml:space="preserve"> </w:t>
      </w:r>
      <w:r w:rsidRPr="00325DFB">
        <w:rPr>
          <w:rStyle w:val="normaltextrun"/>
          <w:sz w:val="28"/>
          <w:szCs w:val="28"/>
          <w:lang w:val="ro-RO"/>
        </w:rPr>
        <w:t>geometrice, planurilor de contur, a proceselor-verbale  și înregistrarea dreptului de proprietate în Registrul Bunurilor imobile</w:t>
      </w:r>
      <w:r w:rsidRPr="00325DFB">
        <w:rPr>
          <w:sz w:val="28"/>
          <w:szCs w:val="28"/>
          <w:lang w:val="en-US"/>
        </w:rPr>
        <w:t>”, nr. 8/</w:t>
      </w:r>
      <w:r w:rsidR="00F71B51" w:rsidRPr="00325DFB">
        <w:rPr>
          <w:sz w:val="28"/>
          <w:szCs w:val="28"/>
          <w:lang w:val="en-US"/>
        </w:rPr>
        <w:t>6 din 26</w:t>
      </w:r>
      <w:r w:rsidRPr="00325DFB">
        <w:rPr>
          <w:sz w:val="28"/>
          <w:szCs w:val="28"/>
          <w:lang w:val="en-US"/>
        </w:rPr>
        <w:t xml:space="preserve"> </w:t>
      </w:r>
      <w:proofErr w:type="spellStart"/>
      <w:r w:rsidR="00F71B51" w:rsidRPr="00325DFB">
        <w:rPr>
          <w:sz w:val="28"/>
          <w:szCs w:val="28"/>
          <w:lang w:val="en-US"/>
        </w:rPr>
        <w:t>noie</w:t>
      </w:r>
      <w:r w:rsidRPr="00325DFB">
        <w:rPr>
          <w:sz w:val="28"/>
          <w:szCs w:val="28"/>
          <w:lang w:val="en-US"/>
        </w:rPr>
        <w:t>mbrie</w:t>
      </w:r>
      <w:proofErr w:type="spellEnd"/>
      <w:r w:rsidRPr="00325DFB">
        <w:rPr>
          <w:sz w:val="28"/>
          <w:szCs w:val="28"/>
          <w:lang w:val="en-US"/>
        </w:rPr>
        <w:t xml:space="preserve"> 2021</w:t>
      </w:r>
      <w:r w:rsidR="00F71B51" w:rsidRPr="00325DFB">
        <w:rPr>
          <w:sz w:val="28"/>
          <w:szCs w:val="28"/>
          <w:lang w:val="en-US"/>
        </w:rPr>
        <w:t>,</w:t>
      </w:r>
      <w:r w:rsidRPr="00325DFB">
        <w:rPr>
          <w:sz w:val="28"/>
          <w:szCs w:val="28"/>
          <w:lang w:val="en-US"/>
        </w:rPr>
        <w:t xml:space="preserve"> </w:t>
      </w:r>
      <w:r w:rsidR="000F1E4F" w:rsidRPr="00325DFB">
        <w:rPr>
          <w:sz w:val="28"/>
          <w:szCs w:val="28"/>
          <w:lang w:val="ro-RO"/>
        </w:rPr>
        <w:t>se modifică</w:t>
      </w:r>
      <w:r w:rsidRPr="00325DFB">
        <w:rPr>
          <w:sz w:val="28"/>
          <w:szCs w:val="28"/>
          <w:lang w:val="ro-RO"/>
        </w:rPr>
        <w:t xml:space="preserve">, după cum urmează: </w:t>
      </w:r>
    </w:p>
    <w:p w:rsidR="00FA2404" w:rsidRPr="00325DFB" w:rsidRDefault="00FA2404" w:rsidP="00C1596A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r w:rsidRPr="00325DFB">
        <w:rPr>
          <w:sz w:val="28"/>
          <w:szCs w:val="28"/>
          <w:lang w:val="ro-RO"/>
        </w:rPr>
        <w:t xml:space="preserve">- </w:t>
      </w:r>
      <w:r w:rsidR="000F1E4F" w:rsidRPr="00325DFB">
        <w:rPr>
          <w:sz w:val="28"/>
          <w:szCs w:val="28"/>
          <w:lang w:val="ro-RO"/>
        </w:rPr>
        <w:t>cifrele ”</w:t>
      </w:r>
      <w:r w:rsidRPr="00325DFB">
        <w:rPr>
          <w:sz w:val="28"/>
          <w:szCs w:val="28"/>
          <w:lang w:val="ro-RO"/>
        </w:rPr>
        <w:t>330,5</w:t>
      </w:r>
      <w:r w:rsidR="000F1E4F" w:rsidRPr="00325DFB">
        <w:rPr>
          <w:sz w:val="28"/>
          <w:szCs w:val="28"/>
          <w:lang w:val="ro-RO"/>
        </w:rPr>
        <w:t xml:space="preserve">”, </w:t>
      </w:r>
      <w:r w:rsidR="0075183B" w:rsidRPr="00325DFB">
        <w:rPr>
          <w:sz w:val="28"/>
          <w:szCs w:val="28"/>
          <w:lang w:val="ro-RO"/>
        </w:rPr>
        <w:t xml:space="preserve"> 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348,9</w:t>
      </w:r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1596A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proofErr w:type="gramStart"/>
      <w:r w:rsidR="000F1E4F" w:rsidRPr="00325DFB">
        <w:rPr>
          <w:sz w:val="28"/>
          <w:szCs w:val="28"/>
          <w:lang w:val="ro-RO"/>
        </w:rPr>
        <w:t>cifrele ”</w:t>
      </w:r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>181,6</w:t>
      </w:r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sz w:val="28"/>
          <w:szCs w:val="28"/>
          <w:lang w:val="ro-RO"/>
        </w:rPr>
        <w:t xml:space="preserve"> 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E731D" w:rsidRPr="00325DFB">
        <w:rPr>
          <w:rStyle w:val="normaltextrun"/>
          <w:iCs/>
          <w:color w:val="000000"/>
          <w:sz w:val="28"/>
          <w:szCs w:val="28"/>
          <w:lang w:val="en-US"/>
        </w:rPr>
        <w:t>175,6</w:t>
      </w:r>
      <w:r w:rsidR="000F1E4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E731D" w:rsidRPr="00325DFB" w:rsidRDefault="00FA2404" w:rsidP="00C1596A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proofErr w:type="gramStart"/>
      <w:r w:rsidR="00467AC7" w:rsidRPr="00325DFB">
        <w:rPr>
          <w:sz w:val="28"/>
          <w:szCs w:val="28"/>
          <w:lang w:val="ro-RO"/>
        </w:rPr>
        <w:t>cifrele ”</w:t>
      </w:r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>105,7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”se </w:t>
      </w:r>
      <w:proofErr w:type="spellStart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7E731D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E731D" w:rsidRPr="00325DFB">
        <w:rPr>
          <w:rStyle w:val="normaltextrun"/>
          <w:iCs/>
          <w:color w:val="000000"/>
          <w:sz w:val="28"/>
          <w:szCs w:val="28"/>
          <w:lang w:val="en-US"/>
        </w:rPr>
        <w:t>1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0</w:t>
      </w:r>
      <w:r w:rsidR="007E731D" w:rsidRPr="00325DFB">
        <w:rPr>
          <w:rStyle w:val="normaltextrun"/>
          <w:iCs/>
          <w:color w:val="000000"/>
          <w:sz w:val="28"/>
          <w:szCs w:val="28"/>
          <w:lang w:val="en-US"/>
        </w:rPr>
        <w:t>5,3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E731D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5183B" w:rsidRPr="00325DFB" w:rsidRDefault="00FA2404" w:rsidP="00C1596A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>148,0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sz w:val="28"/>
          <w:szCs w:val="28"/>
          <w:lang w:val="ro-RO"/>
        </w:rPr>
        <w:t xml:space="preserve"> 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152,5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5183B" w:rsidRPr="00325DFB" w:rsidRDefault="00FA2404" w:rsidP="00C1596A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 s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e </w:t>
      </w:r>
      <w:proofErr w:type="spellStart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r w:rsidR="00467AC7" w:rsidRPr="00325DFB">
        <w:rPr>
          <w:sz w:val="28"/>
          <w:szCs w:val="28"/>
          <w:lang w:val="ro-RO"/>
        </w:rPr>
        <w:t>cifrele 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254,3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5183B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proofErr w:type="gramStart"/>
      <w:r w:rsidR="00467AC7" w:rsidRPr="00325DFB">
        <w:rPr>
          <w:sz w:val="28"/>
          <w:szCs w:val="28"/>
          <w:lang w:val="ro-RO"/>
        </w:rPr>
        <w:t>cifrele ”</w:t>
      </w:r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>69,4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sz w:val="28"/>
          <w:szCs w:val="28"/>
          <w:lang w:val="ro-RO"/>
        </w:rPr>
        <w:t xml:space="preserve"> 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59,1</w:t>
      </w:r>
      <w:r w:rsidR="00467AC7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5183B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69,4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se </w:t>
      </w:r>
      <w:proofErr w:type="spellStart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r w:rsidR="00490765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490765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90765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59,1</w:t>
      </w:r>
      <w:r w:rsidR="00490765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75183B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75183B" w:rsidRPr="00325DFB" w:rsidRDefault="0075183B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69,4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se </w:t>
      </w:r>
      <w:proofErr w:type="spell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F7349A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5</w:t>
      </w:r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9,1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lastRenderedPageBreak/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4E7500" w:rsidRPr="00325DFB" w:rsidRDefault="0075183B" w:rsidP="004E7500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E7500" w:rsidRPr="00325DFB">
        <w:rPr>
          <w:sz w:val="28"/>
          <w:szCs w:val="28"/>
          <w:lang w:val="ro-RO"/>
        </w:rPr>
        <w:t>cifrele</w:t>
      </w:r>
      <w:proofErr w:type="gramEnd"/>
      <w:r w:rsidR="004E7500" w:rsidRPr="00325DFB">
        <w:rPr>
          <w:sz w:val="28"/>
          <w:szCs w:val="28"/>
          <w:lang w:val="ro-RO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69,4” se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”59,1”; </w:t>
      </w:r>
    </w:p>
    <w:p w:rsidR="00F2209A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="00826D1D" w:rsidRPr="00325DFB">
        <w:rPr>
          <w:rStyle w:val="normaltextrun"/>
          <w:iCs/>
          <w:color w:val="000000"/>
          <w:sz w:val="28"/>
          <w:szCs w:val="28"/>
          <w:lang w:val="en-US"/>
        </w:rPr>
        <w:t>60,8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826D1D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F7349A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F734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>56,6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2209A" w:rsidRPr="00325DFB" w:rsidRDefault="004E7500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Pr="00325DFB">
        <w:rPr>
          <w:sz w:val="28"/>
          <w:szCs w:val="28"/>
          <w:lang w:val="ro-RO"/>
        </w:rPr>
        <w:t>”</w:t>
      </w:r>
      <w:r w:rsidR="00FA2404" w:rsidRPr="00325DFB">
        <w:rPr>
          <w:rStyle w:val="normaltextrun"/>
          <w:iCs/>
          <w:color w:val="000000"/>
          <w:sz w:val="28"/>
          <w:szCs w:val="28"/>
          <w:lang w:val="en-US"/>
        </w:rPr>
        <w:t>159,9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A24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>160,7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2209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;</w:t>
      </w:r>
    </w:p>
    <w:p w:rsidR="00F3785B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1236,7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F3785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F3785B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F3785B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3785B" w:rsidRPr="00325DFB">
        <w:rPr>
          <w:rStyle w:val="normaltextrun"/>
          <w:iCs/>
          <w:color w:val="000000"/>
          <w:sz w:val="28"/>
          <w:szCs w:val="28"/>
          <w:lang w:val="en-US"/>
        </w:rPr>
        <w:t>1188,0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3785B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E345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1362,0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1300,0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1362,0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1300,0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E34504" w:rsidRPr="00325DFB" w:rsidRDefault="004E7500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Pr="00325DFB">
        <w:rPr>
          <w:sz w:val="28"/>
          <w:szCs w:val="28"/>
          <w:lang w:val="ro-RO"/>
        </w:rPr>
        <w:t>”</w:t>
      </w:r>
      <w:r w:rsidR="00FA2404" w:rsidRPr="00325DFB">
        <w:rPr>
          <w:rStyle w:val="normaltextrun"/>
          <w:iCs/>
          <w:color w:val="000000"/>
          <w:sz w:val="28"/>
          <w:szCs w:val="28"/>
          <w:lang w:val="en-US"/>
        </w:rPr>
        <w:t>86,2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FA24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85,1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E345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E7500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137,0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142,5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1091,8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1100,3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1096,8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1100,3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B71D86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2218,3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2215,0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948,5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780,0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472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1157,8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989,4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r w:rsidR="00467AC7" w:rsidRPr="00325DFB">
        <w:rPr>
          <w:sz w:val="28"/>
          <w:szCs w:val="28"/>
          <w:lang w:val="ro-RO"/>
        </w:rPr>
        <w:t>cifrele</w:t>
      </w:r>
      <w:proofErr w:type="gramEnd"/>
      <w:r w:rsidR="00467AC7" w:rsidRPr="00325DFB">
        <w:rPr>
          <w:sz w:val="28"/>
          <w:szCs w:val="28"/>
          <w:lang w:val="ro-RO"/>
        </w:rPr>
        <w:t xml:space="preserve"> </w:t>
      </w:r>
      <w:r w:rsidR="004331A4" w:rsidRPr="00325DFB">
        <w:rPr>
          <w:sz w:val="28"/>
          <w:szCs w:val="28"/>
          <w:lang w:val="ro-RO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1157,8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989,4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549,9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E34504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211D55" w:rsidRPr="00325DFB">
        <w:rPr>
          <w:rStyle w:val="normaltextrun"/>
          <w:iCs/>
          <w:sz w:val="28"/>
          <w:szCs w:val="28"/>
          <w:lang w:val="en-US"/>
        </w:rPr>
        <w:t>574,0</w:t>
      </w:r>
      <w:r w:rsidR="004331A4" w:rsidRPr="00325DFB">
        <w:rPr>
          <w:rStyle w:val="normaltextrun"/>
          <w:iCs/>
          <w:sz w:val="28"/>
          <w:szCs w:val="28"/>
          <w:lang w:val="en-US"/>
        </w:rPr>
        <w:t>”</w:t>
      </w:r>
      <w:r w:rsidRPr="00325DFB">
        <w:rPr>
          <w:rStyle w:val="normaltextrun"/>
          <w:iCs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262,9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262,9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262,9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3360BC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4331A4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262,9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3360BC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262,9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3360BC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283,3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262,9;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41,4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45,2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104,4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107,1</w:t>
      </w:r>
      <w:r w:rsidR="003360BC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  <w:r w:rsidR="00B3664C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730,3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620,8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C1596A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1333,4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1323,0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C1596A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1380,2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1304,1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1380,2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1304,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1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34,7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35,0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;</w:t>
      </w:r>
    </w:p>
    <w:p w:rsidR="00FA2404" w:rsidRPr="00325DFB" w:rsidRDefault="00FA2404" w:rsidP="00C73D2F">
      <w:pPr>
        <w:pStyle w:val="paragraph"/>
        <w:spacing w:before="0" w:beforeAutospacing="0" w:after="0" w:afterAutospacing="0"/>
        <w:ind w:left="284" w:right="-330"/>
        <w:jc w:val="both"/>
        <w:textAlignment w:val="baseline"/>
        <w:rPr>
          <w:rStyle w:val="normaltextrun"/>
          <w:iCs/>
          <w:color w:val="000000"/>
          <w:sz w:val="28"/>
          <w:szCs w:val="28"/>
          <w:lang w:val="en-US"/>
        </w:rPr>
      </w:pPr>
      <w:proofErr w:type="gramStart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proofErr w:type="gramEnd"/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>111,3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se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substituie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>cifrele</w:t>
      </w:r>
      <w:proofErr w:type="spellEnd"/>
      <w:r w:rsidR="004E7500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145,8</w:t>
      </w:r>
      <w:r w:rsidR="00BC049F" w:rsidRPr="00325DFB">
        <w:rPr>
          <w:rStyle w:val="normaltextrun"/>
          <w:iCs/>
          <w:color w:val="000000"/>
          <w:sz w:val="28"/>
          <w:szCs w:val="28"/>
          <w:lang w:val="en-US"/>
        </w:rPr>
        <w:t>”</w:t>
      </w:r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în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continuare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>după</w:t>
      </w:r>
      <w:proofErr w:type="spellEnd"/>
      <w:r w:rsidR="00C1596A" w:rsidRPr="00325DFB">
        <w:rPr>
          <w:rStyle w:val="normaltextrun"/>
          <w:iCs/>
          <w:color w:val="000000"/>
          <w:sz w:val="28"/>
          <w:szCs w:val="28"/>
          <w:lang w:val="en-US"/>
        </w:rPr>
        <w:t xml:space="preserve"> text.</w:t>
      </w:r>
    </w:p>
    <w:p w:rsidR="00696602" w:rsidRDefault="00696602" w:rsidP="00C73D2F">
      <w:pPr>
        <w:pStyle w:val="paragraph"/>
        <w:spacing w:line="276" w:lineRule="auto"/>
        <w:ind w:left="284" w:right="-330"/>
        <w:jc w:val="both"/>
        <w:textAlignment w:val="baseline"/>
        <w:rPr>
          <w:sz w:val="28"/>
          <w:szCs w:val="28"/>
          <w:lang w:val="en-US"/>
        </w:rPr>
      </w:pPr>
      <w:r w:rsidRPr="00325DFB">
        <w:rPr>
          <w:sz w:val="28"/>
          <w:szCs w:val="28"/>
          <w:lang w:val="en-US"/>
        </w:rPr>
        <w:t xml:space="preserve">        2. Se </w:t>
      </w:r>
      <w:proofErr w:type="spellStart"/>
      <w:r w:rsidRPr="00325DFB">
        <w:rPr>
          <w:sz w:val="28"/>
          <w:szCs w:val="28"/>
          <w:lang w:val="en-US"/>
        </w:rPr>
        <w:t>intervine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către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Instituția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Publică</w:t>
      </w:r>
      <w:proofErr w:type="spellEnd"/>
      <w:r w:rsidRPr="00325DFB">
        <w:rPr>
          <w:sz w:val="28"/>
          <w:szCs w:val="28"/>
          <w:lang w:val="en-US"/>
        </w:rPr>
        <w:t xml:space="preserve"> ”</w:t>
      </w:r>
      <w:proofErr w:type="spellStart"/>
      <w:r w:rsidRPr="00325DFB">
        <w:rPr>
          <w:sz w:val="28"/>
          <w:szCs w:val="28"/>
          <w:lang w:val="en-US"/>
        </w:rPr>
        <w:t>Agenția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Servicii</w:t>
      </w:r>
      <w:proofErr w:type="spellEnd"/>
      <w:r w:rsidRPr="00325DFB">
        <w:rPr>
          <w:sz w:val="28"/>
          <w:szCs w:val="28"/>
          <w:lang w:val="en-US"/>
        </w:rPr>
        <w:t xml:space="preserve"> </w:t>
      </w:r>
      <w:proofErr w:type="spellStart"/>
      <w:r w:rsidRPr="00325DFB">
        <w:rPr>
          <w:sz w:val="28"/>
          <w:szCs w:val="28"/>
          <w:lang w:val="en-US"/>
        </w:rPr>
        <w:t>Publice</w:t>
      </w:r>
      <w:proofErr w:type="spellEnd"/>
      <w:r w:rsidRPr="00325DFB">
        <w:rPr>
          <w:sz w:val="28"/>
          <w:szCs w:val="28"/>
          <w:lang w:val="en-US"/>
        </w:rPr>
        <w:t xml:space="preserve">”, </w:t>
      </w:r>
      <w:proofErr w:type="spellStart"/>
      <w:r w:rsidRPr="00325DFB"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r>
        <w:rPr>
          <w:sz w:val="28"/>
          <w:szCs w:val="28"/>
          <w:lang w:val="ro-MO"/>
        </w:rPr>
        <w:t>T</w:t>
      </w:r>
      <w:proofErr w:type="spellStart"/>
      <w:r>
        <w:rPr>
          <w:sz w:val="28"/>
          <w:szCs w:val="28"/>
          <w:lang w:val="en-US"/>
        </w:rPr>
        <w:t>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modificările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suprafețelor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construcțiilor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FA2404" w:rsidRDefault="00FA2404" w:rsidP="00BC049F">
      <w:pPr>
        <w:spacing w:after="0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9660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FA2404" w:rsidRDefault="00FA2404" w:rsidP="00C73D2F">
      <w:pPr>
        <w:pStyle w:val="a5"/>
        <w:ind w:left="0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A95E80" w:rsidRDefault="00A95E80" w:rsidP="00C73D2F">
      <w:pPr>
        <w:pStyle w:val="a5"/>
        <w:ind w:left="0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404" w:rsidRPr="00CC186D" w:rsidRDefault="00696602" w:rsidP="00C73D2F">
      <w:pPr>
        <w:pStyle w:val="a3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A2404" w:rsidRPr="00CC1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2404" w:rsidRPr="00CC186D">
        <w:rPr>
          <w:rFonts w:ascii="Times New Roman" w:hAnsi="Times New Roman"/>
          <w:sz w:val="28"/>
          <w:szCs w:val="28"/>
        </w:rPr>
        <w:t>Prezenta</w:t>
      </w:r>
      <w:proofErr w:type="spellEnd"/>
      <w:r w:rsidR="00FA2404"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404" w:rsidRPr="00CC186D">
        <w:rPr>
          <w:rFonts w:ascii="Times New Roman" w:hAnsi="Times New Roman"/>
          <w:sz w:val="28"/>
          <w:szCs w:val="28"/>
        </w:rPr>
        <w:t>decizie</w:t>
      </w:r>
      <w:proofErr w:type="spellEnd"/>
      <w:r w:rsidR="00FA2404" w:rsidRPr="00CC186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A2404" w:rsidRPr="00CC186D">
        <w:rPr>
          <w:rFonts w:ascii="Times New Roman" w:hAnsi="Times New Roman"/>
          <w:sz w:val="28"/>
          <w:szCs w:val="28"/>
        </w:rPr>
        <w:t>comunică</w:t>
      </w:r>
      <w:proofErr w:type="spellEnd"/>
      <w:r w:rsidR="00FA2404" w:rsidRPr="00CC186D">
        <w:rPr>
          <w:rFonts w:ascii="Times New Roman" w:hAnsi="Times New Roman"/>
          <w:sz w:val="28"/>
          <w:szCs w:val="28"/>
        </w:rPr>
        <w:t>:</w:t>
      </w:r>
    </w:p>
    <w:p w:rsidR="00FA2404" w:rsidRDefault="00FA2404" w:rsidP="00C73D2F">
      <w:pPr>
        <w:pStyle w:val="a3"/>
        <w:spacing w:line="276" w:lineRule="auto"/>
        <w:ind w:left="426" w:right="-472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proofErr w:type="gramStart"/>
      <w:r w:rsidR="00696602">
        <w:rPr>
          <w:rFonts w:ascii="Times New Roman" w:hAnsi="Times New Roman"/>
          <w:sz w:val="28"/>
          <w:szCs w:val="28"/>
        </w:rPr>
        <w:t>primarului</w:t>
      </w:r>
      <w:proofErr w:type="spellEnd"/>
      <w:proofErr w:type="gramEnd"/>
      <w:r w:rsidR="00696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602">
        <w:rPr>
          <w:rFonts w:ascii="Times New Roman" w:hAnsi="Times New Roman"/>
          <w:sz w:val="28"/>
          <w:szCs w:val="28"/>
        </w:rPr>
        <w:t>orașului</w:t>
      </w:r>
      <w:proofErr w:type="spellEnd"/>
      <w:r w:rsidR="006966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A2404" w:rsidRDefault="00FA2404" w:rsidP="00C73D2F">
      <w:pPr>
        <w:pStyle w:val="a3"/>
        <w:spacing w:line="276" w:lineRule="auto"/>
        <w:ind w:left="284" w:right="-47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Pr="00CC186D">
        <w:rPr>
          <w:rFonts w:ascii="Times New Roman" w:hAnsi="Times New Roman"/>
          <w:sz w:val="28"/>
          <w:szCs w:val="28"/>
        </w:rPr>
        <w:t>nstituția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186D">
        <w:rPr>
          <w:rFonts w:ascii="Times New Roman" w:hAnsi="Times New Roman"/>
          <w:sz w:val="28"/>
          <w:szCs w:val="28"/>
        </w:rPr>
        <w:t>Publică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”</w:t>
      </w:r>
      <w:proofErr w:type="spellStart"/>
      <w:proofErr w:type="gramEnd"/>
      <w:r w:rsidRPr="00CC186D">
        <w:rPr>
          <w:rFonts w:ascii="Times New Roman" w:hAnsi="Times New Roman"/>
          <w:sz w:val="28"/>
          <w:szCs w:val="28"/>
        </w:rPr>
        <w:t>Agenția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Servicii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Publice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CC186D">
        <w:rPr>
          <w:rFonts w:ascii="Times New Roman" w:hAnsi="Times New Roman"/>
          <w:sz w:val="28"/>
          <w:szCs w:val="28"/>
        </w:rPr>
        <w:t>Serviciul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Cadastral  </w:t>
      </w:r>
      <w:proofErr w:type="spellStart"/>
      <w:r w:rsidRPr="00CC186D">
        <w:rPr>
          <w:rFonts w:ascii="Times New Roman" w:hAnsi="Times New Roman"/>
          <w:sz w:val="28"/>
          <w:szCs w:val="28"/>
        </w:rPr>
        <w:t>Teritorial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Pr="00CC186D">
        <w:rPr>
          <w:rFonts w:ascii="Times New Roman" w:hAnsi="Times New Roman"/>
          <w:sz w:val="28"/>
          <w:szCs w:val="28"/>
        </w:rPr>
        <w:t>Căușeni</w:t>
      </w:r>
      <w:proofErr w:type="spellEnd"/>
      <w:r w:rsidRPr="00CC186D">
        <w:rPr>
          <w:rFonts w:ascii="Times New Roman" w:hAnsi="Times New Roman"/>
          <w:sz w:val="28"/>
          <w:szCs w:val="28"/>
        </w:rPr>
        <w:t>”;</w:t>
      </w:r>
    </w:p>
    <w:p w:rsidR="00FA2404" w:rsidRPr="00CC186D" w:rsidRDefault="00FA2404" w:rsidP="00C73D2F">
      <w:pPr>
        <w:pStyle w:val="a3"/>
        <w:spacing w:line="276" w:lineRule="auto"/>
        <w:ind w:left="284" w:right="-472" w:firstLine="142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 w:rsidRPr="00CC186D">
        <w:rPr>
          <w:rFonts w:ascii="Times New Roman" w:hAnsi="Times New Roman"/>
          <w:sz w:val="28"/>
          <w:szCs w:val="28"/>
        </w:rPr>
        <w:t>Oficiului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Teritorial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Căușeni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CC186D">
        <w:rPr>
          <w:rFonts w:ascii="Times New Roman" w:hAnsi="Times New Roman"/>
          <w:sz w:val="28"/>
          <w:szCs w:val="28"/>
        </w:rPr>
        <w:t>Cancelariei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 w:rsidRPr="00CC186D">
        <w:rPr>
          <w:rFonts w:ascii="Times New Roman" w:hAnsi="Times New Roman"/>
          <w:sz w:val="28"/>
          <w:szCs w:val="28"/>
        </w:rPr>
        <w:t>și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CC186D">
        <w:rPr>
          <w:rFonts w:ascii="Times New Roman" w:hAnsi="Times New Roman"/>
          <w:sz w:val="28"/>
          <w:szCs w:val="28"/>
        </w:rPr>
        <w:t>aduce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C186D">
        <w:rPr>
          <w:rFonts w:ascii="Times New Roman" w:hAnsi="Times New Roman"/>
          <w:sz w:val="28"/>
          <w:szCs w:val="28"/>
        </w:rPr>
        <w:t>cunoștință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publică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prin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intermediul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plasării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pe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pagina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web </w:t>
      </w:r>
      <w:proofErr w:type="spellStart"/>
      <w:r w:rsidRPr="00CC186D">
        <w:rPr>
          <w:rFonts w:ascii="Times New Roman" w:hAnsi="Times New Roman"/>
          <w:sz w:val="28"/>
          <w:szCs w:val="28"/>
        </w:rPr>
        <w:t>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Primăriei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orașului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Căușeni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și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includerii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186D">
        <w:rPr>
          <w:rFonts w:ascii="Times New Roman" w:hAnsi="Times New Roman"/>
          <w:sz w:val="28"/>
          <w:szCs w:val="28"/>
        </w:rPr>
        <w:t>în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186D">
        <w:rPr>
          <w:rFonts w:ascii="Times New Roman" w:hAnsi="Times New Roman"/>
          <w:sz w:val="28"/>
          <w:szCs w:val="28"/>
        </w:rPr>
        <w:t>Registrului</w:t>
      </w:r>
      <w:proofErr w:type="spellEnd"/>
      <w:proofErr w:type="gramEnd"/>
      <w:r w:rsidRPr="00CC186D"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 w:rsidRPr="00CC186D">
        <w:rPr>
          <w:rFonts w:ascii="Times New Roman" w:hAnsi="Times New Roman"/>
          <w:sz w:val="28"/>
          <w:szCs w:val="28"/>
        </w:rPr>
        <w:t>actelor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locale.</w:t>
      </w:r>
    </w:p>
    <w:p w:rsidR="00FA2404" w:rsidRPr="00CC186D" w:rsidRDefault="00FA2404" w:rsidP="00C73D2F">
      <w:pPr>
        <w:pStyle w:val="a3"/>
        <w:spacing w:line="276" w:lineRule="auto"/>
        <w:ind w:right="-472" w:firstLine="710"/>
        <w:jc w:val="both"/>
        <w:rPr>
          <w:rFonts w:ascii="Times New Roman" w:hAnsi="Times New Roman"/>
          <w:sz w:val="28"/>
          <w:szCs w:val="28"/>
        </w:rPr>
      </w:pPr>
    </w:p>
    <w:p w:rsidR="00FA2404" w:rsidRPr="00CC186D" w:rsidRDefault="00FA2404" w:rsidP="00C73D2F">
      <w:pPr>
        <w:pStyle w:val="a3"/>
        <w:spacing w:line="276" w:lineRule="auto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PREȘEDINTELE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186D">
        <w:rPr>
          <w:rFonts w:ascii="Times New Roman" w:hAnsi="Times New Roman"/>
          <w:sz w:val="28"/>
          <w:szCs w:val="28"/>
        </w:rPr>
        <w:t xml:space="preserve">SECRETARUL CONSILIULUI                                                                              </w:t>
      </w:r>
    </w:p>
    <w:p w:rsidR="00FA2404" w:rsidRPr="00CC186D" w:rsidRDefault="00FA2404" w:rsidP="00C73D2F">
      <w:pPr>
        <w:pStyle w:val="a3"/>
        <w:spacing w:line="276" w:lineRule="auto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ȘEDINȚEI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C186D">
        <w:rPr>
          <w:rFonts w:ascii="Times New Roman" w:hAnsi="Times New Roman"/>
          <w:sz w:val="28"/>
          <w:szCs w:val="28"/>
        </w:rPr>
        <w:t xml:space="preserve">ORĂȘENESC  </w:t>
      </w:r>
    </w:p>
    <w:p w:rsidR="00FA2404" w:rsidRPr="00CC186D" w:rsidRDefault="00FA2404" w:rsidP="00C73D2F">
      <w:pPr>
        <w:pStyle w:val="a3"/>
        <w:spacing w:line="276" w:lineRule="auto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C186D">
        <w:rPr>
          <w:rFonts w:ascii="Times New Roman" w:hAnsi="Times New Roman"/>
          <w:sz w:val="28"/>
          <w:szCs w:val="28"/>
        </w:rPr>
        <w:t xml:space="preserve"> Ala </w:t>
      </w:r>
      <w:proofErr w:type="spellStart"/>
      <w:r w:rsidRPr="00CC186D">
        <w:rPr>
          <w:rFonts w:ascii="Times New Roman" w:hAnsi="Times New Roman"/>
          <w:sz w:val="28"/>
          <w:szCs w:val="28"/>
        </w:rPr>
        <w:t>Cucoș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CC186D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FA2404" w:rsidRPr="00CC186D" w:rsidRDefault="00FA2404" w:rsidP="00C73D2F">
      <w:pPr>
        <w:pStyle w:val="a3"/>
        <w:spacing w:line="276" w:lineRule="auto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C186D">
        <w:rPr>
          <w:rFonts w:ascii="Times New Roman" w:hAnsi="Times New Roman"/>
          <w:sz w:val="28"/>
          <w:szCs w:val="28"/>
        </w:rPr>
        <w:t>Primar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CC186D">
        <w:rPr>
          <w:rFonts w:ascii="Times New Roman" w:hAnsi="Times New Roman"/>
          <w:sz w:val="28"/>
          <w:szCs w:val="28"/>
        </w:rPr>
        <w:t>Anatolie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Donțu</w:t>
      </w:r>
      <w:proofErr w:type="spellEnd"/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</w:t>
      </w: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Specialist                                                              </w:t>
      </w:r>
      <w:proofErr w:type="spellStart"/>
      <w:r w:rsidRPr="00CC186D">
        <w:rPr>
          <w:rFonts w:ascii="Times New Roman" w:hAnsi="Times New Roman"/>
          <w:sz w:val="28"/>
          <w:szCs w:val="28"/>
        </w:rPr>
        <w:t>Valentina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Gîrjeu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      </w:t>
      </w: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C186D">
        <w:rPr>
          <w:rFonts w:ascii="Times New Roman" w:hAnsi="Times New Roman"/>
          <w:sz w:val="28"/>
          <w:szCs w:val="28"/>
        </w:rPr>
        <w:t>Secretarul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Consiliului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Orășenesc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Ala</w:t>
      </w:r>
      <w:r w:rsidRPr="00CC1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86D">
        <w:rPr>
          <w:rFonts w:ascii="Times New Roman" w:hAnsi="Times New Roman"/>
          <w:sz w:val="28"/>
          <w:szCs w:val="28"/>
        </w:rPr>
        <w:t>Cucoș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186D">
        <w:rPr>
          <w:rFonts w:ascii="Times New Roman" w:hAnsi="Times New Roman"/>
          <w:sz w:val="28"/>
          <w:szCs w:val="28"/>
        </w:rPr>
        <w:t>Chiseliță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2404" w:rsidRPr="00CC186D" w:rsidRDefault="00FA2404" w:rsidP="00C73D2F">
      <w:pPr>
        <w:pStyle w:val="a3"/>
        <w:ind w:left="-284" w:right="-472" w:firstLine="710"/>
        <w:jc w:val="both"/>
        <w:rPr>
          <w:rFonts w:ascii="Times New Roman" w:hAnsi="Times New Roman"/>
          <w:sz w:val="28"/>
          <w:szCs w:val="28"/>
        </w:rPr>
      </w:pPr>
      <w:r w:rsidRPr="00CC18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C186D">
        <w:rPr>
          <w:rFonts w:ascii="Times New Roman" w:hAnsi="Times New Roman"/>
          <w:sz w:val="28"/>
          <w:szCs w:val="28"/>
        </w:rPr>
        <w:t>Avizat</w:t>
      </w:r>
      <w:proofErr w:type="spellEnd"/>
      <w:r w:rsidRPr="00CC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Focșa</w:t>
      </w:r>
      <w:proofErr w:type="spellEnd"/>
    </w:p>
    <w:p w:rsidR="00FA2404" w:rsidRPr="00CC186D" w:rsidRDefault="00FA2404" w:rsidP="00C73D2F">
      <w:pPr>
        <w:spacing w:line="240" w:lineRule="auto"/>
        <w:ind w:left="-284" w:right="-472" w:firstLine="710"/>
        <w:rPr>
          <w:sz w:val="28"/>
          <w:szCs w:val="28"/>
          <w:lang w:val="en-US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1596A" w:rsidRDefault="00C1596A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816BF" w:rsidRDefault="007816BF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816BF" w:rsidRDefault="007816BF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816BF" w:rsidRDefault="007816BF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816BF" w:rsidRDefault="007816BF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7816BF" w:rsidRDefault="007816BF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6602" w:rsidRDefault="00696602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95E80" w:rsidRDefault="00A95E80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95E80" w:rsidRDefault="00A95E80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A2404" w:rsidRDefault="00FA2404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FA2404" w:rsidRDefault="00FA2404" w:rsidP="00F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FA2404" w:rsidRDefault="00FA2404" w:rsidP="00FA24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decizii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FA2404" w:rsidRPr="00325DFB" w:rsidTr="00013440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FA2404" w:rsidRPr="000F1E4F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Pr="00013440" w:rsidRDefault="00013440" w:rsidP="00013440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440">
              <w:rPr>
                <w:rFonts w:ascii="Times New Roman" w:hAnsi="Times New Roman"/>
                <w:sz w:val="28"/>
                <w:szCs w:val="28"/>
              </w:rPr>
              <w:t>Efectuarea</w:t>
            </w:r>
            <w:proofErr w:type="spellEnd"/>
            <w:r w:rsidR="00FA2404" w:rsidRP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2404" w:rsidRPr="00013440">
              <w:rPr>
                <w:rFonts w:ascii="Times New Roman" w:hAnsi="Times New Roman"/>
                <w:sz w:val="28"/>
                <w:szCs w:val="28"/>
              </w:rPr>
              <w:t>măsurăril</w:t>
            </w:r>
            <w:r w:rsidRPr="00013440">
              <w:rPr>
                <w:rFonts w:ascii="Times New Roman" w:hAnsi="Times New Roman"/>
                <w:sz w:val="28"/>
                <w:szCs w:val="28"/>
              </w:rPr>
              <w:t>or</w:t>
            </w:r>
            <w:proofErr w:type="spellEnd"/>
            <w:r w:rsidRP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3440">
              <w:rPr>
                <w:rFonts w:ascii="Times New Roman" w:hAnsi="Times New Roman"/>
                <w:sz w:val="28"/>
                <w:szCs w:val="28"/>
              </w:rPr>
              <w:t>construcț</w:t>
            </w:r>
            <w:proofErr w:type="gramStart"/>
            <w:r w:rsidRPr="00013440">
              <w:rPr>
                <w:rFonts w:ascii="Times New Roman" w:hAnsi="Times New Roman"/>
                <w:sz w:val="28"/>
                <w:szCs w:val="28"/>
              </w:rPr>
              <w:t>iilor</w:t>
            </w:r>
            <w:proofErr w:type="spellEnd"/>
            <w:r w:rsidRPr="000134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13440">
              <w:rPr>
                <w:rFonts w:ascii="Times New Roman" w:hAnsi="Times New Roman"/>
                <w:sz w:val="28"/>
                <w:szCs w:val="28"/>
              </w:rPr>
              <w:t>ș</w:t>
            </w:r>
            <w:proofErr w:type="gramEnd"/>
            <w:r w:rsidRPr="0001344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3440">
              <w:rPr>
                <w:rFonts w:ascii="Times New Roman" w:hAnsi="Times New Roman"/>
                <w:sz w:val="28"/>
                <w:szCs w:val="28"/>
              </w:rPr>
              <w:t>elaborarea</w:t>
            </w:r>
            <w:proofErr w:type="spellEnd"/>
            <w:r w:rsidRP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404" w:rsidRP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440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Certificatului despre rezultatele inspectării bunurilor imobile (pentru clădiri nelocative) nr. 2701/22/1896 din 09.02.2022 elaborat de Instituția Publică ”Agenția Servicii Publice” Serviciul Cadastral teritorial Căușeni pentru bunuriloe imobile cu nr. nr. cadastrale 2701227064.01 – 068, amplasate în or. Căușeni, str. Alba Iulia, 50</w:t>
            </w:r>
            <w:r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 xml:space="preserve">           În legătură cu modificarea </w:t>
            </w:r>
            <w:r w:rsidR="00013440">
              <w:rPr>
                <w:sz w:val="28"/>
                <w:szCs w:val="28"/>
                <w:lang w:val="it-IT"/>
              </w:rPr>
              <w:t>suprafeței construcțiilor, amplasate în or. Căușeni, str. Alba Iulia, nr. 50</w:t>
            </w:r>
            <w:r>
              <w:rPr>
                <w:sz w:val="28"/>
                <w:szCs w:val="28"/>
                <w:lang w:val="it-IT"/>
              </w:rPr>
              <w:t>, de</w:t>
            </w:r>
            <w:r w:rsidRPr="00325D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5DFB">
              <w:rPr>
                <w:sz w:val="28"/>
                <w:szCs w:val="28"/>
                <w:lang w:val="en-US"/>
              </w:rPr>
              <w:t>modificat</w:t>
            </w:r>
            <w:proofErr w:type="spellEnd"/>
            <w:r w:rsidRPr="00325D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5DF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325DFB">
              <w:rPr>
                <w:sz w:val="28"/>
                <w:szCs w:val="28"/>
                <w:lang w:val="en-US"/>
              </w:rPr>
              <w:t xml:space="preserve"> </w:t>
            </w:r>
            <w:r w:rsidR="00013440" w:rsidRPr="00325DFB">
              <w:rPr>
                <w:sz w:val="28"/>
                <w:szCs w:val="28"/>
                <w:lang w:val="en-US"/>
              </w:rPr>
              <w:t>pct. 1.1</w:t>
            </w:r>
            <w:proofErr w:type="gramStart"/>
            <w:r w:rsidR="00013440" w:rsidRPr="00325DFB">
              <w:rPr>
                <w:sz w:val="28"/>
                <w:szCs w:val="28"/>
                <w:lang w:val="en-US"/>
              </w:rPr>
              <w:t xml:space="preserve">.  </w:t>
            </w:r>
            <w:r w:rsidR="00013440" w:rsidRPr="00013440">
              <w:rPr>
                <w:sz w:val="28"/>
                <w:szCs w:val="28"/>
                <w:lang w:val="en-US"/>
              </w:rPr>
              <w:t>din</w:t>
            </w:r>
            <w:proofErr w:type="gramEnd"/>
            <w:r w:rsidR="00013440" w:rsidRPr="000134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Decizi</w:t>
            </w:r>
            <w:r w:rsidR="00013440">
              <w:rPr>
                <w:sz w:val="28"/>
                <w:szCs w:val="28"/>
                <w:lang w:val="ro-RO"/>
              </w:rPr>
              <w:t>a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3440">
              <w:rPr>
                <w:sz w:val="28"/>
                <w:szCs w:val="28"/>
                <w:lang w:val="en-US"/>
              </w:rPr>
              <w:t>Consiliului</w:t>
            </w:r>
            <w:proofErr w:type="spellEnd"/>
            <w:r w:rsidRPr="0001344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440">
              <w:rPr>
                <w:sz w:val="28"/>
                <w:szCs w:val="28"/>
                <w:lang w:val="en-US"/>
              </w:rPr>
              <w:t>orășenesc</w:t>
            </w:r>
            <w:proofErr w:type="spellEnd"/>
            <w:r w:rsidRPr="0001344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3440">
              <w:rPr>
                <w:sz w:val="28"/>
                <w:szCs w:val="28"/>
                <w:lang w:val="en-US"/>
              </w:rPr>
              <w:t>Căușeni</w:t>
            </w:r>
            <w:proofErr w:type="spellEnd"/>
            <w:r w:rsidRPr="00013440">
              <w:rPr>
                <w:sz w:val="28"/>
                <w:szCs w:val="28"/>
                <w:lang w:val="en-US"/>
              </w:rPr>
              <w:t xml:space="preserve"> ”</w:t>
            </w:r>
            <w:r w:rsidR="00013440">
              <w:rPr>
                <w:rStyle w:val="normaltextru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>privire</w:t>
            </w:r>
            <w:proofErr w:type="spellEnd"/>
            <w:r w:rsidR="00013440">
              <w:rPr>
                <w:rStyle w:val="normaltextru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013440">
              <w:rPr>
                <w:rStyle w:val="normaltextrun"/>
                <w:sz w:val="28"/>
                <w:szCs w:val="28"/>
                <w:lang w:val="en-US"/>
              </w:rPr>
              <w:t>aprobarea</w:t>
            </w:r>
            <w:proofErr w:type="spellEnd"/>
            <w:r w:rsidR="00013440"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3440">
              <w:rPr>
                <w:rStyle w:val="normaltextrun"/>
                <w:sz w:val="28"/>
                <w:szCs w:val="28"/>
                <w:lang w:val="en-US"/>
              </w:rPr>
              <w:t>actelor</w:t>
            </w:r>
            <w:proofErr w:type="spellEnd"/>
            <w:r w:rsidR="00013440">
              <w:rPr>
                <w:rStyle w:val="normaltextru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>delimitare</w:t>
            </w:r>
            <w:proofErr w:type="spellEnd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 xml:space="preserve"> a</w:t>
            </w:r>
            <w:r w:rsidR="00013440">
              <w:rPr>
                <w:rStyle w:val="normaltextrun"/>
                <w:sz w:val="28"/>
                <w:szCs w:val="28"/>
                <w:lang w:val="en-US"/>
              </w:rPr>
              <w:t> </w:t>
            </w:r>
            <w:proofErr w:type="spellStart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>terenurilor</w:t>
            </w:r>
            <w:proofErr w:type="spellEnd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>proprietate</w:t>
            </w:r>
            <w:proofErr w:type="spellEnd"/>
            <w:r w:rsidR="00013440" w:rsidRPr="00FA2404"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3440">
              <w:rPr>
                <w:rStyle w:val="normaltextrun"/>
                <w:sz w:val="28"/>
                <w:szCs w:val="28"/>
                <w:lang w:val="en-US"/>
              </w:rPr>
              <w:t>publică</w:t>
            </w:r>
            <w:proofErr w:type="spellEnd"/>
            <w:r w:rsidR="00013440">
              <w:rPr>
                <w:rStyle w:val="normaltextrun"/>
                <w:sz w:val="28"/>
                <w:szCs w:val="28"/>
                <w:lang w:val="ro-RO"/>
              </w:rPr>
              <w:t xml:space="preserve"> a UAT or. Căușeni, </w:t>
            </w:r>
            <w:proofErr w:type="spellStart"/>
            <w:r w:rsidR="00013440">
              <w:rPr>
                <w:rStyle w:val="eop"/>
                <w:sz w:val="28"/>
                <w:szCs w:val="28"/>
                <w:lang w:val="en-US"/>
              </w:rPr>
              <w:t>planurilor</w:t>
            </w:r>
            <w:proofErr w:type="spellEnd"/>
            <w:r w:rsidR="00013440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r w:rsidR="00013440">
              <w:rPr>
                <w:rStyle w:val="normaltextrun"/>
                <w:sz w:val="28"/>
                <w:szCs w:val="28"/>
                <w:lang w:val="ro-RO"/>
              </w:rPr>
              <w:t xml:space="preserve">geometrice, planurilor de contur, a proceselor-verbale  și înregistrarea dreptului de proprietate în Registrul Bunurilor imobile”, nr. 8/6 din 26 noiembrie 2021, </w:t>
            </w:r>
            <w:r>
              <w:rPr>
                <w:sz w:val="28"/>
                <w:szCs w:val="28"/>
                <w:lang w:val="ro-RO"/>
              </w:rPr>
              <w:t xml:space="preserve">după cum urmează: </w:t>
            </w:r>
          </w:p>
          <w:p w:rsidR="00013440" w:rsidRDefault="00FA2404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013440">
              <w:rPr>
                <w:sz w:val="28"/>
                <w:szCs w:val="28"/>
                <w:lang w:val="en-US"/>
              </w:rPr>
              <w:t xml:space="preserve">        </w:t>
            </w:r>
            <w:r w:rsidR="00013440">
              <w:rPr>
                <w:sz w:val="28"/>
                <w:szCs w:val="28"/>
                <w:lang w:val="ro-RO"/>
              </w:rPr>
              <w:t xml:space="preserve">cifrele ”330,5”,  </w:t>
            </w:r>
            <w:r w:rsidR="00013440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="00013440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="00013440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013440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="00013440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”348,9”</w:t>
            </w:r>
            <w:r w:rsidR="00013440"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181,6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”175,6”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105,7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”se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E731D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”105,3”</w:t>
            </w:r>
            <w:r w:rsidRPr="007E731D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148,0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”152,5”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 s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r>
              <w:rPr>
                <w:sz w:val="28"/>
                <w:szCs w:val="28"/>
                <w:lang w:val="ro-RO"/>
              </w:rPr>
              <w:t>cifrele ”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254,3”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”59,1”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59,1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69,4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75183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9,1”; 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60,8”  </w:t>
            </w:r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”56,6”</w:t>
            </w:r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159,9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”160,7” </w:t>
            </w:r>
            <w:r w:rsidRPr="00F2209A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1236,7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3785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F3785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F3785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”1188,0”</w:t>
            </w:r>
            <w:r w:rsidRPr="00F3785B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1362,0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00,0”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1362,0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”1300,0”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86,2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”85,1”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137,0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”142,5”</w:t>
            </w:r>
            <w:r w:rsidRPr="00E345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1091,8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”1100,3”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lastRenderedPageBreak/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1096,8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”1100,3”;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2218,3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”2215,0”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948,5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”780,0”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472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1157,8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”989,4”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sz w:val="28"/>
                <w:szCs w:val="28"/>
                <w:lang w:val="ro-RO"/>
              </w:rPr>
              <w:t>cifrele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1157,8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”989,4” 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C73D2F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549,9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</w:t>
            </w:r>
            <w:r w:rsidRPr="00C73D2F">
              <w:rPr>
                <w:rStyle w:val="normaltextrun"/>
                <w:iCs/>
                <w:sz w:val="28"/>
                <w:szCs w:val="28"/>
                <w:lang w:val="en-US"/>
              </w:rPr>
              <w:t>574,0</w:t>
            </w:r>
            <w:r>
              <w:rPr>
                <w:rStyle w:val="normaltextrun"/>
                <w:iCs/>
                <w:sz w:val="28"/>
                <w:szCs w:val="28"/>
                <w:lang w:val="en-US"/>
              </w:rPr>
              <w:t>”</w:t>
            </w:r>
            <w:r w:rsidRPr="00C73D2F">
              <w:rPr>
                <w:rStyle w:val="normaltextrun"/>
                <w:iCs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”262,9”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”262,9”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”262,9”;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”262,9”;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”262,9”;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283,3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262,9;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41,4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”45,2”;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104,4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107,1; 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730,3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”620,8”;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1333,4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”1323,0”;</w:t>
            </w:r>
          </w:p>
          <w:p w:rsidR="00013440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1380,2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”1304,1”;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1380,2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”1304,1”;</w:t>
            </w:r>
          </w:p>
          <w:p w:rsidR="00013440" w:rsidRPr="00FA2404" w:rsidRDefault="00013440" w:rsidP="00013440">
            <w:pPr>
              <w:pStyle w:val="paragraph"/>
              <w:spacing w:before="0" w:beforeAutospacing="0" w:after="0" w:afterAutospacing="0"/>
              <w:ind w:left="284" w:right="-330"/>
              <w:jc w:val="both"/>
              <w:textAlignment w:val="baseline"/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</w:pP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34,7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”35,0”;</w:t>
            </w:r>
          </w:p>
          <w:p w:rsidR="00FA2404" w:rsidRPr="00930F79" w:rsidRDefault="00013440" w:rsidP="007816BF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FA2404">
              <w:rPr>
                <w:rStyle w:val="normaltextrun"/>
                <w:iCs/>
                <w:color w:val="000000"/>
                <w:sz w:val="28"/>
                <w:szCs w:val="28"/>
              </w:rPr>
              <w:t xml:space="preserve">- 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</w:rPr>
              <w:t>cifrele</w:t>
            </w:r>
            <w:proofErr w:type="spellEnd"/>
            <w:proofErr w:type="gramEnd"/>
            <w:r w:rsidRPr="00FA2404">
              <w:rPr>
                <w:rStyle w:val="normaltextru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</w:rPr>
              <w:t>111,3</w:t>
            </w:r>
            <w:r>
              <w:rPr>
                <w:rStyle w:val="normaltextrun"/>
                <w:iCs/>
                <w:color w:val="000000"/>
                <w:sz w:val="28"/>
                <w:szCs w:val="28"/>
              </w:rPr>
              <w:t>”</w:t>
            </w:r>
            <w:r w:rsidRPr="00FA2404">
              <w:rPr>
                <w:rStyle w:val="normaltextru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rmaltextrun"/>
                <w:iCs/>
                <w:color w:val="000000"/>
                <w:sz w:val="28"/>
                <w:szCs w:val="28"/>
              </w:rPr>
              <w:t xml:space="preserve">se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</w:rPr>
              <w:t>substituie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</w:rPr>
              <w:t xml:space="preserve"> cu </w:t>
            </w:r>
            <w:proofErr w:type="spellStart"/>
            <w:r>
              <w:rPr>
                <w:rStyle w:val="normaltextrun"/>
                <w:iCs/>
                <w:color w:val="000000"/>
                <w:sz w:val="28"/>
                <w:szCs w:val="28"/>
              </w:rPr>
              <w:t>cifrele</w:t>
            </w:r>
            <w:proofErr w:type="spellEnd"/>
            <w:r>
              <w:rPr>
                <w:rStyle w:val="normaltextrun"/>
                <w:iCs/>
                <w:color w:val="000000"/>
                <w:sz w:val="28"/>
                <w:szCs w:val="28"/>
              </w:rPr>
              <w:t xml:space="preserve"> ”145,8</w:t>
            </w:r>
            <w:r w:rsidR="007816BF">
              <w:rPr>
                <w:rStyle w:val="normaltextrun"/>
                <w:iCs/>
                <w:color w:val="000000"/>
                <w:sz w:val="28"/>
                <w:szCs w:val="28"/>
              </w:rPr>
              <w:t>”.</w:t>
            </w:r>
            <w:r w:rsidR="00FA240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</w:tc>
      </w:tr>
      <w:tr w:rsidR="00FA2404" w:rsidRPr="007816BF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4. Fundamentarea economico-financiară</w:t>
            </w:r>
          </w:p>
        </w:tc>
      </w:tr>
      <w:tr w:rsidR="00FA2404" w:rsidRPr="007816BF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A95E80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Prezenta decizie este adoptată în conformitate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3440">
              <w:rPr>
                <w:rFonts w:ascii="Times New Roman" w:hAnsi="Times New Roman"/>
                <w:sz w:val="28"/>
                <w:szCs w:val="28"/>
              </w:rPr>
              <w:t>suprafe</w:t>
            </w:r>
            <w:r w:rsidR="00A95E80">
              <w:rPr>
                <w:rFonts w:ascii="Times New Roman" w:hAnsi="Times New Roman"/>
                <w:sz w:val="28"/>
                <w:szCs w:val="28"/>
              </w:rPr>
              <w:t>țe</w:t>
            </w:r>
            <w:r w:rsidR="0001344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3440">
              <w:rPr>
                <w:rFonts w:ascii="Times New Roman" w:hAnsi="Times New Roman"/>
                <w:sz w:val="28"/>
                <w:szCs w:val="28"/>
              </w:rPr>
              <w:t>construcțiilor</w:t>
            </w:r>
            <w:proofErr w:type="spellEnd"/>
            <w:r w:rsid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3440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3440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="0001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E17" w:rsidRPr="00DF4E1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 xml:space="preserve">Certificatului despre rezultatele inspectării bunurilor imobile (pentru clădiri nelocative) </w:t>
            </w:r>
            <w:r w:rsidR="00A95E80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 xml:space="preserve">și Actului de constatare, </w:t>
            </w:r>
            <w:r w:rsidR="00DF4E17" w:rsidRPr="00DF4E1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nr. 2701/22/1896 din 09.02.2022 elaborat</w:t>
            </w:r>
            <w:r w:rsidR="00A95E80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="00DF4E17" w:rsidRPr="00DF4E1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 xml:space="preserve"> de Instituția Publică ”Agenția Servicii Publice” Serviciul Cadastral teritorial Căușeni</w:t>
            </w:r>
            <w:r w:rsidRPr="00DF4E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modificată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, art. 14 (1), (2), lit. b), d), e), (3), 20 (5) din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E17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DF4E17"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FA2404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FA2404" w:rsidRPr="00325DFB" w:rsidTr="00013440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Prevederile proiectului nu sunt în detrimentul interesului public și nu afectează drepturile fundemantale ale omului.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FA2404" w:rsidRPr="00325DFB" w:rsidTr="000134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4" w:rsidRDefault="00FA2404" w:rsidP="0001344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A95E80" w:rsidRDefault="00A95E80" w:rsidP="00FA2404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A2404" w:rsidRDefault="00FA2404" w:rsidP="00FA2404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A2404" w:rsidRDefault="00FA2404" w:rsidP="00FA2404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7816BF" w:rsidRDefault="007816BF" w:rsidP="007816BF">
      <w:pPr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2404" w:rsidRDefault="00FA2404" w:rsidP="007816BF">
      <w:pPr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Anatolie Donțu, primar al or. Căușeni</w:t>
      </w:r>
    </w:p>
    <w:p w:rsidR="00FA2404" w:rsidRDefault="00FA2404" w:rsidP="007816BF">
      <w:pPr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:rsidR="00FA2404" w:rsidRDefault="00FA2404" w:rsidP="007816BF">
      <w:pPr>
        <w:pStyle w:val="a3"/>
        <w:spacing w:line="276" w:lineRule="auto"/>
        <w:ind w:left="284" w:right="1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816BF" w:rsidRDefault="00FA2404" w:rsidP="007816BF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  <w:proofErr w:type="spellStart"/>
      <w:proofErr w:type="gramStart"/>
      <w:r w:rsidRPr="007816BF">
        <w:rPr>
          <w:sz w:val="28"/>
          <w:szCs w:val="28"/>
          <w:lang w:val="en-US"/>
        </w:rPr>
        <w:t>Având</w:t>
      </w:r>
      <w:proofErr w:type="spellEnd"/>
      <w:r w:rsidRPr="007816BF">
        <w:rPr>
          <w:sz w:val="28"/>
          <w:szCs w:val="28"/>
          <w:lang w:val="en-US"/>
        </w:rPr>
        <w:t xml:space="preserve"> </w:t>
      </w:r>
      <w:proofErr w:type="spellStart"/>
      <w:r w:rsidRPr="007816BF">
        <w:rPr>
          <w:sz w:val="28"/>
          <w:szCs w:val="28"/>
          <w:lang w:val="en-US"/>
        </w:rPr>
        <w:t>în</w:t>
      </w:r>
      <w:proofErr w:type="spellEnd"/>
      <w:r w:rsidRPr="007816BF">
        <w:rPr>
          <w:sz w:val="28"/>
          <w:szCs w:val="28"/>
          <w:lang w:val="en-US"/>
        </w:rPr>
        <w:t xml:space="preserve"> </w:t>
      </w:r>
      <w:proofErr w:type="spellStart"/>
      <w:r w:rsidRPr="007816BF">
        <w:rPr>
          <w:sz w:val="28"/>
          <w:szCs w:val="28"/>
          <w:lang w:val="en-US"/>
        </w:rPr>
        <w:t>vedere</w:t>
      </w:r>
      <w:proofErr w:type="spellEnd"/>
      <w:r w:rsidRPr="007816BF">
        <w:rPr>
          <w:sz w:val="28"/>
          <w:szCs w:val="28"/>
          <w:lang w:val="en-US"/>
        </w:rPr>
        <w:t xml:space="preserve"> </w:t>
      </w:r>
      <w:r w:rsidR="007816BF">
        <w:rPr>
          <w:rStyle w:val="normaltextrun"/>
          <w:sz w:val="28"/>
          <w:szCs w:val="28"/>
          <w:lang w:val="ro-RO"/>
        </w:rPr>
        <w:t>actele de constatare și Certificatul despre rezultatele inspectării bunurilor imobile (pentru clădiri nelocative) nr.</w:t>
      </w:r>
      <w:proofErr w:type="gramEnd"/>
      <w:r w:rsidR="007816BF">
        <w:rPr>
          <w:rStyle w:val="normaltextrun"/>
          <w:sz w:val="28"/>
          <w:szCs w:val="28"/>
          <w:lang w:val="ro-RO"/>
        </w:rPr>
        <w:t xml:space="preserve"> 2701/22/1896 din 09.02.2022 elaborat de Instituția Publică ”Agenția Servicii Publice” Serviciul Cadastral teritorial Căușeni de pe strada Alba Iulia, nr. 50, or. Căușeni, nr. nr. cadastrale 2701227064.01- 2701227064.068, se cere modificarea pct 1.1. din Decizia </w:t>
      </w:r>
      <w:r w:rsidRPr="007816BF">
        <w:rPr>
          <w:sz w:val="28"/>
          <w:szCs w:val="28"/>
          <w:lang w:val="en-US"/>
        </w:rPr>
        <w:t xml:space="preserve"> </w:t>
      </w:r>
      <w:r w:rsidR="007816BF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privire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="007816BF">
        <w:rPr>
          <w:rStyle w:val="normaltextrun"/>
          <w:sz w:val="28"/>
          <w:szCs w:val="28"/>
          <w:lang w:val="en-US"/>
        </w:rPr>
        <w:t>aprobarea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7816BF">
        <w:rPr>
          <w:rStyle w:val="normaltextrun"/>
          <w:sz w:val="28"/>
          <w:szCs w:val="28"/>
          <w:lang w:val="en-US"/>
        </w:rPr>
        <w:t>actelor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delimitare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a</w:t>
      </w:r>
      <w:r w:rsidR="007816BF">
        <w:rPr>
          <w:rStyle w:val="normaltextrun"/>
          <w:sz w:val="28"/>
          <w:szCs w:val="28"/>
          <w:lang w:val="en-US"/>
        </w:rPr>
        <w:t> 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terenurilor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proprietate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7816BF">
        <w:rPr>
          <w:rStyle w:val="normaltextrun"/>
          <w:sz w:val="28"/>
          <w:szCs w:val="28"/>
          <w:lang w:val="en-US"/>
        </w:rPr>
        <w:t>publică</w:t>
      </w:r>
      <w:proofErr w:type="spellEnd"/>
      <w:r w:rsidR="007816BF">
        <w:rPr>
          <w:rStyle w:val="normaltextrun"/>
          <w:sz w:val="28"/>
          <w:szCs w:val="28"/>
          <w:lang w:val="ro-RO"/>
        </w:rPr>
        <w:t xml:space="preserve"> a UAT or. Căușeni, </w:t>
      </w:r>
      <w:proofErr w:type="spellStart"/>
      <w:r w:rsidR="007816BF">
        <w:rPr>
          <w:rStyle w:val="eop"/>
          <w:sz w:val="28"/>
          <w:szCs w:val="28"/>
          <w:lang w:val="en-US"/>
        </w:rPr>
        <w:t>planurilor</w:t>
      </w:r>
      <w:proofErr w:type="spellEnd"/>
      <w:r w:rsidR="007816BF">
        <w:rPr>
          <w:rStyle w:val="eop"/>
          <w:sz w:val="28"/>
          <w:szCs w:val="28"/>
          <w:lang w:val="en-US"/>
        </w:rPr>
        <w:t xml:space="preserve"> </w:t>
      </w:r>
      <w:r w:rsidR="007816BF">
        <w:rPr>
          <w:rStyle w:val="normaltextrun"/>
          <w:sz w:val="28"/>
          <w:szCs w:val="28"/>
          <w:lang w:val="ro-RO"/>
        </w:rPr>
        <w:t>geometrice, planurilor de contur, a proceselor-verbale  și înregistrarea dreptului de proprietate în Registrul Bunurilor imobile”, nr. 8/6 din 26 noiembrie 2021.</w:t>
      </w:r>
    </w:p>
    <w:p w:rsidR="00FA2404" w:rsidRPr="007816BF" w:rsidRDefault="00FA2404" w:rsidP="007816BF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Prin urmare solicit includerea în ordinea de zi a sedinței ordnare a Consiliului orășenesc Căușeni a proiectului de decizie ”</w:t>
      </w:r>
      <w:r w:rsidR="007816BF">
        <w:rPr>
          <w:sz w:val="28"/>
          <w:szCs w:val="28"/>
          <w:lang w:val="en-US"/>
        </w:rPr>
        <w:t xml:space="preserve">Cu </w:t>
      </w:r>
      <w:proofErr w:type="spellStart"/>
      <w:r w:rsidR="007816BF">
        <w:rPr>
          <w:sz w:val="28"/>
          <w:szCs w:val="28"/>
          <w:lang w:val="en-US"/>
        </w:rPr>
        <w:t>privire</w:t>
      </w:r>
      <w:proofErr w:type="spellEnd"/>
      <w:r w:rsidR="007816BF">
        <w:rPr>
          <w:sz w:val="28"/>
          <w:szCs w:val="28"/>
          <w:lang w:val="en-US"/>
        </w:rPr>
        <w:t xml:space="preserve"> la </w:t>
      </w:r>
      <w:proofErr w:type="spellStart"/>
      <w:r w:rsidR="007816BF">
        <w:rPr>
          <w:sz w:val="28"/>
          <w:szCs w:val="28"/>
          <w:lang w:val="en-US"/>
        </w:rPr>
        <w:t>modificarea</w:t>
      </w:r>
      <w:proofErr w:type="spellEnd"/>
      <w:r w:rsidR="007816BF">
        <w:rPr>
          <w:sz w:val="28"/>
          <w:szCs w:val="28"/>
          <w:lang w:val="en-US"/>
        </w:rPr>
        <w:t xml:space="preserve"> </w:t>
      </w:r>
      <w:proofErr w:type="spellStart"/>
      <w:r w:rsidR="007816BF">
        <w:rPr>
          <w:sz w:val="28"/>
          <w:szCs w:val="28"/>
          <w:lang w:val="en-US"/>
        </w:rPr>
        <w:t>D</w:t>
      </w:r>
      <w:r w:rsidRPr="007816BF">
        <w:rPr>
          <w:sz w:val="28"/>
          <w:szCs w:val="28"/>
          <w:lang w:val="en-US"/>
        </w:rPr>
        <w:t>ecizi</w:t>
      </w:r>
      <w:r w:rsidR="007816BF">
        <w:rPr>
          <w:sz w:val="28"/>
          <w:szCs w:val="28"/>
          <w:lang w:val="en-US"/>
        </w:rPr>
        <w:t>e</w:t>
      </w:r>
      <w:r w:rsidRPr="007816BF">
        <w:rPr>
          <w:sz w:val="28"/>
          <w:szCs w:val="28"/>
          <w:lang w:val="en-US"/>
        </w:rPr>
        <w:t>i</w:t>
      </w:r>
      <w:proofErr w:type="spellEnd"/>
      <w:r w:rsidR="007816BF">
        <w:rPr>
          <w:sz w:val="28"/>
          <w:szCs w:val="28"/>
          <w:lang w:val="en-US"/>
        </w:rPr>
        <w:t xml:space="preserve"> </w:t>
      </w:r>
      <w:proofErr w:type="spellStart"/>
      <w:r w:rsidR="007816BF">
        <w:rPr>
          <w:sz w:val="28"/>
          <w:szCs w:val="28"/>
          <w:lang w:val="en-US"/>
        </w:rPr>
        <w:t>consiliului</w:t>
      </w:r>
      <w:proofErr w:type="spellEnd"/>
      <w:r w:rsidR="007816BF">
        <w:rPr>
          <w:sz w:val="28"/>
          <w:szCs w:val="28"/>
          <w:lang w:val="en-US"/>
        </w:rPr>
        <w:t xml:space="preserve"> </w:t>
      </w:r>
      <w:proofErr w:type="spellStart"/>
      <w:r w:rsidR="007816BF">
        <w:rPr>
          <w:sz w:val="28"/>
          <w:szCs w:val="28"/>
          <w:lang w:val="en-US"/>
        </w:rPr>
        <w:t>orășenesc</w:t>
      </w:r>
      <w:proofErr w:type="spellEnd"/>
      <w:r w:rsidR="007816BF">
        <w:rPr>
          <w:sz w:val="28"/>
          <w:szCs w:val="28"/>
          <w:lang w:val="en-US"/>
        </w:rPr>
        <w:t xml:space="preserve"> </w:t>
      </w:r>
      <w:proofErr w:type="spellStart"/>
      <w:r w:rsidR="007816BF">
        <w:rPr>
          <w:sz w:val="28"/>
          <w:szCs w:val="28"/>
          <w:lang w:val="en-US"/>
        </w:rPr>
        <w:t>Căușeni</w:t>
      </w:r>
      <w:proofErr w:type="spellEnd"/>
      <w:r w:rsidR="007816BF">
        <w:rPr>
          <w:sz w:val="28"/>
          <w:szCs w:val="28"/>
          <w:lang w:val="en-US"/>
        </w:rPr>
        <w:t xml:space="preserve"> </w:t>
      </w:r>
      <w:r w:rsidR="007816BF" w:rsidRPr="00FA2404">
        <w:rPr>
          <w:sz w:val="28"/>
          <w:szCs w:val="28"/>
          <w:lang w:val="en-US"/>
        </w:rPr>
        <w:t>”</w:t>
      </w:r>
      <w:r w:rsidR="007816BF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privire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="007816BF">
        <w:rPr>
          <w:rStyle w:val="normaltextrun"/>
          <w:sz w:val="28"/>
          <w:szCs w:val="28"/>
          <w:lang w:val="en-US"/>
        </w:rPr>
        <w:t>aprobarea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7816BF">
        <w:rPr>
          <w:rStyle w:val="normaltextrun"/>
          <w:sz w:val="28"/>
          <w:szCs w:val="28"/>
          <w:lang w:val="en-US"/>
        </w:rPr>
        <w:t>actelor</w:t>
      </w:r>
      <w:proofErr w:type="spellEnd"/>
      <w:r w:rsidR="007816BF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delimitare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a</w:t>
      </w:r>
      <w:r w:rsidR="007816BF">
        <w:rPr>
          <w:rStyle w:val="normaltextrun"/>
          <w:sz w:val="28"/>
          <w:szCs w:val="28"/>
          <w:lang w:val="en-US"/>
        </w:rPr>
        <w:t> 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terenurilor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7816BF" w:rsidRPr="00FA2404">
        <w:rPr>
          <w:rStyle w:val="spellingerror"/>
          <w:sz w:val="28"/>
          <w:szCs w:val="28"/>
          <w:lang w:val="en-US"/>
        </w:rPr>
        <w:t>proprietate</w:t>
      </w:r>
      <w:proofErr w:type="spellEnd"/>
      <w:r w:rsidR="007816BF" w:rsidRPr="00FA2404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7816BF">
        <w:rPr>
          <w:rStyle w:val="normaltextrun"/>
          <w:sz w:val="28"/>
          <w:szCs w:val="28"/>
          <w:lang w:val="en-US"/>
        </w:rPr>
        <w:t>publică</w:t>
      </w:r>
      <w:proofErr w:type="spellEnd"/>
      <w:r w:rsidR="007816BF">
        <w:rPr>
          <w:rStyle w:val="normaltextrun"/>
          <w:sz w:val="28"/>
          <w:szCs w:val="28"/>
          <w:lang w:val="ro-RO"/>
        </w:rPr>
        <w:t xml:space="preserve"> a UAT or. Căușeni, </w:t>
      </w:r>
      <w:proofErr w:type="spellStart"/>
      <w:r w:rsidR="007816BF">
        <w:rPr>
          <w:rStyle w:val="eop"/>
          <w:sz w:val="28"/>
          <w:szCs w:val="28"/>
          <w:lang w:val="en-US"/>
        </w:rPr>
        <w:t>planurilor</w:t>
      </w:r>
      <w:proofErr w:type="spellEnd"/>
      <w:r w:rsidR="007816BF">
        <w:rPr>
          <w:rStyle w:val="eop"/>
          <w:sz w:val="28"/>
          <w:szCs w:val="28"/>
          <w:lang w:val="en-US"/>
        </w:rPr>
        <w:t xml:space="preserve"> </w:t>
      </w:r>
      <w:r w:rsidR="007816BF">
        <w:rPr>
          <w:rStyle w:val="normaltextrun"/>
          <w:sz w:val="28"/>
          <w:szCs w:val="28"/>
          <w:lang w:val="ro-RO"/>
        </w:rPr>
        <w:t>geometrice, planurilor de contur, a proceselor-verbale  și înregistrarea dreptului de proprietate în Registrul Bunurilor imobile”, nr. 8/6 din 26 noiembrie 2021</w:t>
      </w:r>
      <w:r w:rsidRPr="007816BF">
        <w:rPr>
          <w:sz w:val="28"/>
          <w:szCs w:val="28"/>
          <w:lang w:val="en-US"/>
        </w:rPr>
        <w:t>”.</w:t>
      </w:r>
    </w:p>
    <w:p w:rsidR="00FA2404" w:rsidRDefault="00FA2404" w:rsidP="007816B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404" w:rsidRPr="007816BF" w:rsidRDefault="00FA2404" w:rsidP="007816BF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7816BF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A2404" w:rsidRPr="007816BF" w:rsidRDefault="007816BF" w:rsidP="007816BF">
      <w:pPr>
        <w:pStyle w:val="a3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  <w:lang w:val="ro-RO"/>
        </w:rPr>
        <w:t xml:space="preserve">Proiectului de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 xml:space="preserve">Decizie </w:t>
      </w:r>
      <w:r w:rsidRPr="007816BF">
        <w:rPr>
          <w:rFonts w:ascii="Times New Roman" w:hAnsi="Times New Roman"/>
          <w:sz w:val="28"/>
          <w:szCs w:val="28"/>
          <w:lang w:val="ro-RO"/>
        </w:rPr>
        <w:t xml:space="preserve"> ”</w:t>
      </w:r>
      <w:proofErr w:type="gramEnd"/>
      <w:r w:rsidRPr="007816BF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7816BF">
        <w:rPr>
          <w:rFonts w:ascii="Times New Roman" w:hAnsi="Times New Roman"/>
          <w:sz w:val="28"/>
          <w:szCs w:val="28"/>
        </w:rPr>
        <w:t>privire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16BF">
        <w:rPr>
          <w:rFonts w:ascii="Times New Roman" w:hAnsi="Times New Roman"/>
          <w:sz w:val="28"/>
          <w:szCs w:val="28"/>
        </w:rPr>
        <w:t>modificarea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Fonts w:ascii="Times New Roman" w:hAnsi="Times New Roman"/>
          <w:sz w:val="28"/>
          <w:szCs w:val="28"/>
        </w:rPr>
        <w:t>Deciziei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Fonts w:ascii="Times New Roman" w:hAnsi="Times New Roman"/>
          <w:sz w:val="28"/>
          <w:szCs w:val="28"/>
        </w:rPr>
        <w:t>consiliului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Fonts w:ascii="Times New Roman" w:hAnsi="Times New Roman"/>
          <w:sz w:val="28"/>
          <w:szCs w:val="28"/>
        </w:rPr>
        <w:t>orășenesc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Fonts w:ascii="Times New Roman" w:hAnsi="Times New Roman"/>
          <w:sz w:val="28"/>
          <w:szCs w:val="28"/>
        </w:rPr>
        <w:t>Căușeni</w:t>
      </w:r>
      <w:proofErr w:type="spellEnd"/>
      <w:r w:rsidRPr="007816BF">
        <w:rPr>
          <w:rFonts w:ascii="Times New Roman" w:hAnsi="Times New Roman"/>
          <w:sz w:val="28"/>
          <w:szCs w:val="28"/>
        </w:rPr>
        <w:t xml:space="preserve"> ”</w:t>
      </w:r>
      <w:r w:rsidRPr="007816BF">
        <w:rPr>
          <w:rStyle w:val="normaltextrun"/>
          <w:rFonts w:ascii="Times New Roman" w:hAnsi="Times New Roman"/>
          <w:sz w:val="28"/>
          <w:szCs w:val="28"/>
        </w:rPr>
        <w:t xml:space="preserve">Cu </w:t>
      </w:r>
      <w:proofErr w:type="spellStart"/>
      <w:r w:rsidRPr="007816BF">
        <w:rPr>
          <w:rStyle w:val="spellingerror"/>
          <w:rFonts w:ascii="Times New Roman" w:hAnsi="Times New Roman"/>
          <w:sz w:val="28"/>
          <w:szCs w:val="28"/>
        </w:rPr>
        <w:t>privire</w:t>
      </w:r>
      <w:proofErr w:type="spellEnd"/>
      <w:r w:rsidRPr="007816BF">
        <w:rPr>
          <w:rStyle w:val="normaltextrun"/>
          <w:rFonts w:ascii="Times New Roman" w:hAnsi="Times New Roman"/>
          <w:sz w:val="28"/>
          <w:szCs w:val="28"/>
        </w:rPr>
        <w:t xml:space="preserve"> la </w:t>
      </w:r>
      <w:proofErr w:type="spellStart"/>
      <w:r w:rsidRPr="007816BF">
        <w:rPr>
          <w:rStyle w:val="normaltextrun"/>
          <w:rFonts w:ascii="Times New Roman" w:hAnsi="Times New Roman"/>
          <w:sz w:val="28"/>
          <w:szCs w:val="28"/>
        </w:rPr>
        <w:t>aprobarea</w:t>
      </w:r>
      <w:proofErr w:type="spellEnd"/>
      <w:r w:rsidRPr="007816BF">
        <w:rPr>
          <w:rStyle w:val="normaltextrun"/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Style w:val="normaltextrun"/>
          <w:rFonts w:ascii="Times New Roman" w:hAnsi="Times New Roman"/>
          <w:sz w:val="28"/>
          <w:szCs w:val="28"/>
        </w:rPr>
        <w:t>actelor</w:t>
      </w:r>
      <w:proofErr w:type="spellEnd"/>
      <w:r w:rsidRPr="007816BF">
        <w:rPr>
          <w:rStyle w:val="normaltextrun"/>
          <w:rFonts w:ascii="Times New Roman" w:hAnsi="Times New Roman"/>
          <w:sz w:val="28"/>
          <w:szCs w:val="28"/>
        </w:rPr>
        <w:t xml:space="preserve"> de </w:t>
      </w:r>
      <w:proofErr w:type="spellStart"/>
      <w:r w:rsidRPr="007816BF">
        <w:rPr>
          <w:rStyle w:val="spellingerror"/>
          <w:rFonts w:ascii="Times New Roman" w:hAnsi="Times New Roman"/>
          <w:sz w:val="28"/>
          <w:szCs w:val="28"/>
        </w:rPr>
        <w:t>delimitare</w:t>
      </w:r>
      <w:proofErr w:type="spellEnd"/>
      <w:r w:rsidRPr="007816BF">
        <w:rPr>
          <w:rStyle w:val="spellingerror"/>
          <w:rFonts w:ascii="Times New Roman" w:hAnsi="Times New Roman"/>
          <w:sz w:val="28"/>
          <w:szCs w:val="28"/>
        </w:rPr>
        <w:t xml:space="preserve"> a</w:t>
      </w:r>
      <w:r w:rsidRPr="007816BF">
        <w:rPr>
          <w:rStyle w:val="normaltextrun"/>
          <w:rFonts w:ascii="Times New Roman" w:hAnsi="Times New Roman"/>
          <w:sz w:val="28"/>
          <w:szCs w:val="28"/>
        </w:rPr>
        <w:t> </w:t>
      </w:r>
      <w:proofErr w:type="spellStart"/>
      <w:r w:rsidRPr="007816BF">
        <w:rPr>
          <w:rStyle w:val="spellingerror"/>
          <w:rFonts w:ascii="Times New Roman" w:hAnsi="Times New Roman"/>
          <w:sz w:val="28"/>
          <w:szCs w:val="28"/>
        </w:rPr>
        <w:t>terenurilor</w:t>
      </w:r>
      <w:proofErr w:type="spellEnd"/>
      <w:r w:rsidRPr="007816BF">
        <w:rPr>
          <w:rStyle w:val="spellingerror"/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Style w:val="spellingerror"/>
          <w:rFonts w:ascii="Times New Roman" w:hAnsi="Times New Roman"/>
          <w:sz w:val="28"/>
          <w:szCs w:val="28"/>
        </w:rPr>
        <w:t>proprietate</w:t>
      </w:r>
      <w:proofErr w:type="spellEnd"/>
      <w:r w:rsidRPr="007816BF">
        <w:rPr>
          <w:rStyle w:val="spellingerror"/>
          <w:rFonts w:ascii="Times New Roman" w:hAnsi="Times New Roman"/>
          <w:sz w:val="28"/>
          <w:szCs w:val="28"/>
        </w:rPr>
        <w:t xml:space="preserve"> </w:t>
      </w:r>
      <w:proofErr w:type="spellStart"/>
      <w:r w:rsidRPr="007816BF">
        <w:rPr>
          <w:rStyle w:val="normaltextrun"/>
          <w:rFonts w:ascii="Times New Roman" w:hAnsi="Times New Roman"/>
          <w:sz w:val="28"/>
          <w:szCs w:val="28"/>
        </w:rPr>
        <w:t>publică</w:t>
      </w:r>
      <w:proofErr w:type="spellEnd"/>
      <w:r w:rsidRPr="007816BF">
        <w:rPr>
          <w:rStyle w:val="normaltextrun"/>
          <w:rFonts w:ascii="Times New Roman" w:hAnsi="Times New Roman"/>
          <w:sz w:val="28"/>
          <w:szCs w:val="28"/>
          <w:lang w:val="ro-RO"/>
        </w:rPr>
        <w:t xml:space="preserve"> a UAT or. Căușeni, </w:t>
      </w:r>
      <w:proofErr w:type="spellStart"/>
      <w:r w:rsidRPr="007816BF">
        <w:rPr>
          <w:rStyle w:val="eop"/>
          <w:rFonts w:ascii="Times New Roman" w:hAnsi="Times New Roman"/>
          <w:sz w:val="28"/>
          <w:szCs w:val="28"/>
        </w:rPr>
        <w:t>planurilor</w:t>
      </w:r>
      <w:proofErr w:type="spellEnd"/>
      <w:r w:rsidRPr="007816BF">
        <w:rPr>
          <w:rStyle w:val="eop"/>
          <w:rFonts w:ascii="Times New Roman" w:hAnsi="Times New Roman"/>
          <w:sz w:val="28"/>
          <w:szCs w:val="28"/>
        </w:rPr>
        <w:t xml:space="preserve"> </w:t>
      </w:r>
      <w:r w:rsidRPr="007816BF">
        <w:rPr>
          <w:rStyle w:val="normaltextrun"/>
          <w:rFonts w:ascii="Times New Roman" w:hAnsi="Times New Roman"/>
          <w:sz w:val="28"/>
          <w:szCs w:val="28"/>
          <w:lang w:val="ro-RO"/>
        </w:rPr>
        <w:t>geometrice, planurilor de contur, a proceselor-verbale  și înregistrarea dreptului de proprietate în Registrul Bunurilor imobile”, nr. 8/6 din 26 noiembrie 2021</w:t>
      </w:r>
      <w:r w:rsidRPr="007816BF">
        <w:rPr>
          <w:rFonts w:ascii="Times New Roman" w:hAnsi="Times New Roman"/>
          <w:sz w:val="28"/>
          <w:szCs w:val="28"/>
        </w:rPr>
        <w:t>”.</w:t>
      </w:r>
    </w:p>
    <w:p w:rsidR="00FA2404" w:rsidRDefault="007816BF" w:rsidP="007816BF">
      <w:pPr>
        <w:pStyle w:val="a3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  <w:lang w:val="ro-RO"/>
        </w:rPr>
        <w:t xml:space="preserve">         2. Copia c</w:t>
      </w:r>
      <w:r w:rsidRPr="007816BF">
        <w:rPr>
          <w:rStyle w:val="normaltextrun"/>
          <w:rFonts w:ascii="Times New Roman" w:hAnsi="Times New Roman"/>
          <w:sz w:val="28"/>
          <w:szCs w:val="28"/>
          <w:lang w:val="ro-RO"/>
        </w:rPr>
        <w:t>ertificatul</w:t>
      </w:r>
      <w:r>
        <w:rPr>
          <w:rStyle w:val="normaltextrun"/>
          <w:rFonts w:ascii="Times New Roman" w:hAnsi="Times New Roman"/>
          <w:sz w:val="28"/>
          <w:szCs w:val="28"/>
          <w:lang w:val="ro-RO"/>
        </w:rPr>
        <w:t>ui</w:t>
      </w:r>
      <w:r w:rsidRPr="007816BF">
        <w:rPr>
          <w:rStyle w:val="normaltextrun"/>
          <w:rFonts w:ascii="Times New Roman" w:hAnsi="Times New Roman"/>
          <w:sz w:val="28"/>
          <w:szCs w:val="28"/>
          <w:lang w:val="ro-RO"/>
        </w:rPr>
        <w:t xml:space="preserve"> despre rezultatele inspectării bunurilor imobile (pentru clădiri nelocative) nr. 2701/22/1896 din 09.02.2022 elaborat de Instituția Publică ”Agenția Servicii Publice” Serviciul Cadastral teritorial Căușeni</w:t>
      </w:r>
      <w:r w:rsidR="00FA2404" w:rsidRPr="007816BF">
        <w:rPr>
          <w:rFonts w:ascii="Times New Roman" w:hAnsi="Times New Roman"/>
          <w:sz w:val="28"/>
          <w:szCs w:val="28"/>
        </w:rPr>
        <w:t>.</w:t>
      </w:r>
    </w:p>
    <w:p w:rsidR="007816BF" w:rsidRPr="007816BF" w:rsidRDefault="007816BF" w:rsidP="007816BF">
      <w:pPr>
        <w:pStyle w:val="a3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spellStart"/>
      <w:r>
        <w:rPr>
          <w:rFonts w:ascii="Times New Roman" w:hAnsi="Times New Roman"/>
          <w:sz w:val="28"/>
          <w:szCs w:val="28"/>
        </w:rPr>
        <w:t>Copia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constatare</w:t>
      </w:r>
      <w:proofErr w:type="spellEnd"/>
      <w:r>
        <w:rPr>
          <w:rFonts w:ascii="Times New Roman" w:hAnsi="Times New Roman"/>
          <w:sz w:val="28"/>
          <w:szCs w:val="28"/>
        </w:rPr>
        <w:t xml:space="preserve"> nr. 2701/22/1896 din 09.02.2022. </w:t>
      </w:r>
    </w:p>
    <w:p w:rsidR="00FA2404" w:rsidRDefault="00FA2404" w:rsidP="007816BF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7816B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816BF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6BF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16BF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7816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816B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404" w:rsidRDefault="00FA2404" w:rsidP="007816BF">
      <w:pPr>
        <w:spacing w:line="360" w:lineRule="auto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404" w:rsidRPr="00251617" w:rsidRDefault="007816BF" w:rsidP="007816BF">
      <w:pPr>
        <w:spacing w:line="360" w:lineRule="auto"/>
        <w:ind w:right="-472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FA2404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A2404">
        <w:rPr>
          <w:rFonts w:ascii="Times New Roman" w:hAnsi="Times New Roman" w:cs="Times New Roman"/>
          <w:sz w:val="28"/>
          <w:szCs w:val="28"/>
          <w:lang w:val="en-US"/>
        </w:rPr>
        <w:t xml:space="preserve">.2022                                                                  </w:t>
      </w:r>
      <w:proofErr w:type="spellStart"/>
      <w:r w:rsidR="00FA2404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FA2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404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FA2404" w:rsidRPr="00251617" w:rsidSect="00A95E8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6203"/>
    <w:multiLevelType w:val="hybridMultilevel"/>
    <w:tmpl w:val="067E7D00"/>
    <w:lvl w:ilvl="0" w:tplc="EA78B0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31E31"/>
    <w:multiLevelType w:val="hybridMultilevel"/>
    <w:tmpl w:val="C9520100"/>
    <w:lvl w:ilvl="0" w:tplc="DFF43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404"/>
    <w:rsid w:val="00013440"/>
    <w:rsid w:val="000F1E4F"/>
    <w:rsid w:val="00211D55"/>
    <w:rsid w:val="002810C6"/>
    <w:rsid w:val="00325DFB"/>
    <w:rsid w:val="003360BC"/>
    <w:rsid w:val="004331A4"/>
    <w:rsid w:val="00467AC7"/>
    <w:rsid w:val="00490765"/>
    <w:rsid w:val="004E7500"/>
    <w:rsid w:val="00696602"/>
    <w:rsid w:val="0075183B"/>
    <w:rsid w:val="007816BF"/>
    <w:rsid w:val="007E731D"/>
    <w:rsid w:val="007F2C9D"/>
    <w:rsid w:val="008143E4"/>
    <w:rsid w:val="00826D1D"/>
    <w:rsid w:val="00A95E80"/>
    <w:rsid w:val="00B3664C"/>
    <w:rsid w:val="00B71D86"/>
    <w:rsid w:val="00BC049F"/>
    <w:rsid w:val="00C1596A"/>
    <w:rsid w:val="00C73D2F"/>
    <w:rsid w:val="00DF4E17"/>
    <w:rsid w:val="00E34504"/>
    <w:rsid w:val="00E534F4"/>
    <w:rsid w:val="00F2209A"/>
    <w:rsid w:val="00F3785B"/>
    <w:rsid w:val="00F71B51"/>
    <w:rsid w:val="00F7349A"/>
    <w:rsid w:val="00F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A24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A240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FA2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A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A2404"/>
  </w:style>
  <w:style w:type="character" w:customStyle="1" w:styleId="normaltextrun">
    <w:name w:val="normaltextrun"/>
    <w:basedOn w:val="a0"/>
    <w:rsid w:val="00FA2404"/>
  </w:style>
  <w:style w:type="character" w:customStyle="1" w:styleId="eop">
    <w:name w:val="eop"/>
    <w:basedOn w:val="a0"/>
    <w:rsid w:val="00FA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11</cp:revision>
  <cp:lastPrinted>2022-06-28T13:52:00Z</cp:lastPrinted>
  <dcterms:created xsi:type="dcterms:W3CDTF">2022-06-27T07:26:00Z</dcterms:created>
  <dcterms:modified xsi:type="dcterms:W3CDTF">2022-07-05T13:59:00Z</dcterms:modified>
</cp:coreProperties>
</file>