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96" w:rsidRPr="00F33F86" w:rsidRDefault="00D26B96" w:rsidP="00D26B96">
      <w:pPr>
        <w:pStyle w:val="a4"/>
        <w:ind w:left="142" w:right="-472"/>
        <w:jc w:val="right"/>
        <w:rPr>
          <w:rFonts w:ascii="Times New Roman" w:hAnsi="Times New Roman"/>
          <w:sz w:val="24"/>
          <w:szCs w:val="24"/>
          <w:lang w:eastAsia="ro-RO"/>
        </w:rPr>
      </w:pPr>
      <w:r w:rsidRPr="00F33F86">
        <w:rPr>
          <w:rFonts w:ascii="Times New Roman" w:hAnsi="Times New Roman"/>
          <w:sz w:val="24"/>
          <w:szCs w:val="24"/>
          <w:lang w:eastAsia="ro-RO"/>
        </w:rPr>
        <w:t>PROIECT</w:t>
      </w:r>
    </w:p>
    <w:p w:rsidR="00D26B96" w:rsidRPr="00F33F86" w:rsidRDefault="00D26B96" w:rsidP="00D26B96">
      <w:pPr>
        <w:pStyle w:val="a4"/>
        <w:ind w:left="142" w:right="-472"/>
        <w:jc w:val="center"/>
        <w:rPr>
          <w:rFonts w:ascii="Times New Roman" w:hAnsi="Times New Roman"/>
          <w:sz w:val="24"/>
          <w:szCs w:val="24"/>
          <w:lang w:eastAsia="ro-RO"/>
        </w:rPr>
      </w:pPr>
      <w:r w:rsidRPr="00F33F86">
        <w:rPr>
          <w:rFonts w:ascii="Times New Roman" w:hAnsi="Times New Roman"/>
          <w:noProof/>
          <w:sz w:val="24"/>
          <w:szCs w:val="24"/>
          <w:lang w:val="ru-RU" w:eastAsia="ru-RU" w:bidi="ar-SA"/>
        </w:rPr>
        <w:drawing>
          <wp:inline distT="0" distB="0" distL="0" distR="0">
            <wp:extent cx="447675" cy="554355"/>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7675" cy="554355"/>
                    </a:xfrm>
                    <a:prstGeom prst="rect">
                      <a:avLst/>
                    </a:prstGeom>
                    <a:noFill/>
                    <a:ln w="9525">
                      <a:noFill/>
                      <a:miter lim="800000"/>
                      <a:headEnd/>
                      <a:tailEnd/>
                    </a:ln>
                  </pic:spPr>
                </pic:pic>
              </a:graphicData>
            </a:graphic>
          </wp:inline>
        </w:drawing>
      </w:r>
    </w:p>
    <w:p w:rsidR="00D26B96" w:rsidRPr="00F33F86" w:rsidRDefault="00D26B96" w:rsidP="00D26B96">
      <w:pPr>
        <w:pStyle w:val="a4"/>
        <w:spacing w:line="276" w:lineRule="auto"/>
        <w:ind w:left="142" w:right="-472"/>
        <w:jc w:val="center"/>
        <w:rPr>
          <w:rFonts w:ascii="Times New Roman" w:hAnsi="Times New Roman"/>
          <w:sz w:val="24"/>
          <w:szCs w:val="24"/>
          <w:lang w:eastAsia="ro-RO"/>
        </w:rPr>
      </w:pPr>
      <w:r w:rsidRPr="00F33F86">
        <w:rPr>
          <w:rFonts w:ascii="Times New Roman" w:hAnsi="Times New Roman"/>
          <w:sz w:val="24"/>
          <w:szCs w:val="24"/>
          <w:lang w:eastAsia="ro-RO"/>
        </w:rPr>
        <w:t>REPUBLICA MOLDOVA</w:t>
      </w:r>
    </w:p>
    <w:p w:rsidR="00D26B96" w:rsidRPr="00F33F86" w:rsidRDefault="00D26B96" w:rsidP="00D26B96">
      <w:pPr>
        <w:pStyle w:val="a4"/>
        <w:spacing w:line="276" w:lineRule="auto"/>
        <w:ind w:left="142" w:right="-472"/>
        <w:jc w:val="center"/>
        <w:rPr>
          <w:rFonts w:ascii="Times New Roman" w:hAnsi="Times New Roman"/>
          <w:sz w:val="24"/>
          <w:szCs w:val="24"/>
          <w:lang w:eastAsia="ro-RO"/>
        </w:rPr>
      </w:pPr>
      <w:r w:rsidRPr="00F33F86">
        <w:rPr>
          <w:rFonts w:ascii="Times New Roman" w:hAnsi="Times New Roman"/>
          <w:sz w:val="24"/>
          <w:szCs w:val="24"/>
          <w:lang w:eastAsia="ro-RO"/>
        </w:rPr>
        <w:t>RAIONUL CĂUŞENI</w:t>
      </w:r>
    </w:p>
    <w:p w:rsidR="00D26B96" w:rsidRPr="00F33F86" w:rsidRDefault="00D26B96" w:rsidP="00D26B96">
      <w:pPr>
        <w:pStyle w:val="a4"/>
        <w:spacing w:line="276" w:lineRule="auto"/>
        <w:ind w:left="142" w:right="-472"/>
        <w:jc w:val="center"/>
        <w:rPr>
          <w:rFonts w:ascii="Times New Roman" w:hAnsi="Times New Roman"/>
          <w:sz w:val="24"/>
          <w:szCs w:val="24"/>
          <w:lang w:eastAsia="ro-RO"/>
        </w:rPr>
      </w:pPr>
      <w:r w:rsidRPr="00F33F86">
        <w:rPr>
          <w:rFonts w:ascii="Times New Roman" w:hAnsi="Times New Roman"/>
          <w:sz w:val="24"/>
          <w:szCs w:val="24"/>
          <w:lang w:eastAsia="ro-RO"/>
        </w:rPr>
        <w:t>CONSILIUL ORĂȘENESC CĂUŞENI</w:t>
      </w:r>
    </w:p>
    <w:p w:rsidR="00D26B96" w:rsidRDefault="00D26B96" w:rsidP="00D26B96">
      <w:pPr>
        <w:pStyle w:val="a4"/>
        <w:spacing w:line="276" w:lineRule="auto"/>
        <w:ind w:left="142" w:right="-472"/>
        <w:jc w:val="center"/>
        <w:rPr>
          <w:rFonts w:ascii="Times New Roman" w:hAnsi="Times New Roman"/>
          <w:b/>
          <w:sz w:val="28"/>
          <w:szCs w:val="28"/>
        </w:rPr>
      </w:pPr>
      <w:proofErr w:type="gramStart"/>
      <w:r>
        <w:rPr>
          <w:rFonts w:ascii="Times New Roman" w:hAnsi="Times New Roman"/>
          <w:b/>
          <w:sz w:val="28"/>
          <w:szCs w:val="28"/>
        </w:rPr>
        <w:t>DECIZIE nr.</w:t>
      </w:r>
      <w:proofErr w:type="gramEnd"/>
      <w:r>
        <w:rPr>
          <w:rFonts w:ascii="Times New Roman" w:hAnsi="Times New Roman"/>
          <w:b/>
          <w:sz w:val="28"/>
          <w:szCs w:val="28"/>
        </w:rPr>
        <w:t xml:space="preserve"> 8/_____</w:t>
      </w:r>
    </w:p>
    <w:p w:rsidR="00D26B96" w:rsidRDefault="00D26B96" w:rsidP="00D26B96">
      <w:pPr>
        <w:pStyle w:val="a4"/>
        <w:spacing w:line="276" w:lineRule="auto"/>
        <w:ind w:left="142" w:right="-472"/>
        <w:jc w:val="center"/>
        <w:rPr>
          <w:rFonts w:ascii="Times New Roman" w:hAnsi="Times New Roman"/>
          <w:sz w:val="28"/>
          <w:szCs w:val="28"/>
        </w:rPr>
      </w:pPr>
      <w:proofErr w:type="gramStart"/>
      <w:r>
        <w:rPr>
          <w:rFonts w:ascii="Times New Roman" w:hAnsi="Times New Roman"/>
          <w:sz w:val="28"/>
          <w:szCs w:val="28"/>
        </w:rPr>
        <w:t>din</w:t>
      </w:r>
      <w:proofErr w:type="gramEnd"/>
      <w:r>
        <w:rPr>
          <w:rFonts w:ascii="Times New Roman" w:hAnsi="Times New Roman"/>
          <w:sz w:val="28"/>
          <w:szCs w:val="28"/>
        </w:rPr>
        <w:t xml:space="preserve"> _____________________ 2022</w:t>
      </w:r>
    </w:p>
    <w:p w:rsidR="00D26B96" w:rsidRDefault="00D26B96" w:rsidP="00D26B96">
      <w:pPr>
        <w:pStyle w:val="a4"/>
        <w:spacing w:line="276" w:lineRule="auto"/>
        <w:ind w:left="142" w:right="-472"/>
        <w:jc w:val="both"/>
        <w:rPr>
          <w:rFonts w:ascii="Times New Roman" w:hAnsi="Times New Roman"/>
          <w:sz w:val="28"/>
          <w:szCs w:val="28"/>
        </w:rPr>
      </w:pPr>
    </w:p>
    <w:p w:rsidR="00D26B96" w:rsidRDefault="00D26B96" w:rsidP="00D26B96">
      <w:pPr>
        <w:pStyle w:val="a4"/>
        <w:spacing w:line="276" w:lineRule="auto"/>
        <w:ind w:left="142" w:right="-472"/>
        <w:jc w:val="both"/>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modificarea</w:t>
      </w:r>
      <w:proofErr w:type="spellEnd"/>
      <w:r>
        <w:rPr>
          <w:rFonts w:ascii="Times New Roman" w:hAnsi="Times New Roman"/>
          <w:sz w:val="28"/>
          <w:szCs w:val="28"/>
        </w:rPr>
        <w:t xml:space="preserve"> </w:t>
      </w:r>
    </w:p>
    <w:p w:rsidR="00D26B96" w:rsidRDefault="00D26B96" w:rsidP="00D26B96">
      <w:pPr>
        <w:pStyle w:val="a4"/>
        <w:spacing w:line="276" w:lineRule="auto"/>
        <w:ind w:left="142" w:right="-472"/>
        <w:jc w:val="both"/>
        <w:rPr>
          <w:rFonts w:ascii="Times New Roman" w:hAnsi="Times New Roman"/>
          <w:sz w:val="28"/>
          <w:szCs w:val="28"/>
        </w:rPr>
      </w:pPr>
      <w:proofErr w:type="spellStart"/>
      <w:proofErr w:type="gramStart"/>
      <w:r>
        <w:rPr>
          <w:rFonts w:ascii="Times New Roman" w:hAnsi="Times New Roman"/>
          <w:sz w:val="28"/>
          <w:szCs w:val="28"/>
        </w:rPr>
        <w:t>contractelor</w:t>
      </w:r>
      <w:proofErr w:type="spellEnd"/>
      <w:proofErr w:type="gramEnd"/>
      <w:r>
        <w:rPr>
          <w:rFonts w:ascii="Times New Roman" w:hAnsi="Times New Roman"/>
          <w:sz w:val="28"/>
          <w:szCs w:val="28"/>
        </w:rPr>
        <w:t xml:space="preserve"> de </w:t>
      </w:r>
      <w:proofErr w:type="spellStart"/>
      <w:r>
        <w:rPr>
          <w:rFonts w:ascii="Times New Roman" w:hAnsi="Times New Roman"/>
          <w:sz w:val="28"/>
          <w:szCs w:val="28"/>
        </w:rPr>
        <w:t>arendă</w:t>
      </w:r>
      <w:proofErr w:type="spellEnd"/>
      <w:r>
        <w:rPr>
          <w:rFonts w:ascii="Times New Roman" w:hAnsi="Times New Roman"/>
          <w:sz w:val="28"/>
          <w:szCs w:val="28"/>
        </w:rPr>
        <w:t xml:space="preserve"> </w:t>
      </w:r>
    </w:p>
    <w:p w:rsidR="00D26B96" w:rsidRPr="007C2095" w:rsidRDefault="00D26B96" w:rsidP="00D26B96">
      <w:pPr>
        <w:pStyle w:val="a4"/>
        <w:spacing w:line="276" w:lineRule="auto"/>
        <w:ind w:left="142" w:right="-472"/>
        <w:jc w:val="both"/>
        <w:rPr>
          <w:rFonts w:ascii="Times New Roman" w:hAnsi="Times New Roman"/>
          <w:sz w:val="28"/>
          <w:szCs w:val="28"/>
        </w:rPr>
      </w:pPr>
      <w:r w:rsidRPr="007C2095">
        <w:rPr>
          <w:rFonts w:ascii="Times New Roman" w:hAnsi="Times New Roman"/>
          <w:sz w:val="28"/>
          <w:szCs w:val="28"/>
        </w:rPr>
        <w:t xml:space="preserve">          </w:t>
      </w:r>
      <w:proofErr w:type="spellStart"/>
      <w:r w:rsidRPr="007C2095">
        <w:rPr>
          <w:rFonts w:ascii="Times New Roman" w:hAnsi="Times New Roman"/>
          <w:sz w:val="28"/>
          <w:szCs w:val="28"/>
        </w:rPr>
        <w:t>Avînd</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în</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vedere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modificarea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suprafețelor</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terenurilor</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proprietate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publică</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transmise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în</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arendă</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și</w:t>
      </w:r>
      <w:proofErr w:type="spellEnd"/>
      <w:r w:rsidRPr="007C2095">
        <w:rPr>
          <w:rFonts w:ascii="Times New Roman" w:hAnsi="Times New Roman"/>
          <w:sz w:val="28"/>
          <w:szCs w:val="28"/>
        </w:rPr>
        <w:t xml:space="preserve"> a </w:t>
      </w:r>
      <w:proofErr w:type="spellStart"/>
      <w:r w:rsidRPr="007C2095">
        <w:rPr>
          <w:rFonts w:ascii="Times New Roman" w:hAnsi="Times New Roman"/>
          <w:sz w:val="28"/>
          <w:szCs w:val="28"/>
        </w:rPr>
        <w:t>tarifelor</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pentru</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calcularea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prețului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normativ</w:t>
      </w:r>
      <w:proofErr w:type="spellEnd"/>
      <w:r w:rsidRPr="007C2095">
        <w:rPr>
          <w:rFonts w:ascii="Times New Roman" w:hAnsi="Times New Roman"/>
          <w:sz w:val="28"/>
          <w:szCs w:val="28"/>
        </w:rPr>
        <w:t xml:space="preserve"> al </w:t>
      </w:r>
      <w:proofErr w:type="spellStart"/>
      <w:r w:rsidRPr="007C2095">
        <w:rPr>
          <w:rFonts w:ascii="Times New Roman" w:hAnsi="Times New Roman"/>
          <w:sz w:val="28"/>
          <w:szCs w:val="28"/>
        </w:rPr>
        <w:t>pământului</w:t>
      </w:r>
      <w:proofErr w:type="spellEnd"/>
      <w:r w:rsidRPr="007C2095">
        <w:rPr>
          <w:rFonts w:ascii="Times New Roman" w:hAnsi="Times New Roman"/>
          <w:sz w:val="28"/>
          <w:szCs w:val="28"/>
        </w:rPr>
        <w:t xml:space="preserve"> operate </w:t>
      </w:r>
      <w:proofErr w:type="spellStart"/>
      <w:r w:rsidRPr="007C2095">
        <w:rPr>
          <w:rFonts w:ascii="Times New Roman" w:hAnsi="Times New Roman"/>
          <w:sz w:val="28"/>
          <w:szCs w:val="28"/>
        </w:rPr>
        <w:t>prin</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intermediul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Legii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w:t>
      </w:r>
      <w:r>
        <w:rPr>
          <w:rFonts w:ascii="Times New Roman" w:hAnsi="Times New Roman"/>
          <w:sz w:val="28"/>
          <w:szCs w:val="28"/>
        </w:rPr>
        <w:t>rivind</w:t>
      </w:r>
      <w:proofErr w:type="spellEnd"/>
      <w:r>
        <w:rPr>
          <w:rFonts w:ascii="Times New Roman" w:hAnsi="Times New Roman"/>
          <w:sz w:val="28"/>
          <w:szCs w:val="28"/>
        </w:rPr>
        <w:t xml:space="preserve"> </w:t>
      </w:r>
      <w:proofErr w:type="spellStart"/>
      <w:r w:rsidRPr="007C2095">
        <w:rPr>
          <w:rFonts w:ascii="Times New Roman" w:hAnsi="Times New Roman"/>
          <w:sz w:val="28"/>
          <w:szCs w:val="28"/>
        </w:rPr>
        <w:t>modificarea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unor</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acte</w:t>
      </w:r>
      <w:proofErr w:type="spellEnd"/>
      <w:r w:rsidRPr="007C2095">
        <w:rPr>
          <w:rFonts w:ascii="Times New Roman" w:hAnsi="Times New Roman"/>
          <w:sz w:val="28"/>
          <w:szCs w:val="28"/>
        </w:rPr>
        <w:t xml:space="preserve"> normative, nr. 220 din 16.12.2021,</w:t>
      </w:r>
    </w:p>
    <w:p w:rsidR="00D26B96" w:rsidRPr="007C2095" w:rsidRDefault="00D26B96" w:rsidP="00D26B96">
      <w:pPr>
        <w:pStyle w:val="a4"/>
        <w:spacing w:line="276" w:lineRule="auto"/>
        <w:ind w:left="142" w:right="-472"/>
        <w:jc w:val="both"/>
        <w:rPr>
          <w:rFonts w:ascii="Times New Roman" w:hAnsi="Times New Roman"/>
          <w:sz w:val="28"/>
          <w:szCs w:val="28"/>
        </w:rPr>
      </w:pPr>
      <w:r w:rsidRPr="007C2095">
        <w:rPr>
          <w:rFonts w:ascii="Times New Roman" w:hAnsi="Times New Roman"/>
          <w:sz w:val="28"/>
          <w:szCs w:val="28"/>
        </w:rPr>
        <w:t xml:space="preserve">         </w:t>
      </w:r>
      <w:proofErr w:type="spellStart"/>
      <w:proofErr w:type="gramStart"/>
      <w:r w:rsidRPr="007C2095">
        <w:rPr>
          <w:rFonts w:ascii="Times New Roman" w:hAnsi="Times New Roman"/>
          <w:sz w:val="28"/>
          <w:szCs w:val="28"/>
        </w:rPr>
        <w:t>în</w:t>
      </w:r>
      <w:proofErr w:type="spellEnd"/>
      <w:proofErr w:type="gramEnd"/>
      <w:r w:rsidRPr="007C2095">
        <w:rPr>
          <w:rFonts w:ascii="Times New Roman" w:hAnsi="Times New Roman"/>
          <w:sz w:val="28"/>
          <w:szCs w:val="28"/>
        </w:rPr>
        <w:t xml:space="preserve"> </w:t>
      </w:r>
      <w:proofErr w:type="spellStart"/>
      <w:r w:rsidRPr="007C2095">
        <w:rPr>
          <w:rFonts w:ascii="Times New Roman" w:hAnsi="Times New Roman"/>
          <w:sz w:val="28"/>
          <w:szCs w:val="28"/>
        </w:rPr>
        <w:t>conformitate</w:t>
      </w:r>
      <w:proofErr w:type="spellEnd"/>
      <w:r w:rsidRPr="007C2095">
        <w:rPr>
          <w:rFonts w:ascii="Times New Roman" w:hAnsi="Times New Roman"/>
          <w:sz w:val="28"/>
          <w:szCs w:val="28"/>
        </w:rPr>
        <w:t xml:space="preserve"> cu:</w:t>
      </w:r>
    </w:p>
    <w:p w:rsidR="00D26B96" w:rsidRPr="007C2095" w:rsidRDefault="00D26B96" w:rsidP="00D26B96">
      <w:pPr>
        <w:pStyle w:val="a4"/>
        <w:spacing w:line="276" w:lineRule="auto"/>
        <w:ind w:left="142" w:right="-472"/>
        <w:jc w:val="both"/>
        <w:rPr>
          <w:rFonts w:ascii="Times New Roman" w:hAnsi="Times New Roman"/>
          <w:sz w:val="28"/>
          <w:szCs w:val="28"/>
        </w:rPr>
      </w:pPr>
      <w:r w:rsidRPr="007C2095">
        <w:rPr>
          <w:rFonts w:ascii="Times New Roman" w:hAnsi="Times New Roman"/>
          <w:sz w:val="28"/>
          <w:szCs w:val="28"/>
        </w:rPr>
        <w:t xml:space="preserve">          </w:t>
      </w:r>
      <w:proofErr w:type="gramStart"/>
      <w:r w:rsidRPr="007C2095">
        <w:rPr>
          <w:rFonts w:ascii="Times New Roman" w:hAnsi="Times New Roman"/>
          <w:sz w:val="28"/>
          <w:szCs w:val="28"/>
        </w:rPr>
        <w:t>art</w:t>
      </w:r>
      <w:proofErr w:type="gramEnd"/>
      <w:r w:rsidRPr="007C2095">
        <w:rPr>
          <w:rFonts w:ascii="Times New Roman" w:hAnsi="Times New Roman"/>
          <w:sz w:val="28"/>
          <w:szCs w:val="28"/>
        </w:rPr>
        <w:t xml:space="preserve">. </w:t>
      </w:r>
      <w:proofErr w:type="gramStart"/>
      <w:r w:rsidRPr="007C2095">
        <w:rPr>
          <w:rFonts w:ascii="Times New Roman" w:hAnsi="Times New Roman"/>
          <w:sz w:val="28"/>
          <w:szCs w:val="28"/>
        </w:rPr>
        <w:t xml:space="preserve">9 (1) din </w:t>
      </w:r>
      <w:proofErr w:type="spellStart"/>
      <w:r w:rsidRPr="007C2095">
        <w:rPr>
          <w:rFonts w:ascii="Times New Roman" w:hAnsi="Times New Roman"/>
          <w:sz w:val="28"/>
          <w:szCs w:val="28"/>
        </w:rPr>
        <w:t>Legea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privind</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administrarea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și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deetatizarea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proprietății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publice</w:t>
      </w:r>
      <w:proofErr w:type="spellEnd"/>
      <w:r w:rsidRPr="007C2095">
        <w:rPr>
          <w:rFonts w:ascii="Times New Roman" w:hAnsi="Times New Roman"/>
          <w:sz w:val="28"/>
          <w:szCs w:val="28"/>
        </w:rPr>
        <w:t>, nr.</w:t>
      </w:r>
      <w:proofErr w:type="gramEnd"/>
      <w:r w:rsidRPr="007C2095">
        <w:rPr>
          <w:rFonts w:ascii="Times New Roman" w:hAnsi="Times New Roman"/>
          <w:sz w:val="28"/>
          <w:szCs w:val="28"/>
        </w:rPr>
        <w:t xml:space="preserve"> 121-XVI din 04 </w:t>
      </w:r>
      <w:proofErr w:type="spellStart"/>
      <w:r w:rsidRPr="007C2095">
        <w:rPr>
          <w:rFonts w:ascii="Times New Roman" w:hAnsi="Times New Roman"/>
          <w:sz w:val="28"/>
          <w:szCs w:val="28"/>
        </w:rPr>
        <w:t>mai</w:t>
      </w:r>
      <w:proofErr w:type="spellEnd"/>
      <w:r w:rsidRPr="007C2095">
        <w:rPr>
          <w:rFonts w:ascii="Times New Roman" w:hAnsi="Times New Roman"/>
          <w:sz w:val="28"/>
          <w:szCs w:val="28"/>
        </w:rPr>
        <w:t xml:space="preserve"> 2007,</w:t>
      </w:r>
    </w:p>
    <w:p w:rsidR="00D26B96" w:rsidRPr="007C2095" w:rsidRDefault="00D26B96" w:rsidP="00D26B96">
      <w:pPr>
        <w:pStyle w:val="a4"/>
        <w:spacing w:line="276" w:lineRule="auto"/>
        <w:ind w:left="142" w:right="-472"/>
        <w:jc w:val="both"/>
        <w:rPr>
          <w:rFonts w:ascii="Times New Roman" w:hAnsi="Times New Roman"/>
          <w:sz w:val="28"/>
          <w:szCs w:val="28"/>
        </w:rPr>
      </w:pPr>
      <w:r w:rsidRPr="007C2095">
        <w:rPr>
          <w:rFonts w:ascii="Times New Roman" w:hAnsi="Times New Roman"/>
          <w:sz w:val="28"/>
          <w:szCs w:val="28"/>
        </w:rPr>
        <w:t xml:space="preserve">         </w:t>
      </w:r>
      <w:proofErr w:type="gramStart"/>
      <w:r w:rsidRPr="007C2095">
        <w:rPr>
          <w:rFonts w:ascii="Times New Roman" w:hAnsi="Times New Roman"/>
          <w:sz w:val="28"/>
          <w:szCs w:val="28"/>
        </w:rPr>
        <w:t>art</w:t>
      </w:r>
      <w:proofErr w:type="gramEnd"/>
      <w:r w:rsidRPr="007C2095">
        <w:rPr>
          <w:rFonts w:ascii="Times New Roman" w:hAnsi="Times New Roman"/>
          <w:sz w:val="28"/>
          <w:szCs w:val="28"/>
        </w:rPr>
        <w:t xml:space="preserve">. 3, lit. a)  4 (3) din </w:t>
      </w:r>
      <w:proofErr w:type="spellStart"/>
      <w:r w:rsidRPr="007C2095">
        <w:rPr>
          <w:rFonts w:ascii="Times New Roman" w:hAnsi="Times New Roman"/>
          <w:sz w:val="28"/>
          <w:szCs w:val="28"/>
        </w:rPr>
        <w:t>Legea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privind</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descentarlizarea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administrativă</w:t>
      </w:r>
      <w:proofErr w:type="spellEnd"/>
      <w:r w:rsidRPr="007C2095">
        <w:rPr>
          <w:rFonts w:ascii="Times New Roman" w:hAnsi="Times New Roman"/>
          <w:sz w:val="28"/>
          <w:szCs w:val="28"/>
        </w:rPr>
        <w:t xml:space="preserve">, nr. 435-XVI din 28 </w:t>
      </w:r>
      <w:proofErr w:type="spellStart"/>
      <w:r w:rsidRPr="007C2095">
        <w:rPr>
          <w:rFonts w:ascii="Times New Roman" w:hAnsi="Times New Roman"/>
          <w:sz w:val="28"/>
          <w:szCs w:val="28"/>
        </w:rPr>
        <w:t>decembrie</w:t>
      </w:r>
      <w:proofErr w:type="spellEnd"/>
      <w:r w:rsidRPr="007C2095">
        <w:rPr>
          <w:rFonts w:ascii="Times New Roman" w:hAnsi="Times New Roman"/>
          <w:sz w:val="28"/>
          <w:szCs w:val="28"/>
        </w:rPr>
        <w:t xml:space="preserve"> 2006,</w:t>
      </w:r>
    </w:p>
    <w:p w:rsidR="00D26B96" w:rsidRPr="007C2095" w:rsidRDefault="00D26B96" w:rsidP="00D26B96">
      <w:pPr>
        <w:pStyle w:val="a4"/>
        <w:spacing w:line="276" w:lineRule="auto"/>
        <w:ind w:left="142" w:right="-472"/>
        <w:jc w:val="both"/>
        <w:rPr>
          <w:rFonts w:ascii="Times New Roman" w:hAnsi="Times New Roman"/>
          <w:sz w:val="28"/>
          <w:szCs w:val="28"/>
        </w:rPr>
      </w:pPr>
      <w:r w:rsidRPr="007C2095">
        <w:rPr>
          <w:rFonts w:ascii="Times New Roman" w:hAnsi="Times New Roman"/>
          <w:sz w:val="28"/>
          <w:szCs w:val="28"/>
        </w:rPr>
        <w:t xml:space="preserve">         </w:t>
      </w:r>
      <w:proofErr w:type="gramStart"/>
      <w:r w:rsidRPr="007C2095">
        <w:rPr>
          <w:rFonts w:ascii="Times New Roman" w:hAnsi="Times New Roman"/>
          <w:sz w:val="28"/>
          <w:szCs w:val="28"/>
        </w:rPr>
        <w:t>art</w:t>
      </w:r>
      <w:proofErr w:type="gramEnd"/>
      <w:r w:rsidRPr="007C2095">
        <w:rPr>
          <w:rFonts w:ascii="Times New Roman" w:hAnsi="Times New Roman"/>
          <w:sz w:val="28"/>
          <w:szCs w:val="28"/>
        </w:rPr>
        <w:t xml:space="preserve">. 10 (8) din </w:t>
      </w:r>
      <w:proofErr w:type="spellStart"/>
      <w:r w:rsidRPr="007C2095">
        <w:rPr>
          <w:rFonts w:ascii="Times New Roman" w:hAnsi="Times New Roman"/>
          <w:sz w:val="28"/>
          <w:szCs w:val="28"/>
        </w:rPr>
        <w:t>Legea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privind</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prețul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normativ</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și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modul</w:t>
      </w:r>
      <w:proofErr w:type="spellEnd"/>
      <w:r w:rsidRPr="007C2095">
        <w:rPr>
          <w:rFonts w:ascii="Times New Roman" w:hAnsi="Times New Roman"/>
          <w:sz w:val="28"/>
          <w:szCs w:val="28"/>
        </w:rPr>
        <w:t xml:space="preserve"> de </w:t>
      </w:r>
      <w:proofErr w:type="spellStart"/>
      <w:r w:rsidRPr="007C2095">
        <w:rPr>
          <w:rFonts w:ascii="Times New Roman" w:hAnsi="Times New Roman"/>
          <w:sz w:val="28"/>
          <w:szCs w:val="28"/>
        </w:rPr>
        <w:t>vânzare-cumpărare</w:t>
      </w:r>
      <w:proofErr w:type="spellEnd"/>
      <w:r w:rsidRPr="007C2095">
        <w:rPr>
          <w:rFonts w:ascii="Times New Roman" w:hAnsi="Times New Roman"/>
          <w:sz w:val="28"/>
          <w:szCs w:val="28"/>
        </w:rPr>
        <w:t xml:space="preserve"> a </w:t>
      </w:r>
      <w:proofErr w:type="spellStart"/>
      <w:r w:rsidRPr="007C2095">
        <w:rPr>
          <w:rFonts w:ascii="Times New Roman" w:hAnsi="Times New Roman"/>
          <w:sz w:val="28"/>
          <w:szCs w:val="28"/>
        </w:rPr>
        <w:t>pământului</w:t>
      </w:r>
      <w:proofErr w:type="spellEnd"/>
      <w:r w:rsidRPr="007C2095">
        <w:rPr>
          <w:rFonts w:ascii="Times New Roman" w:hAnsi="Times New Roman"/>
          <w:sz w:val="28"/>
          <w:szCs w:val="28"/>
        </w:rPr>
        <w:t xml:space="preserve">, nr. 1308-XIII din 25 </w:t>
      </w:r>
      <w:proofErr w:type="spellStart"/>
      <w:r w:rsidRPr="007C2095">
        <w:rPr>
          <w:rFonts w:ascii="Times New Roman" w:hAnsi="Times New Roman"/>
          <w:sz w:val="28"/>
          <w:szCs w:val="28"/>
        </w:rPr>
        <w:t>iulie</w:t>
      </w:r>
      <w:proofErr w:type="spellEnd"/>
      <w:r w:rsidRPr="007C2095">
        <w:rPr>
          <w:rFonts w:ascii="Times New Roman" w:hAnsi="Times New Roman"/>
          <w:sz w:val="28"/>
          <w:szCs w:val="28"/>
        </w:rPr>
        <w:t xml:space="preserve"> 1997,</w:t>
      </w:r>
    </w:p>
    <w:p w:rsidR="00D26B96" w:rsidRPr="007C2095" w:rsidRDefault="00D26B96" w:rsidP="00D26B96">
      <w:pPr>
        <w:pStyle w:val="a4"/>
        <w:spacing w:line="276" w:lineRule="auto"/>
        <w:ind w:left="142" w:right="-472"/>
        <w:jc w:val="both"/>
        <w:rPr>
          <w:rFonts w:ascii="Times New Roman" w:hAnsi="Times New Roman"/>
          <w:b/>
          <w:sz w:val="28"/>
          <w:szCs w:val="28"/>
        </w:rPr>
      </w:pPr>
      <w:r w:rsidRPr="007C2095">
        <w:rPr>
          <w:rFonts w:ascii="Times New Roman" w:hAnsi="Times New Roman"/>
          <w:sz w:val="28"/>
          <w:szCs w:val="28"/>
        </w:rPr>
        <w:t xml:space="preserve"> </w:t>
      </w:r>
      <w:r>
        <w:rPr>
          <w:rFonts w:ascii="Times New Roman" w:hAnsi="Times New Roman"/>
          <w:sz w:val="28"/>
          <w:szCs w:val="28"/>
        </w:rPr>
        <w:tab/>
      </w:r>
      <w:r w:rsidRPr="007C2095">
        <w:rPr>
          <w:rFonts w:ascii="Times New Roman" w:hAnsi="Times New Roman"/>
          <w:sz w:val="28"/>
          <w:szCs w:val="28"/>
        </w:rPr>
        <w:t xml:space="preserve"> </w:t>
      </w:r>
      <w:proofErr w:type="spellStart"/>
      <w:proofErr w:type="gramStart"/>
      <w:r w:rsidRPr="007C2095">
        <w:rPr>
          <w:rFonts w:ascii="Times New Roman" w:hAnsi="Times New Roman"/>
          <w:sz w:val="28"/>
          <w:szCs w:val="28"/>
        </w:rPr>
        <w:t>în</w:t>
      </w:r>
      <w:proofErr w:type="spellEnd"/>
      <w:proofErr w:type="gramEnd"/>
      <w:r w:rsidRPr="007C2095">
        <w:rPr>
          <w:rFonts w:ascii="Times New Roman" w:hAnsi="Times New Roman"/>
          <w:sz w:val="28"/>
          <w:szCs w:val="28"/>
        </w:rPr>
        <w:t xml:space="preserve"> </w:t>
      </w:r>
      <w:proofErr w:type="spellStart"/>
      <w:r w:rsidRPr="007C2095">
        <w:rPr>
          <w:rFonts w:ascii="Times New Roman" w:hAnsi="Times New Roman"/>
          <w:sz w:val="28"/>
          <w:szCs w:val="28"/>
        </w:rPr>
        <w:t>temeiul</w:t>
      </w:r>
      <w:proofErr w:type="spellEnd"/>
      <w:r w:rsidRPr="007C2095">
        <w:rPr>
          <w:rFonts w:ascii="Times New Roman" w:hAnsi="Times New Roman"/>
          <w:sz w:val="28"/>
          <w:szCs w:val="28"/>
        </w:rPr>
        <w:t xml:space="preserve"> art. 3, 9, 10 (1), (2), 14 (3), 20 (1), (5), 29 (2) din </w:t>
      </w:r>
      <w:proofErr w:type="spellStart"/>
      <w:r w:rsidRPr="007C2095">
        <w:rPr>
          <w:rFonts w:ascii="Times New Roman" w:hAnsi="Times New Roman"/>
          <w:sz w:val="28"/>
          <w:szCs w:val="28"/>
        </w:rPr>
        <w:t>Legea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privind</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administrația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publică</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locală</w:t>
      </w:r>
      <w:proofErr w:type="spellEnd"/>
      <w:r w:rsidRPr="007C2095">
        <w:rPr>
          <w:rFonts w:ascii="Times New Roman" w:hAnsi="Times New Roman"/>
          <w:sz w:val="28"/>
          <w:szCs w:val="28"/>
        </w:rPr>
        <w:t xml:space="preserve"> nr. 436 – XVI din 28.12.2006, </w:t>
      </w:r>
      <w:proofErr w:type="spellStart"/>
      <w:r w:rsidRPr="007C2095">
        <w:rPr>
          <w:rFonts w:ascii="Times New Roman" w:hAnsi="Times New Roman"/>
          <w:sz w:val="28"/>
          <w:szCs w:val="28"/>
        </w:rPr>
        <w:t>Consiliul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orășenesc</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Căușeni</w:t>
      </w:r>
      <w:proofErr w:type="spellEnd"/>
      <w:r w:rsidRPr="007C2095">
        <w:rPr>
          <w:rFonts w:ascii="Times New Roman" w:hAnsi="Times New Roman"/>
          <w:sz w:val="28"/>
          <w:szCs w:val="28"/>
        </w:rPr>
        <w:t xml:space="preserve">, </w:t>
      </w:r>
      <w:r w:rsidRPr="007C2095">
        <w:rPr>
          <w:rFonts w:ascii="Times New Roman" w:hAnsi="Times New Roman"/>
          <w:b/>
          <w:sz w:val="28"/>
          <w:szCs w:val="28"/>
        </w:rPr>
        <w:t>DECIDE:</w:t>
      </w:r>
    </w:p>
    <w:p w:rsidR="00D26B96" w:rsidRPr="007C2095" w:rsidRDefault="00D26B96" w:rsidP="00D26B96">
      <w:pPr>
        <w:pStyle w:val="a4"/>
        <w:spacing w:line="276" w:lineRule="auto"/>
        <w:ind w:left="142" w:right="-472"/>
        <w:jc w:val="both"/>
        <w:rPr>
          <w:rFonts w:ascii="Times New Roman" w:hAnsi="Times New Roman"/>
          <w:b/>
          <w:sz w:val="28"/>
          <w:szCs w:val="28"/>
        </w:rPr>
      </w:pPr>
    </w:p>
    <w:p w:rsidR="00D26B96" w:rsidRPr="007C2095" w:rsidRDefault="00D26B96" w:rsidP="00D26B96">
      <w:pPr>
        <w:pStyle w:val="a4"/>
        <w:spacing w:line="276" w:lineRule="auto"/>
        <w:ind w:left="142" w:right="-472"/>
        <w:jc w:val="both"/>
        <w:rPr>
          <w:rFonts w:ascii="Times New Roman" w:hAnsi="Times New Roman"/>
          <w:sz w:val="28"/>
          <w:szCs w:val="28"/>
          <w:lang w:val="ro-RO"/>
        </w:rPr>
      </w:pPr>
      <w:r w:rsidRPr="007C2095">
        <w:rPr>
          <w:rFonts w:ascii="Times New Roman" w:hAnsi="Times New Roman"/>
          <w:sz w:val="28"/>
          <w:szCs w:val="28"/>
          <w:lang w:val="ro-RO"/>
        </w:rPr>
        <w:t xml:space="preserve">           1. Se modifică și se completează contractul de arendă, nr. 37 din 20.11.2002, încheiat între UAT Căușeni și cet. Caldarova Eudochia, cu privire la arenda terenurilor agricole cu suprafața totală de 2,4183 ha, nr. nr. cadastrale 2701318235, 2701318236 cu amplasament ăn extravilanul or. Căușeni, nr. 37 din 20.11.2002, după cum urmează: </w:t>
      </w:r>
    </w:p>
    <w:p w:rsidR="00D26B96" w:rsidRPr="007C2095" w:rsidRDefault="00D26B96" w:rsidP="00D26B96">
      <w:pPr>
        <w:pStyle w:val="a6"/>
        <w:shd w:val="clear" w:color="auto" w:fill="FFFFFF"/>
        <w:spacing w:before="0" w:beforeAutospacing="0" w:after="0" w:afterAutospacing="0" w:line="276" w:lineRule="auto"/>
        <w:ind w:left="142" w:right="-472"/>
        <w:jc w:val="both"/>
        <w:rPr>
          <w:color w:val="313131"/>
          <w:sz w:val="28"/>
          <w:szCs w:val="28"/>
          <w:lang w:val="en-US"/>
        </w:rPr>
      </w:pPr>
      <w:r w:rsidRPr="007C2095">
        <w:rPr>
          <w:color w:val="313131"/>
          <w:sz w:val="28"/>
          <w:szCs w:val="28"/>
          <w:lang w:val="ro-RO"/>
        </w:rPr>
        <w:t xml:space="preserve">           pct. 1.1. al contractului se expune în redacţia următoare: ”Arendatorul” transmire în arendă, iar ”Arendașul” preia terenurile agricole cu suprafața totală de 2,4183, inscusiv 1,2457 ha, nr. cadastral 2701318235 și 1,1726 ha, nr. cadastral 2701318236 cu amplasament în extravilanul or. </w:t>
      </w:r>
      <w:proofErr w:type="spellStart"/>
      <w:proofErr w:type="gramStart"/>
      <w:r w:rsidRPr="007C2095">
        <w:rPr>
          <w:color w:val="313131"/>
          <w:sz w:val="28"/>
          <w:szCs w:val="28"/>
          <w:lang w:val="en-US"/>
        </w:rPr>
        <w:t>Căușeni</w:t>
      </w:r>
      <w:proofErr w:type="spellEnd"/>
      <w:r w:rsidRPr="007C2095">
        <w:rPr>
          <w:color w:val="313131"/>
          <w:sz w:val="28"/>
          <w:szCs w:val="28"/>
          <w:lang w:val="en-US"/>
        </w:rPr>
        <w:t>.</w:t>
      </w:r>
      <w:proofErr w:type="gramEnd"/>
    </w:p>
    <w:p w:rsidR="00D26B96" w:rsidRPr="007C2095" w:rsidRDefault="00D26B96" w:rsidP="00D26B96">
      <w:pPr>
        <w:pStyle w:val="a6"/>
        <w:shd w:val="clear" w:color="auto" w:fill="FFFFFF"/>
        <w:spacing w:before="0" w:beforeAutospacing="0" w:after="0" w:afterAutospacing="0" w:line="276" w:lineRule="auto"/>
        <w:ind w:left="142" w:right="-472"/>
        <w:jc w:val="both"/>
        <w:rPr>
          <w:color w:val="313131"/>
          <w:sz w:val="28"/>
          <w:szCs w:val="28"/>
          <w:lang w:val="en-US"/>
        </w:rPr>
      </w:pPr>
      <w:r w:rsidRPr="007C2095">
        <w:rPr>
          <w:color w:val="313131"/>
          <w:sz w:val="28"/>
          <w:szCs w:val="28"/>
          <w:lang w:val="en-US"/>
        </w:rPr>
        <w:t xml:space="preserve">         </w:t>
      </w:r>
      <w:proofErr w:type="gramStart"/>
      <w:r w:rsidRPr="007C2095">
        <w:rPr>
          <w:color w:val="313131"/>
          <w:sz w:val="28"/>
          <w:szCs w:val="28"/>
          <w:lang w:val="en-US"/>
        </w:rPr>
        <w:t>pct. 3.3.</w:t>
      </w:r>
      <w:proofErr w:type="gramEnd"/>
      <w:r w:rsidRPr="007C2095">
        <w:rPr>
          <w:color w:val="313131"/>
          <w:sz w:val="28"/>
          <w:szCs w:val="28"/>
          <w:lang w:val="en-US"/>
        </w:rPr>
        <w:t xml:space="preserve"> </w:t>
      </w:r>
      <w:proofErr w:type="gramStart"/>
      <w:r w:rsidRPr="007C2095">
        <w:rPr>
          <w:color w:val="313131"/>
          <w:sz w:val="28"/>
          <w:szCs w:val="28"/>
          <w:lang w:val="en-US"/>
        </w:rPr>
        <w:t>se</w:t>
      </w:r>
      <w:proofErr w:type="gramEnd"/>
      <w:r w:rsidRPr="007C2095">
        <w:rPr>
          <w:color w:val="313131"/>
          <w:sz w:val="28"/>
          <w:szCs w:val="28"/>
          <w:lang w:val="en-US"/>
        </w:rPr>
        <w:t xml:space="preserve"> </w:t>
      </w:r>
      <w:proofErr w:type="spellStart"/>
      <w:r w:rsidRPr="007C2095">
        <w:rPr>
          <w:color w:val="313131"/>
          <w:sz w:val="28"/>
          <w:szCs w:val="28"/>
          <w:lang w:val="en-US"/>
        </w:rPr>
        <w:t>expune</w:t>
      </w:r>
      <w:proofErr w:type="spellEnd"/>
      <w:r w:rsidRPr="007C2095">
        <w:rPr>
          <w:color w:val="313131"/>
          <w:sz w:val="28"/>
          <w:szCs w:val="28"/>
          <w:lang w:val="en-US"/>
        </w:rPr>
        <w:t xml:space="preserve"> </w:t>
      </w:r>
      <w:proofErr w:type="spellStart"/>
      <w:r w:rsidRPr="007C2095">
        <w:rPr>
          <w:color w:val="313131"/>
          <w:sz w:val="28"/>
          <w:szCs w:val="28"/>
          <w:lang w:val="en-US"/>
        </w:rPr>
        <w:t>în</w:t>
      </w:r>
      <w:proofErr w:type="spellEnd"/>
      <w:r w:rsidRPr="007C2095">
        <w:rPr>
          <w:color w:val="313131"/>
          <w:sz w:val="28"/>
          <w:szCs w:val="28"/>
          <w:lang w:val="en-US"/>
        </w:rPr>
        <w:t xml:space="preserve"> </w:t>
      </w:r>
      <w:proofErr w:type="spellStart"/>
      <w:r w:rsidRPr="007C2095">
        <w:rPr>
          <w:color w:val="313131"/>
          <w:sz w:val="28"/>
          <w:szCs w:val="28"/>
          <w:lang w:val="en-US"/>
        </w:rPr>
        <w:t>redacție</w:t>
      </w:r>
      <w:proofErr w:type="spellEnd"/>
      <w:r w:rsidRPr="007C2095">
        <w:rPr>
          <w:color w:val="313131"/>
          <w:sz w:val="28"/>
          <w:szCs w:val="28"/>
          <w:lang w:val="en-US"/>
        </w:rPr>
        <w:t xml:space="preserve"> </w:t>
      </w:r>
      <w:proofErr w:type="spellStart"/>
      <w:r w:rsidRPr="007C2095">
        <w:rPr>
          <w:color w:val="313131"/>
          <w:sz w:val="28"/>
          <w:szCs w:val="28"/>
          <w:lang w:val="en-US"/>
        </w:rPr>
        <w:t>nouă</w:t>
      </w:r>
      <w:proofErr w:type="spellEnd"/>
      <w:r w:rsidRPr="007C2095">
        <w:rPr>
          <w:color w:val="313131"/>
          <w:sz w:val="28"/>
          <w:szCs w:val="28"/>
          <w:lang w:val="en-US"/>
        </w:rPr>
        <w:t xml:space="preserve"> ”Plata </w:t>
      </w:r>
      <w:proofErr w:type="spellStart"/>
      <w:r w:rsidRPr="007C2095">
        <w:rPr>
          <w:color w:val="313131"/>
          <w:sz w:val="28"/>
          <w:szCs w:val="28"/>
          <w:lang w:val="en-US"/>
        </w:rPr>
        <w:t>anuală</w:t>
      </w:r>
      <w:proofErr w:type="spellEnd"/>
      <w:r w:rsidRPr="007C2095">
        <w:rPr>
          <w:color w:val="313131"/>
          <w:sz w:val="28"/>
          <w:szCs w:val="28"/>
          <w:lang w:val="en-US"/>
        </w:rPr>
        <w:t xml:space="preserve"> de </w:t>
      </w:r>
      <w:proofErr w:type="spellStart"/>
      <w:r w:rsidRPr="007C2095">
        <w:rPr>
          <w:color w:val="313131"/>
          <w:sz w:val="28"/>
          <w:szCs w:val="28"/>
          <w:lang w:val="en-US"/>
        </w:rPr>
        <w:t>arendă</w:t>
      </w:r>
      <w:proofErr w:type="spellEnd"/>
      <w:r w:rsidRPr="007C2095">
        <w:rPr>
          <w:color w:val="313131"/>
          <w:sz w:val="28"/>
          <w:szCs w:val="28"/>
          <w:lang w:val="en-US"/>
        </w:rPr>
        <w:t xml:space="preserve"> conform </w:t>
      </w:r>
      <w:proofErr w:type="spellStart"/>
      <w:r w:rsidRPr="007C2095">
        <w:rPr>
          <w:color w:val="313131"/>
          <w:sz w:val="28"/>
          <w:szCs w:val="28"/>
          <w:lang w:val="en-US"/>
        </w:rPr>
        <w:t>borderourilor</w:t>
      </w:r>
      <w:proofErr w:type="spellEnd"/>
      <w:r w:rsidRPr="007C2095">
        <w:rPr>
          <w:color w:val="313131"/>
          <w:sz w:val="28"/>
          <w:szCs w:val="28"/>
          <w:lang w:val="en-US"/>
        </w:rPr>
        <w:t xml:space="preserve"> de </w:t>
      </w:r>
      <w:proofErr w:type="spellStart"/>
      <w:r w:rsidRPr="007C2095">
        <w:rPr>
          <w:color w:val="313131"/>
          <w:sz w:val="28"/>
          <w:szCs w:val="28"/>
          <w:lang w:val="en-US"/>
        </w:rPr>
        <w:t>calcul</w:t>
      </w:r>
      <w:proofErr w:type="spellEnd"/>
      <w:r w:rsidRPr="007C2095">
        <w:rPr>
          <w:color w:val="313131"/>
          <w:sz w:val="28"/>
          <w:szCs w:val="28"/>
          <w:lang w:val="en-US"/>
        </w:rPr>
        <w:t xml:space="preserve"> din 25.01.2022” </w:t>
      </w:r>
      <w:proofErr w:type="spellStart"/>
      <w:r w:rsidRPr="007C2095">
        <w:rPr>
          <w:color w:val="313131"/>
          <w:sz w:val="28"/>
          <w:szCs w:val="28"/>
          <w:lang w:val="en-US"/>
        </w:rPr>
        <w:t>va</w:t>
      </w:r>
      <w:proofErr w:type="spellEnd"/>
      <w:r w:rsidRPr="007C2095">
        <w:rPr>
          <w:color w:val="313131"/>
          <w:sz w:val="28"/>
          <w:szCs w:val="28"/>
          <w:lang w:val="en-US"/>
        </w:rPr>
        <w:t xml:space="preserve"> </w:t>
      </w:r>
      <w:proofErr w:type="spellStart"/>
      <w:r w:rsidRPr="007C2095">
        <w:rPr>
          <w:color w:val="313131"/>
          <w:sz w:val="28"/>
          <w:szCs w:val="28"/>
          <w:lang w:val="en-US"/>
        </w:rPr>
        <w:t>constitui</w:t>
      </w:r>
      <w:proofErr w:type="spellEnd"/>
      <w:r w:rsidRPr="007C2095">
        <w:rPr>
          <w:color w:val="313131"/>
          <w:sz w:val="28"/>
          <w:szCs w:val="28"/>
          <w:lang w:val="en-US"/>
        </w:rPr>
        <w:t xml:space="preserve">  2996 (</w:t>
      </w:r>
      <w:proofErr w:type="spellStart"/>
      <w:r w:rsidRPr="007C2095">
        <w:rPr>
          <w:color w:val="313131"/>
          <w:sz w:val="28"/>
          <w:szCs w:val="28"/>
          <w:lang w:val="en-US"/>
        </w:rPr>
        <w:t>două</w:t>
      </w:r>
      <w:proofErr w:type="spellEnd"/>
      <w:r w:rsidRPr="007C2095">
        <w:rPr>
          <w:color w:val="313131"/>
          <w:sz w:val="28"/>
          <w:szCs w:val="28"/>
          <w:lang w:val="en-US"/>
        </w:rPr>
        <w:t xml:space="preserve"> </w:t>
      </w:r>
      <w:proofErr w:type="spellStart"/>
      <w:r w:rsidRPr="007C2095">
        <w:rPr>
          <w:color w:val="313131"/>
          <w:sz w:val="28"/>
          <w:szCs w:val="28"/>
          <w:lang w:val="en-US"/>
        </w:rPr>
        <w:t>mii</w:t>
      </w:r>
      <w:proofErr w:type="spellEnd"/>
      <w:r w:rsidRPr="007C2095">
        <w:rPr>
          <w:color w:val="313131"/>
          <w:sz w:val="28"/>
          <w:szCs w:val="28"/>
          <w:lang w:val="en-US"/>
        </w:rPr>
        <w:t xml:space="preserve"> </w:t>
      </w:r>
      <w:proofErr w:type="spellStart"/>
      <w:r w:rsidRPr="007C2095">
        <w:rPr>
          <w:color w:val="313131"/>
          <w:sz w:val="28"/>
          <w:szCs w:val="28"/>
          <w:lang w:val="en-US"/>
        </w:rPr>
        <w:t>nouă</w:t>
      </w:r>
      <w:proofErr w:type="spellEnd"/>
      <w:r w:rsidRPr="007C2095">
        <w:rPr>
          <w:color w:val="313131"/>
          <w:sz w:val="28"/>
          <w:szCs w:val="28"/>
          <w:lang w:val="en-US"/>
        </w:rPr>
        <w:t xml:space="preserve"> </w:t>
      </w:r>
      <w:proofErr w:type="spellStart"/>
      <w:r w:rsidRPr="007C2095">
        <w:rPr>
          <w:color w:val="313131"/>
          <w:sz w:val="28"/>
          <w:szCs w:val="28"/>
          <w:lang w:val="en-US"/>
        </w:rPr>
        <w:t>sute</w:t>
      </w:r>
      <w:proofErr w:type="spellEnd"/>
      <w:r w:rsidRPr="007C2095">
        <w:rPr>
          <w:color w:val="313131"/>
          <w:sz w:val="28"/>
          <w:szCs w:val="28"/>
          <w:lang w:val="en-US"/>
        </w:rPr>
        <w:t xml:space="preserve"> </w:t>
      </w:r>
      <w:proofErr w:type="spellStart"/>
      <w:r w:rsidRPr="007C2095">
        <w:rPr>
          <w:color w:val="313131"/>
          <w:sz w:val="28"/>
          <w:szCs w:val="28"/>
          <w:lang w:val="en-US"/>
        </w:rPr>
        <w:t>nouăzeci</w:t>
      </w:r>
      <w:proofErr w:type="spellEnd"/>
      <w:r w:rsidRPr="007C2095">
        <w:rPr>
          <w:color w:val="313131"/>
          <w:sz w:val="28"/>
          <w:szCs w:val="28"/>
          <w:lang w:val="en-US"/>
        </w:rPr>
        <w:t xml:space="preserve"> </w:t>
      </w:r>
      <w:proofErr w:type="spellStart"/>
      <w:r w:rsidRPr="007C2095">
        <w:rPr>
          <w:color w:val="313131"/>
          <w:sz w:val="28"/>
          <w:szCs w:val="28"/>
          <w:lang w:val="en-US"/>
        </w:rPr>
        <w:t>și</w:t>
      </w:r>
      <w:proofErr w:type="spellEnd"/>
      <w:r w:rsidRPr="007C2095">
        <w:rPr>
          <w:color w:val="313131"/>
          <w:sz w:val="28"/>
          <w:szCs w:val="28"/>
          <w:lang w:val="en-US"/>
        </w:rPr>
        <w:t xml:space="preserve"> </w:t>
      </w:r>
      <w:proofErr w:type="spellStart"/>
      <w:r w:rsidRPr="007C2095">
        <w:rPr>
          <w:color w:val="313131"/>
          <w:sz w:val="28"/>
          <w:szCs w:val="28"/>
          <w:lang w:val="en-US"/>
        </w:rPr>
        <w:t>șase</w:t>
      </w:r>
      <w:proofErr w:type="spellEnd"/>
      <w:r w:rsidRPr="007C2095">
        <w:rPr>
          <w:color w:val="313131"/>
          <w:sz w:val="28"/>
          <w:szCs w:val="28"/>
          <w:lang w:val="en-US"/>
        </w:rPr>
        <w:t>) lei.</w:t>
      </w:r>
    </w:p>
    <w:p w:rsidR="00D26B96" w:rsidRPr="007C2095" w:rsidRDefault="00D26B96" w:rsidP="00D26B96">
      <w:pPr>
        <w:pStyle w:val="a6"/>
        <w:shd w:val="clear" w:color="auto" w:fill="FFFFFF"/>
        <w:spacing w:before="0" w:beforeAutospacing="0" w:after="0" w:afterAutospacing="0" w:line="276" w:lineRule="auto"/>
        <w:ind w:left="142" w:right="-472"/>
        <w:jc w:val="both"/>
        <w:rPr>
          <w:color w:val="313131"/>
          <w:sz w:val="28"/>
          <w:szCs w:val="28"/>
          <w:lang w:val="ro-RO"/>
        </w:rPr>
      </w:pPr>
      <w:r w:rsidRPr="007C2095">
        <w:rPr>
          <w:sz w:val="28"/>
          <w:szCs w:val="28"/>
          <w:lang w:val="ro-RO"/>
        </w:rPr>
        <w:t xml:space="preserve">          2. Se modifică și se completează contractul de arendă  nr. 184 din 02.08.2002, încheiat între UAT Căușeni cu SRL ”VECSA”, </w:t>
      </w:r>
      <w:r w:rsidRPr="007C2095">
        <w:rPr>
          <w:color w:val="313131"/>
          <w:sz w:val="28"/>
          <w:szCs w:val="28"/>
          <w:lang w:val="ro-RO"/>
        </w:rPr>
        <w:t>cu privire la arenda terenului cu nr. cadastral 2701210, după cum urmează:</w:t>
      </w:r>
    </w:p>
    <w:p w:rsidR="00D26B96" w:rsidRPr="007C2095" w:rsidRDefault="00D26B96" w:rsidP="00D26B96">
      <w:pPr>
        <w:pStyle w:val="a6"/>
        <w:shd w:val="clear" w:color="auto" w:fill="FFFFFF"/>
        <w:spacing w:before="0" w:beforeAutospacing="0" w:after="0" w:afterAutospacing="0" w:line="276" w:lineRule="auto"/>
        <w:ind w:left="142" w:right="-472"/>
        <w:jc w:val="both"/>
        <w:rPr>
          <w:color w:val="313131"/>
          <w:sz w:val="28"/>
          <w:szCs w:val="28"/>
          <w:lang w:val="en-US"/>
        </w:rPr>
      </w:pPr>
      <w:r w:rsidRPr="007C2095">
        <w:rPr>
          <w:color w:val="313131"/>
          <w:sz w:val="28"/>
          <w:szCs w:val="28"/>
          <w:lang w:val="ro-RO"/>
        </w:rPr>
        <w:lastRenderedPageBreak/>
        <w:t xml:space="preserve">            pct.  1.1. al contractului se expune în redacţia următoare: ”</w:t>
      </w:r>
      <w:r w:rsidRPr="007C2095">
        <w:rPr>
          <w:b/>
          <w:i/>
          <w:color w:val="313131"/>
          <w:sz w:val="28"/>
          <w:szCs w:val="28"/>
          <w:lang w:val="ro-RO"/>
        </w:rPr>
        <w:t>Arendatorul</w:t>
      </w:r>
      <w:r w:rsidRPr="007C2095">
        <w:rPr>
          <w:color w:val="313131"/>
          <w:sz w:val="28"/>
          <w:szCs w:val="28"/>
          <w:lang w:val="ro-RO"/>
        </w:rPr>
        <w:t>” transmire în arendă, iar ”</w:t>
      </w:r>
      <w:r w:rsidRPr="007C2095">
        <w:rPr>
          <w:b/>
          <w:i/>
          <w:color w:val="313131"/>
          <w:sz w:val="28"/>
          <w:szCs w:val="28"/>
          <w:lang w:val="ro-RO"/>
        </w:rPr>
        <w:t>Arendașul</w:t>
      </w:r>
      <w:r w:rsidRPr="007C2095">
        <w:rPr>
          <w:color w:val="313131"/>
          <w:sz w:val="28"/>
          <w:szCs w:val="28"/>
          <w:lang w:val="ro-RO"/>
        </w:rPr>
        <w:t xml:space="preserve">” preia terenul  din intravilanul localităților cu </w:t>
      </w:r>
      <w:r w:rsidRPr="007C2095">
        <w:rPr>
          <w:rStyle w:val="spellingerror"/>
          <w:sz w:val="28"/>
          <w:szCs w:val="28"/>
          <w:lang w:val="fr-FR"/>
        </w:rPr>
        <w:t>modul</w:t>
      </w:r>
      <w:r w:rsidRPr="007C2095">
        <w:rPr>
          <w:rStyle w:val="normaltextrun"/>
          <w:sz w:val="28"/>
          <w:szCs w:val="28"/>
          <w:lang w:val="fr-FR"/>
        </w:rPr>
        <w:t xml:space="preserve"> de </w:t>
      </w:r>
      <w:r w:rsidRPr="007C2095">
        <w:rPr>
          <w:rStyle w:val="spellingerror"/>
          <w:sz w:val="28"/>
          <w:szCs w:val="28"/>
          <w:lang w:val="fr-FR"/>
        </w:rPr>
        <w:t>folosinţă</w:t>
      </w:r>
      <w:r w:rsidRPr="007C2095">
        <w:rPr>
          <w:rStyle w:val="normaltextrun"/>
          <w:i/>
          <w:iCs/>
          <w:color w:val="000000"/>
          <w:sz w:val="28"/>
          <w:szCs w:val="28"/>
          <w:lang w:val="ro-RO"/>
        </w:rPr>
        <w:t>”aferent obiectivului commercial și prestări servicii”</w:t>
      </w:r>
      <w:r w:rsidRPr="007C2095">
        <w:rPr>
          <w:rStyle w:val="normaltextrun"/>
          <w:iCs/>
          <w:color w:val="000000"/>
          <w:sz w:val="28"/>
          <w:szCs w:val="28"/>
          <w:lang w:val="ro-RO"/>
        </w:rPr>
        <w:t xml:space="preserve"> </w:t>
      </w:r>
      <w:r w:rsidRPr="007C2095">
        <w:rPr>
          <w:color w:val="313131"/>
          <w:sz w:val="28"/>
          <w:szCs w:val="28"/>
          <w:lang w:val="ro-RO"/>
        </w:rPr>
        <w:t>cu suprafața de 0,3172 (</w:t>
      </w:r>
      <w:r w:rsidRPr="007C2095">
        <w:rPr>
          <w:i/>
          <w:color w:val="313131"/>
          <w:sz w:val="28"/>
          <w:szCs w:val="28"/>
          <w:lang w:val="ro-RO"/>
        </w:rPr>
        <w:t>zero întregi trei mii o sută șaptezeci și două zecimi de miimi</w:t>
      </w:r>
      <w:r w:rsidRPr="007C2095">
        <w:rPr>
          <w:color w:val="313131"/>
          <w:sz w:val="28"/>
          <w:szCs w:val="28"/>
          <w:lang w:val="ro-RO"/>
        </w:rPr>
        <w:t xml:space="preserve">) ha, nr. cadastral 2701210063 cu amplasament în or. </w:t>
      </w:r>
      <w:proofErr w:type="spellStart"/>
      <w:proofErr w:type="gramStart"/>
      <w:r w:rsidRPr="007C2095">
        <w:rPr>
          <w:color w:val="313131"/>
          <w:sz w:val="28"/>
          <w:szCs w:val="28"/>
          <w:lang w:val="en-US"/>
        </w:rPr>
        <w:t>Căușeni</w:t>
      </w:r>
      <w:proofErr w:type="spellEnd"/>
      <w:r w:rsidRPr="007C2095">
        <w:rPr>
          <w:color w:val="313131"/>
          <w:sz w:val="28"/>
          <w:szCs w:val="28"/>
          <w:lang w:val="en-US"/>
        </w:rPr>
        <w:t xml:space="preserve">, bd. </w:t>
      </w:r>
      <w:proofErr w:type="spellStart"/>
      <w:r w:rsidRPr="007C2095">
        <w:rPr>
          <w:color w:val="313131"/>
          <w:sz w:val="28"/>
          <w:szCs w:val="28"/>
          <w:lang w:val="en-US"/>
        </w:rPr>
        <w:t>Mihai</w:t>
      </w:r>
      <w:proofErr w:type="spellEnd"/>
      <w:r w:rsidRPr="007C2095">
        <w:rPr>
          <w:color w:val="313131"/>
          <w:sz w:val="28"/>
          <w:szCs w:val="28"/>
          <w:lang w:val="en-US"/>
        </w:rPr>
        <w:t xml:space="preserve"> </w:t>
      </w:r>
      <w:proofErr w:type="spellStart"/>
      <w:r w:rsidRPr="007C2095">
        <w:rPr>
          <w:color w:val="313131"/>
          <w:sz w:val="28"/>
          <w:szCs w:val="28"/>
          <w:lang w:val="en-US"/>
        </w:rPr>
        <w:t>Eminescu</w:t>
      </w:r>
      <w:proofErr w:type="spellEnd"/>
      <w:r w:rsidRPr="007C2095">
        <w:rPr>
          <w:color w:val="313131"/>
          <w:sz w:val="28"/>
          <w:szCs w:val="28"/>
          <w:lang w:val="en-US"/>
        </w:rPr>
        <w:t>, nr.</w:t>
      </w:r>
      <w:proofErr w:type="gramEnd"/>
      <w:r w:rsidRPr="007C2095">
        <w:rPr>
          <w:color w:val="313131"/>
          <w:sz w:val="28"/>
          <w:szCs w:val="28"/>
          <w:lang w:val="en-US"/>
        </w:rPr>
        <w:t xml:space="preserve"> 2A”, </w:t>
      </w:r>
      <w:proofErr w:type="spellStart"/>
      <w:r w:rsidRPr="007C2095">
        <w:rPr>
          <w:color w:val="313131"/>
          <w:sz w:val="28"/>
          <w:szCs w:val="28"/>
          <w:lang w:val="en-US"/>
        </w:rPr>
        <w:t>în</w:t>
      </w:r>
      <w:proofErr w:type="spellEnd"/>
      <w:r w:rsidRPr="007C2095">
        <w:rPr>
          <w:color w:val="313131"/>
          <w:sz w:val="28"/>
          <w:szCs w:val="28"/>
          <w:lang w:val="en-US"/>
        </w:rPr>
        <w:t xml:space="preserve"> </w:t>
      </w:r>
      <w:proofErr w:type="spellStart"/>
      <w:r w:rsidRPr="007C2095">
        <w:rPr>
          <w:color w:val="313131"/>
          <w:sz w:val="28"/>
          <w:szCs w:val="28"/>
          <w:lang w:val="en-US"/>
        </w:rPr>
        <w:t>continuare</w:t>
      </w:r>
      <w:proofErr w:type="spellEnd"/>
      <w:r w:rsidRPr="007C2095">
        <w:rPr>
          <w:color w:val="313131"/>
          <w:sz w:val="28"/>
          <w:szCs w:val="28"/>
          <w:lang w:val="en-US"/>
        </w:rPr>
        <w:t xml:space="preserve"> </w:t>
      </w:r>
      <w:proofErr w:type="spellStart"/>
      <w:proofErr w:type="gramStart"/>
      <w:r w:rsidRPr="007C2095">
        <w:rPr>
          <w:color w:val="313131"/>
          <w:sz w:val="28"/>
          <w:szCs w:val="28"/>
          <w:lang w:val="en-US"/>
        </w:rPr>
        <w:t>după</w:t>
      </w:r>
      <w:proofErr w:type="spellEnd"/>
      <w:r w:rsidRPr="007C2095">
        <w:rPr>
          <w:color w:val="313131"/>
          <w:sz w:val="28"/>
          <w:szCs w:val="28"/>
          <w:lang w:val="en-US"/>
        </w:rPr>
        <w:t xml:space="preserve">  text</w:t>
      </w:r>
      <w:proofErr w:type="gramEnd"/>
      <w:r w:rsidRPr="007C2095">
        <w:rPr>
          <w:color w:val="313131"/>
          <w:sz w:val="28"/>
          <w:szCs w:val="28"/>
          <w:lang w:val="en-US"/>
        </w:rPr>
        <w:t>.</w:t>
      </w:r>
    </w:p>
    <w:p w:rsidR="00D26B96" w:rsidRPr="007C2095" w:rsidRDefault="00D26B96" w:rsidP="00D26B96">
      <w:pPr>
        <w:pStyle w:val="a6"/>
        <w:shd w:val="clear" w:color="auto" w:fill="FFFFFF"/>
        <w:spacing w:before="0" w:beforeAutospacing="0" w:after="0" w:afterAutospacing="0" w:line="276" w:lineRule="auto"/>
        <w:ind w:left="142" w:right="-472"/>
        <w:jc w:val="both"/>
        <w:rPr>
          <w:color w:val="313131"/>
          <w:sz w:val="28"/>
          <w:szCs w:val="28"/>
          <w:lang w:val="en-US"/>
        </w:rPr>
      </w:pPr>
      <w:r w:rsidRPr="007C2095">
        <w:rPr>
          <w:color w:val="313131"/>
          <w:sz w:val="28"/>
          <w:szCs w:val="28"/>
          <w:lang w:val="en-US"/>
        </w:rPr>
        <w:t xml:space="preserve">            </w:t>
      </w:r>
      <w:proofErr w:type="gramStart"/>
      <w:r w:rsidRPr="007C2095">
        <w:rPr>
          <w:color w:val="313131"/>
          <w:sz w:val="28"/>
          <w:szCs w:val="28"/>
          <w:lang w:val="en-US"/>
        </w:rPr>
        <w:t>pct. 3.3.</w:t>
      </w:r>
      <w:proofErr w:type="gramEnd"/>
      <w:r w:rsidRPr="007C2095">
        <w:rPr>
          <w:color w:val="313131"/>
          <w:sz w:val="28"/>
          <w:szCs w:val="28"/>
          <w:lang w:val="en-US"/>
        </w:rPr>
        <w:t xml:space="preserve"> </w:t>
      </w:r>
      <w:proofErr w:type="gramStart"/>
      <w:r w:rsidRPr="007C2095">
        <w:rPr>
          <w:color w:val="313131"/>
          <w:sz w:val="28"/>
          <w:szCs w:val="28"/>
          <w:lang w:val="en-US"/>
        </w:rPr>
        <w:t>se</w:t>
      </w:r>
      <w:proofErr w:type="gramEnd"/>
      <w:r w:rsidRPr="007C2095">
        <w:rPr>
          <w:color w:val="313131"/>
          <w:sz w:val="28"/>
          <w:szCs w:val="28"/>
          <w:lang w:val="en-US"/>
        </w:rPr>
        <w:t xml:space="preserve"> </w:t>
      </w:r>
      <w:proofErr w:type="spellStart"/>
      <w:r w:rsidRPr="007C2095">
        <w:rPr>
          <w:color w:val="313131"/>
          <w:sz w:val="28"/>
          <w:szCs w:val="28"/>
          <w:lang w:val="en-US"/>
        </w:rPr>
        <w:t>expune</w:t>
      </w:r>
      <w:proofErr w:type="spellEnd"/>
      <w:r w:rsidRPr="007C2095">
        <w:rPr>
          <w:color w:val="313131"/>
          <w:sz w:val="28"/>
          <w:szCs w:val="28"/>
          <w:lang w:val="en-US"/>
        </w:rPr>
        <w:t xml:space="preserve"> </w:t>
      </w:r>
      <w:proofErr w:type="spellStart"/>
      <w:r w:rsidRPr="007C2095">
        <w:rPr>
          <w:color w:val="313131"/>
          <w:sz w:val="28"/>
          <w:szCs w:val="28"/>
          <w:lang w:val="en-US"/>
        </w:rPr>
        <w:t>în</w:t>
      </w:r>
      <w:proofErr w:type="spellEnd"/>
      <w:r w:rsidRPr="007C2095">
        <w:rPr>
          <w:color w:val="313131"/>
          <w:sz w:val="28"/>
          <w:szCs w:val="28"/>
          <w:lang w:val="en-US"/>
        </w:rPr>
        <w:t xml:space="preserve"> </w:t>
      </w:r>
      <w:proofErr w:type="spellStart"/>
      <w:r w:rsidRPr="007C2095">
        <w:rPr>
          <w:color w:val="313131"/>
          <w:sz w:val="28"/>
          <w:szCs w:val="28"/>
          <w:lang w:val="en-US"/>
        </w:rPr>
        <w:t>redacție</w:t>
      </w:r>
      <w:proofErr w:type="spellEnd"/>
      <w:r w:rsidRPr="007C2095">
        <w:rPr>
          <w:color w:val="313131"/>
          <w:sz w:val="28"/>
          <w:szCs w:val="28"/>
          <w:lang w:val="en-US"/>
        </w:rPr>
        <w:t xml:space="preserve"> </w:t>
      </w:r>
      <w:proofErr w:type="spellStart"/>
      <w:r w:rsidRPr="007C2095">
        <w:rPr>
          <w:color w:val="313131"/>
          <w:sz w:val="28"/>
          <w:szCs w:val="28"/>
          <w:lang w:val="en-US"/>
        </w:rPr>
        <w:t>nouă</w:t>
      </w:r>
      <w:proofErr w:type="spellEnd"/>
      <w:r w:rsidRPr="007C2095">
        <w:rPr>
          <w:color w:val="313131"/>
          <w:sz w:val="28"/>
          <w:szCs w:val="28"/>
          <w:lang w:val="en-US"/>
        </w:rPr>
        <w:t xml:space="preserve"> ”Plata </w:t>
      </w:r>
      <w:proofErr w:type="spellStart"/>
      <w:r w:rsidRPr="007C2095">
        <w:rPr>
          <w:color w:val="313131"/>
          <w:sz w:val="28"/>
          <w:szCs w:val="28"/>
          <w:lang w:val="en-US"/>
        </w:rPr>
        <w:t>anuală</w:t>
      </w:r>
      <w:proofErr w:type="spellEnd"/>
      <w:r w:rsidRPr="007C2095">
        <w:rPr>
          <w:color w:val="313131"/>
          <w:sz w:val="28"/>
          <w:szCs w:val="28"/>
          <w:lang w:val="en-US"/>
        </w:rPr>
        <w:t xml:space="preserve"> de </w:t>
      </w:r>
      <w:proofErr w:type="spellStart"/>
      <w:r w:rsidRPr="007C2095">
        <w:rPr>
          <w:color w:val="313131"/>
          <w:sz w:val="28"/>
          <w:szCs w:val="28"/>
          <w:lang w:val="en-US"/>
        </w:rPr>
        <w:t>arendă</w:t>
      </w:r>
      <w:proofErr w:type="spellEnd"/>
      <w:r w:rsidRPr="007C2095">
        <w:rPr>
          <w:color w:val="313131"/>
          <w:sz w:val="28"/>
          <w:szCs w:val="28"/>
          <w:lang w:val="en-US"/>
        </w:rPr>
        <w:t xml:space="preserve"> conform </w:t>
      </w:r>
      <w:proofErr w:type="spellStart"/>
      <w:r w:rsidRPr="007C2095">
        <w:rPr>
          <w:color w:val="313131"/>
          <w:sz w:val="28"/>
          <w:szCs w:val="28"/>
          <w:lang w:val="en-US"/>
        </w:rPr>
        <w:t>borderoului</w:t>
      </w:r>
      <w:proofErr w:type="spellEnd"/>
      <w:r w:rsidRPr="007C2095">
        <w:rPr>
          <w:color w:val="313131"/>
          <w:sz w:val="28"/>
          <w:szCs w:val="28"/>
          <w:lang w:val="en-US"/>
        </w:rPr>
        <w:t xml:space="preserve"> de </w:t>
      </w:r>
      <w:proofErr w:type="spellStart"/>
      <w:r w:rsidRPr="007C2095">
        <w:rPr>
          <w:color w:val="313131"/>
          <w:sz w:val="28"/>
          <w:szCs w:val="28"/>
          <w:lang w:val="en-US"/>
        </w:rPr>
        <w:t>calcul</w:t>
      </w:r>
      <w:proofErr w:type="spellEnd"/>
      <w:r w:rsidRPr="007C2095">
        <w:rPr>
          <w:color w:val="313131"/>
          <w:sz w:val="28"/>
          <w:szCs w:val="28"/>
          <w:lang w:val="en-US"/>
        </w:rPr>
        <w:t xml:space="preserve"> din 25.01.2022” </w:t>
      </w:r>
      <w:proofErr w:type="spellStart"/>
      <w:r w:rsidRPr="007C2095">
        <w:rPr>
          <w:color w:val="313131"/>
          <w:sz w:val="28"/>
          <w:szCs w:val="28"/>
          <w:lang w:val="en-US"/>
        </w:rPr>
        <w:t>va</w:t>
      </w:r>
      <w:proofErr w:type="spellEnd"/>
      <w:r w:rsidRPr="007C2095">
        <w:rPr>
          <w:color w:val="313131"/>
          <w:sz w:val="28"/>
          <w:szCs w:val="28"/>
          <w:lang w:val="en-US"/>
        </w:rPr>
        <w:t xml:space="preserve"> </w:t>
      </w:r>
      <w:proofErr w:type="spellStart"/>
      <w:r w:rsidRPr="007C2095">
        <w:rPr>
          <w:color w:val="313131"/>
          <w:sz w:val="28"/>
          <w:szCs w:val="28"/>
          <w:lang w:val="en-US"/>
        </w:rPr>
        <w:t>constitui</w:t>
      </w:r>
      <w:proofErr w:type="spellEnd"/>
      <w:r w:rsidRPr="007C2095">
        <w:rPr>
          <w:color w:val="313131"/>
          <w:sz w:val="28"/>
          <w:szCs w:val="28"/>
          <w:lang w:val="en-US"/>
        </w:rPr>
        <w:t xml:space="preserve"> 5507 (</w:t>
      </w:r>
      <w:proofErr w:type="spellStart"/>
      <w:r w:rsidRPr="007C2095">
        <w:rPr>
          <w:i/>
          <w:color w:val="313131"/>
          <w:sz w:val="28"/>
          <w:szCs w:val="28"/>
          <w:lang w:val="en-US"/>
        </w:rPr>
        <w:t>cinci</w:t>
      </w:r>
      <w:proofErr w:type="spellEnd"/>
      <w:r w:rsidRPr="007C2095">
        <w:rPr>
          <w:i/>
          <w:color w:val="313131"/>
          <w:sz w:val="28"/>
          <w:szCs w:val="28"/>
          <w:lang w:val="en-US"/>
        </w:rPr>
        <w:t xml:space="preserve"> </w:t>
      </w:r>
      <w:proofErr w:type="spellStart"/>
      <w:r w:rsidRPr="007C2095">
        <w:rPr>
          <w:i/>
          <w:color w:val="313131"/>
          <w:sz w:val="28"/>
          <w:szCs w:val="28"/>
          <w:lang w:val="en-US"/>
        </w:rPr>
        <w:t>mii</w:t>
      </w:r>
      <w:proofErr w:type="spellEnd"/>
      <w:r w:rsidRPr="007C2095">
        <w:rPr>
          <w:i/>
          <w:color w:val="313131"/>
          <w:sz w:val="28"/>
          <w:szCs w:val="28"/>
          <w:lang w:val="en-US"/>
        </w:rPr>
        <w:t xml:space="preserve"> </w:t>
      </w:r>
      <w:proofErr w:type="spellStart"/>
      <w:r w:rsidRPr="007C2095">
        <w:rPr>
          <w:i/>
          <w:color w:val="313131"/>
          <w:sz w:val="28"/>
          <w:szCs w:val="28"/>
          <w:lang w:val="en-US"/>
        </w:rPr>
        <w:t>cinci</w:t>
      </w:r>
      <w:proofErr w:type="spellEnd"/>
      <w:r w:rsidRPr="007C2095">
        <w:rPr>
          <w:i/>
          <w:color w:val="313131"/>
          <w:sz w:val="28"/>
          <w:szCs w:val="28"/>
          <w:lang w:val="en-US"/>
        </w:rPr>
        <w:t xml:space="preserve"> </w:t>
      </w:r>
      <w:proofErr w:type="spellStart"/>
      <w:r w:rsidRPr="007C2095">
        <w:rPr>
          <w:i/>
          <w:color w:val="313131"/>
          <w:sz w:val="28"/>
          <w:szCs w:val="28"/>
          <w:lang w:val="en-US"/>
        </w:rPr>
        <w:t>sute</w:t>
      </w:r>
      <w:proofErr w:type="spellEnd"/>
      <w:r w:rsidRPr="007C2095">
        <w:rPr>
          <w:i/>
          <w:color w:val="313131"/>
          <w:sz w:val="28"/>
          <w:szCs w:val="28"/>
          <w:lang w:val="en-US"/>
        </w:rPr>
        <w:t xml:space="preserve"> </w:t>
      </w:r>
      <w:proofErr w:type="spellStart"/>
      <w:r w:rsidRPr="007C2095">
        <w:rPr>
          <w:i/>
          <w:color w:val="313131"/>
          <w:sz w:val="28"/>
          <w:szCs w:val="28"/>
          <w:lang w:val="en-US"/>
        </w:rPr>
        <w:t>șapte</w:t>
      </w:r>
      <w:proofErr w:type="spellEnd"/>
      <w:r w:rsidRPr="007C2095">
        <w:rPr>
          <w:color w:val="313131"/>
          <w:sz w:val="28"/>
          <w:szCs w:val="28"/>
          <w:lang w:val="en-US"/>
        </w:rPr>
        <w:t>) lei.</w:t>
      </w:r>
    </w:p>
    <w:p w:rsidR="00D26B96" w:rsidRPr="007C2095" w:rsidRDefault="00D26B96" w:rsidP="00D26B96">
      <w:pPr>
        <w:pStyle w:val="a6"/>
        <w:shd w:val="clear" w:color="auto" w:fill="FFFFFF"/>
        <w:spacing w:before="0" w:beforeAutospacing="0" w:after="0" w:afterAutospacing="0" w:line="276" w:lineRule="auto"/>
        <w:ind w:left="142" w:right="-472"/>
        <w:jc w:val="both"/>
        <w:rPr>
          <w:color w:val="313131"/>
          <w:sz w:val="28"/>
          <w:szCs w:val="28"/>
          <w:lang w:val="en-US"/>
        </w:rPr>
      </w:pPr>
      <w:r>
        <w:rPr>
          <w:color w:val="313131"/>
          <w:sz w:val="28"/>
          <w:szCs w:val="28"/>
          <w:lang w:val="en-US"/>
        </w:rPr>
        <w:t xml:space="preserve">          2.1. </w:t>
      </w:r>
      <w:proofErr w:type="gramStart"/>
      <w:r>
        <w:rPr>
          <w:color w:val="313131"/>
          <w:sz w:val="28"/>
          <w:szCs w:val="28"/>
          <w:lang w:val="en-US"/>
        </w:rPr>
        <w:t>s</w:t>
      </w:r>
      <w:r w:rsidRPr="007C2095">
        <w:rPr>
          <w:color w:val="313131"/>
          <w:sz w:val="28"/>
          <w:szCs w:val="28"/>
          <w:lang w:val="en-US"/>
        </w:rPr>
        <w:t>e</w:t>
      </w:r>
      <w:proofErr w:type="gramEnd"/>
      <w:r w:rsidRPr="007C2095">
        <w:rPr>
          <w:color w:val="313131"/>
          <w:sz w:val="28"/>
          <w:szCs w:val="28"/>
          <w:lang w:val="en-US"/>
        </w:rPr>
        <w:t xml:space="preserve"> </w:t>
      </w:r>
      <w:proofErr w:type="spellStart"/>
      <w:r w:rsidRPr="007C2095">
        <w:rPr>
          <w:color w:val="313131"/>
          <w:sz w:val="28"/>
          <w:szCs w:val="28"/>
          <w:lang w:val="en-US"/>
        </w:rPr>
        <w:t>acordă</w:t>
      </w:r>
      <w:proofErr w:type="spellEnd"/>
      <w:r w:rsidRPr="007C2095">
        <w:rPr>
          <w:color w:val="313131"/>
          <w:sz w:val="28"/>
          <w:szCs w:val="28"/>
          <w:lang w:val="en-US"/>
        </w:rPr>
        <w:t xml:space="preserve"> </w:t>
      </w:r>
      <w:proofErr w:type="spellStart"/>
      <w:r w:rsidRPr="007C2095">
        <w:rPr>
          <w:color w:val="313131"/>
          <w:sz w:val="28"/>
          <w:szCs w:val="28"/>
          <w:lang w:val="en-US"/>
        </w:rPr>
        <w:t>dreptul</w:t>
      </w:r>
      <w:proofErr w:type="spellEnd"/>
      <w:r w:rsidRPr="007C2095">
        <w:rPr>
          <w:color w:val="313131"/>
          <w:sz w:val="28"/>
          <w:szCs w:val="28"/>
          <w:lang w:val="en-US"/>
        </w:rPr>
        <w:t xml:space="preserve"> de </w:t>
      </w:r>
      <w:proofErr w:type="spellStart"/>
      <w:r w:rsidRPr="007C2095">
        <w:rPr>
          <w:color w:val="313131"/>
          <w:sz w:val="28"/>
          <w:szCs w:val="28"/>
          <w:lang w:val="en-US"/>
        </w:rPr>
        <w:t>superficie</w:t>
      </w:r>
      <w:proofErr w:type="spellEnd"/>
      <w:r w:rsidRPr="007C2095">
        <w:rPr>
          <w:color w:val="313131"/>
          <w:sz w:val="28"/>
          <w:szCs w:val="28"/>
          <w:lang w:val="en-US"/>
        </w:rPr>
        <w:t xml:space="preserve"> a </w:t>
      </w:r>
      <w:proofErr w:type="spellStart"/>
      <w:r w:rsidRPr="007C2095">
        <w:rPr>
          <w:color w:val="313131"/>
          <w:sz w:val="28"/>
          <w:szCs w:val="28"/>
          <w:lang w:val="en-US"/>
        </w:rPr>
        <w:t>terenului</w:t>
      </w:r>
      <w:proofErr w:type="spellEnd"/>
      <w:r w:rsidRPr="007C2095">
        <w:rPr>
          <w:color w:val="313131"/>
          <w:sz w:val="28"/>
          <w:szCs w:val="28"/>
          <w:lang w:val="en-US"/>
        </w:rPr>
        <w:t xml:space="preserve">  </w:t>
      </w:r>
      <w:proofErr w:type="spellStart"/>
      <w:r w:rsidRPr="007C2095">
        <w:rPr>
          <w:color w:val="313131"/>
          <w:sz w:val="28"/>
          <w:szCs w:val="28"/>
          <w:lang w:val="en-US"/>
        </w:rPr>
        <w:t>indicat</w:t>
      </w:r>
      <w:proofErr w:type="spellEnd"/>
      <w:r w:rsidRPr="007C2095">
        <w:rPr>
          <w:color w:val="313131"/>
          <w:sz w:val="28"/>
          <w:szCs w:val="28"/>
          <w:lang w:val="en-US"/>
        </w:rPr>
        <w:t xml:space="preserve"> </w:t>
      </w:r>
      <w:proofErr w:type="spellStart"/>
      <w:r w:rsidRPr="007C2095">
        <w:rPr>
          <w:color w:val="313131"/>
          <w:sz w:val="28"/>
          <w:szCs w:val="28"/>
          <w:lang w:val="en-US"/>
        </w:rPr>
        <w:t>în</w:t>
      </w:r>
      <w:proofErr w:type="spellEnd"/>
      <w:r w:rsidRPr="007C2095">
        <w:rPr>
          <w:color w:val="313131"/>
          <w:sz w:val="28"/>
          <w:szCs w:val="28"/>
          <w:lang w:val="en-US"/>
        </w:rPr>
        <w:t xml:space="preserve"> pct. 1</w:t>
      </w:r>
      <w:r>
        <w:rPr>
          <w:color w:val="313131"/>
          <w:sz w:val="28"/>
          <w:szCs w:val="28"/>
          <w:lang w:val="en-US"/>
        </w:rPr>
        <w:t>.1</w:t>
      </w:r>
      <w:r w:rsidRPr="007C2095">
        <w:rPr>
          <w:color w:val="313131"/>
          <w:sz w:val="28"/>
          <w:szCs w:val="28"/>
          <w:lang w:val="en-US"/>
        </w:rPr>
        <w:t>.</w:t>
      </w:r>
    </w:p>
    <w:p w:rsidR="00D26B96" w:rsidRPr="007C2095" w:rsidRDefault="00D26B96" w:rsidP="00D26B96">
      <w:pPr>
        <w:pStyle w:val="a6"/>
        <w:shd w:val="clear" w:color="auto" w:fill="FFFFFF"/>
        <w:spacing w:before="0" w:beforeAutospacing="0" w:after="0" w:afterAutospacing="0" w:line="276" w:lineRule="auto"/>
        <w:ind w:left="142" w:right="-472"/>
        <w:jc w:val="both"/>
        <w:rPr>
          <w:color w:val="313131"/>
          <w:sz w:val="28"/>
          <w:szCs w:val="28"/>
          <w:lang w:val="en-US"/>
        </w:rPr>
      </w:pPr>
      <w:r>
        <w:rPr>
          <w:color w:val="313131"/>
          <w:sz w:val="28"/>
          <w:szCs w:val="28"/>
          <w:lang w:val="en-US"/>
        </w:rPr>
        <w:t xml:space="preserve">          3. Se </w:t>
      </w:r>
      <w:proofErr w:type="spellStart"/>
      <w:r>
        <w:rPr>
          <w:color w:val="313131"/>
          <w:sz w:val="28"/>
          <w:szCs w:val="28"/>
          <w:lang w:val="en-US"/>
        </w:rPr>
        <w:t>împuternicește</w:t>
      </w:r>
      <w:proofErr w:type="spellEnd"/>
      <w:r>
        <w:rPr>
          <w:color w:val="313131"/>
          <w:sz w:val="28"/>
          <w:szCs w:val="28"/>
          <w:lang w:val="en-US"/>
        </w:rPr>
        <w:t xml:space="preserve"> </w:t>
      </w:r>
      <w:proofErr w:type="spellStart"/>
      <w:r>
        <w:rPr>
          <w:color w:val="313131"/>
          <w:sz w:val="28"/>
          <w:szCs w:val="28"/>
          <w:lang w:val="en-US"/>
        </w:rPr>
        <w:t>primarul</w:t>
      </w:r>
      <w:proofErr w:type="spellEnd"/>
      <w:r>
        <w:rPr>
          <w:color w:val="313131"/>
          <w:sz w:val="28"/>
          <w:szCs w:val="28"/>
          <w:lang w:val="en-US"/>
        </w:rPr>
        <w:t xml:space="preserve"> or. </w:t>
      </w:r>
      <w:proofErr w:type="spellStart"/>
      <w:proofErr w:type="gramStart"/>
      <w:r>
        <w:rPr>
          <w:color w:val="313131"/>
          <w:sz w:val="28"/>
          <w:szCs w:val="28"/>
          <w:lang w:val="en-US"/>
        </w:rPr>
        <w:t>Căușeni</w:t>
      </w:r>
      <w:proofErr w:type="spellEnd"/>
      <w:r>
        <w:rPr>
          <w:color w:val="313131"/>
          <w:sz w:val="28"/>
          <w:szCs w:val="28"/>
          <w:lang w:val="en-US"/>
        </w:rPr>
        <w:t xml:space="preserve"> cu </w:t>
      </w:r>
      <w:proofErr w:type="spellStart"/>
      <w:r>
        <w:rPr>
          <w:color w:val="313131"/>
          <w:sz w:val="28"/>
          <w:szCs w:val="28"/>
          <w:lang w:val="en-US"/>
        </w:rPr>
        <w:t>dreptul</w:t>
      </w:r>
      <w:proofErr w:type="spellEnd"/>
      <w:r>
        <w:rPr>
          <w:color w:val="313131"/>
          <w:sz w:val="28"/>
          <w:szCs w:val="28"/>
          <w:lang w:val="en-US"/>
        </w:rPr>
        <w:t xml:space="preserve"> de a </w:t>
      </w:r>
      <w:proofErr w:type="spellStart"/>
      <w:r>
        <w:rPr>
          <w:color w:val="313131"/>
          <w:sz w:val="28"/>
          <w:szCs w:val="28"/>
          <w:lang w:val="en-US"/>
        </w:rPr>
        <w:t>semna</w:t>
      </w:r>
      <w:proofErr w:type="spellEnd"/>
      <w:r>
        <w:rPr>
          <w:color w:val="313131"/>
          <w:sz w:val="28"/>
          <w:szCs w:val="28"/>
          <w:lang w:val="en-US"/>
        </w:rPr>
        <w:t xml:space="preserve"> </w:t>
      </w:r>
      <w:proofErr w:type="spellStart"/>
      <w:r>
        <w:rPr>
          <w:color w:val="313131"/>
          <w:sz w:val="28"/>
          <w:szCs w:val="28"/>
          <w:lang w:val="en-US"/>
        </w:rPr>
        <w:t>acordurile</w:t>
      </w:r>
      <w:proofErr w:type="spellEnd"/>
      <w:r>
        <w:rPr>
          <w:color w:val="313131"/>
          <w:sz w:val="28"/>
          <w:szCs w:val="28"/>
          <w:lang w:val="en-US"/>
        </w:rPr>
        <w:t xml:space="preserve"> </w:t>
      </w:r>
      <w:proofErr w:type="spellStart"/>
      <w:r>
        <w:rPr>
          <w:color w:val="313131"/>
          <w:sz w:val="28"/>
          <w:szCs w:val="28"/>
          <w:lang w:val="en-US"/>
        </w:rPr>
        <w:t>adițiionale</w:t>
      </w:r>
      <w:proofErr w:type="spellEnd"/>
      <w:r>
        <w:rPr>
          <w:color w:val="313131"/>
          <w:sz w:val="28"/>
          <w:szCs w:val="28"/>
          <w:lang w:val="en-US"/>
        </w:rPr>
        <w:t xml:space="preserve"> la contractile </w:t>
      </w:r>
      <w:proofErr w:type="spellStart"/>
      <w:r>
        <w:rPr>
          <w:color w:val="313131"/>
          <w:sz w:val="28"/>
          <w:szCs w:val="28"/>
          <w:lang w:val="en-US"/>
        </w:rPr>
        <w:t>menționate</w:t>
      </w:r>
      <w:proofErr w:type="spellEnd"/>
      <w:r>
        <w:rPr>
          <w:color w:val="313131"/>
          <w:sz w:val="28"/>
          <w:szCs w:val="28"/>
          <w:lang w:val="en-US"/>
        </w:rPr>
        <w:t xml:space="preserve"> </w:t>
      </w:r>
      <w:proofErr w:type="spellStart"/>
      <w:r>
        <w:rPr>
          <w:color w:val="313131"/>
          <w:sz w:val="28"/>
          <w:szCs w:val="28"/>
          <w:lang w:val="en-US"/>
        </w:rPr>
        <w:t>în</w:t>
      </w:r>
      <w:proofErr w:type="spellEnd"/>
      <w:r>
        <w:rPr>
          <w:color w:val="313131"/>
          <w:sz w:val="28"/>
          <w:szCs w:val="28"/>
          <w:lang w:val="en-US"/>
        </w:rPr>
        <w:t xml:space="preserve"> pct. 1 </w:t>
      </w:r>
      <w:proofErr w:type="spellStart"/>
      <w:r>
        <w:rPr>
          <w:color w:val="313131"/>
          <w:sz w:val="28"/>
          <w:szCs w:val="28"/>
          <w:lang w:val="en-US"/>
        </w:rPr>
        <w:t>și</w:t>
      </w:r>
      <w:proofErr w:type="spellEnd"/>
      <w:r>
        <w:rPr>
          <w:color w:val="313131"/>
          <w:sz w:val="28"/>
          <w:szCs w:val="28"/>
          <w:lang w:val="en-US"/>
        </w:rPr>
        <w:t xml:space="preserve"> 2.</w:t>
      </w:r>
      <w:proofErr w:type="gramEnd"/>
    </w:p>
    <w:p w:rsidR="00D26B96" w:rsidRPr="007C2095" w:rsidRDefault="00D26B96" w:rsidP="00D26B96">
      <w:pPr>
        <w:pStyle w:val="a4"/>
        <w:spacing w:line="276" w:lineRule="auto"/>
        <w:ind w:left="142" w:right="-472"/>
        <w:jc w:val="both"/>
        <w:rPr>
          <w:rFonts w:ascii="Times New Roman" w:hAnsi="Times New Roman"/>
          <w:sz w:val="28"/>
          <w:szCs w:val="28"/>
        </w:rPr>
      </w:pPr>
      <w:r w:rsidRPr="007C2095">
        <w:rPr>
          <w:rFonts w:ascii="Times New Roman" w:hAnsi="Times New Roman"/>
          <w:sz w:val="28"/>
          <w:szCs w:val="28"/>
        </w:rPr>
        <w:t xml:space="preserve">         </w:t>
      </w:r>
      <w:r>
        <w:rPr>
          <w:rFonts w:ascii="Times New Roman" w:hAnsi="Times New Roman"/>
          <w:sz w:val="28"/>
          <w:szCs w:val="28"/>
        </w:rPr>
        <w:t>4</w:t>
      </w:r>
      <w:r w:rsidRPr="007C2095">
        <w:rPr>
          <w:rFonts w:ascii="Times New Roman" w:hAnsi="Times New Roman"/>
          <w:sz w:val="28"/>
          <w:szCs w:val="28"/>
        </w:rPr>
        <w:t xml:space="preserve">. </w:t>
      </w:r>
      <w:proofErr w:type="spellStart"/>
      <w:r w:rsidRPr="007C2095">
        <w:rPr>
          <w:rFonts w:ascii="Times New Roman" w:hAnsi="Times New Roman"/>
          <w:sz w:val="28"/>
          <w:szCs w:val="28"/>
        </w:rPr>
        <w:t>Prezenta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decizie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poate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fi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contestată</w:t>
      </w:r>
      <w:proofErr w:type="spellEnd"/>
      <w:r w:rsidRPr="007C2095">
        <w:rPr>
          <w:rFonts w:ascii="Times New Roman" w:hAnsi="Times New Roman"/>
          <w:sz w:val="28"/>
          <w:szCs w:val="28"/>
        </w:rPr>
        <w:t xml:space="preserve"> conform </w:t>
      </w:r>
      <w:proofErr w:type="spellStart"/>
      <w:proofErr w:type="gramStart"/>
      <w:r w:rsidRPr="007C2095">
        <w:rPr>
          <w:rFonts w:ascii="Times New Roman" w:hAnsi="Times New Roman"/>
          <w:sz w:val="28"/>
          <w:szCs w:val="28"/>
        </w:rPr>
        <w:t>prevederilor</w:t>
      </w:r>
      <w:proofErr w:type="spellEnd"/>
      <w:r w:rsidRPr="007C2095">
        <w:rPr>
          <w:rFonts w:ascii="Times New Roman" w:hAnsi="Times New Roman"/>
          <w:sz w:val="28"/>
          <w:szCs w:val="28"/>
        </w:rPr>
        <w:t xml:space="preserve">  art</w:t>
      </w:r>
      <w:proofErr w:type="gramEnd"/>
      <w:r w:rsidRPr="007C2095">
        <w:rPr>
          <w:rFonts w:ascii="Times New Roman" w:hAnsi="Times New Roman"/>
          <w:sz w:val="28"/>
          <w:szCs w:val="28"/>
        </w:rPr>
        <w:t xml:space="preserve">. 19, 164 (1), 165 (1), 166 din </w:t>
      </w:r>
      <w:proofErr w:type="spellStart"/>
      <w:r w:rsidRPr="007C2095">
        <w:rPr>
          <w:rFonts w:ascii="Times New Roman" w:hAnsi="Times New Roman"/>
          <w:sz w:val="28"/>
          <w:szCs w:val="28"/>
        </w:rPr>
        <w:t>Codul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Administrativ</w:t>
      </w:r>
      <w:proofErr w:type="spellEnd"/>
      <w:r w:rsidRPr="007C2095">
        <w:rPr>
          <w:rFonts w:ascii="Times New Roman" w:hAnsi="Times New Roman"/>
          <w:sz w:val="28"/>
          <w:szCs w:val="28"/>
        </w:rPr>
        <w:t xml:space="preserve"> al </w:t>
      </w:r>
      <w:proofErr w:type="spellStart"/>
      <w:r w:rsidRPr="007C2095">
        <w:rPr>
          <w:rFonts w:ascii="Times New Roman" w:hAnsi="Times New Roman"/>
          <w:sz w:val="28"/>
          <w:szCs w:val="28"/>
        </w:rPr>
        <w:t>Republicii</w:t>
      </w:r>
      <w:proofErr w:type="spellEnd"/>
      <w:r w:rsidRPr="007C2095">
        <w:rPr>
          <w:rFonts w:ascii="Times New Roman" w:hAnsi="Times New Roman"/>
          <w:sz w:val="28"/>
          <w:szCs w:val="28"/>
        </w:rPr>
        <w:t xml:space="preserve"> Moldova, cu </w:t>
      </w:r>
      <w:proofErr w:type="spellStart"/>
      <w:r w:rsidRPr="007C2095">
        <w:rPr>
          <w:rFonts w:ascii="Times New Roman" w:hAnsi="Times New Roman"/>
          <w:sz w:val="28"/>
          <w:szCs w:val="28"/>
        </w:rPr>
        <w:t>cerere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prealabilă</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în</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termen</w:t>
      </w:r>
      <w:proofErr w:type="spellEnd"/>
      <w:r w:rsidRPr="007C2095">
        <w:rPr>
          <w:rFonts w:ascii="Times New Roman" w:hAnsi="Times New Roman"/>
          <w:sz w:val="28"/>
          <w:szCs w:val="28"/>
        </w:rPr>
        <w:t xml:space="preserve"> de 30 </w:t>
      </w:r>
      <w:proofErr w:type="spellStart"/>
      <w:r w:rsidRPr="007C2095">
        <w:rPr>
          <w:rFonts w:ascii="Times New Roman" w:hAnsi="Times New Roman"/>
          <w:sz w:val="28"/>
          <w:szCs w:val="28"/>
        </w:rPr>
        <w:t>zile</w:t>
      </w:r>
      <w:proofErr w:type="spellEnd"/>
      <w:r w:rsidRPr="007C2095">
        <w:rPr>
          <w:rFonts w:ascii="Times New Roman" w:hAnsi="Times New Roman"/>
          <w:sz w:val="28"/>
          <w:szCs w:val="28"/>
        </w:rPr>
        <w:t xml:space="preserve"> de la data </w:t>
      </w:r>
      <w:proofErr w:type="spellStart"/>
      <w:r w:rsidRPr="007C2095">
        <w:rPr>
          <w:rFonts w:ascii="Times New Roman" w:hAnsi="Times New Roman"/>
          <w:sz w:val="28"/>
          <w:szCs w:val="28"/>
        </w:rPr>
        <w:t>comunicării</w:t>
      </w:r>
      <w:proofErr w:type="spellEnd"/>
      <w:r w:rsidRPr="007C2095">
        <w:rPr>
          <w:rFonts w:ascii="Times New Roman" w:hAnsi="Times New Roman"/>
          <w:sz w:val="28"/>
          <w:szCs w:val="28"/>
        </w:rPr>
        <w:t xml:space="preserve">, la </w:t>
      </w:r>
      <w:proofErr w:type="spellStart"/>
      <w:r w:rsidRPr="007C2095">
        <w:rPr>
          <w:rFonts w:ascii="Times New Roman" w:hAnsi="Times New Roman"/>
          <w:sz w:val="28"/>
          <w:szCs w:val="28"/>
        </w:rPr>
        <w:t>Consiliul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orășenesc</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Căușeni</w:t>
      </w:r>
      <w:proofErr w:type="spellEnd"/>
      <w:r w:rsidRPr="007C2095">
        <w:rPr>
          <w:rFonts w:ascii="Times New Roman" w:hAnsi="Times New Roman"/>
          <w:sz w:val="28"/>
          <w:szCs w:val="28"/>
        </w:rPr>
        <w:t xml:space="preserve">, cu </w:t>
      </w:r>
      <w:proofErr w:type="spellStart"/>
      <w:r w:rsidRPr="007C2095">
        <w:rPr>
          <w:rFonts w:ascii="Times New Roman" w:hAnsi="Times New Roman"/>
          <w:sz w:val="28"/>
          <w:szCs w:val="28"/>
        </w:rPr>
        <w:t>sediul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adresa</w:t>
      </w:r>
      <w:proofErr w:type="spellEnd"/>
      <w:r w:rsidRPr="007C2095">
        <w:rPr>
          <w:rFonts w:ascii="Times New Roman" w:hAnsi="Times New Roman"/>
          <w:sz w:val="28"/>
          <w:szCs w:val="28"/>
        </w:rPr>
        <w:t xml:space="preserve">:  or. </w:t>
      </w:r>
      <w:proofErr w:type="spellStart"/>
      <w:proofErr w:type="gramStart"/>
      <w:r w:rsidRPr="007C2095">
        <w:rPr>
          <w:rFonts w:ascii="Times New Roman" w:hAnsi="Times New Roman"/>
          <w:sz w:val="28"/>
          <w:szCs w:val="28"/>
        </w:rPr>
        <w:t>Căușeni</w:t>
      </w:r>
      <w:proofErr w:type="spellEnd"/>
      <w:r w:rsidRPr="007C2095">
        <w:rPr>
          <w:rFonts w:ascii="Times New Roman" w:hAnsi="Times New Roman"/>
          <w:sz w:val="28"/>
          <w:szCs w:val="28"/>
        </w:rPr>
        <w:t xml:space="preserve">, str. </w:t>
      </w:r>
      <w:proofErr w:type="spellStart"/>
      <w:r w:rsidRPr="007C2095">
        <w:rPr>
          <w:rFonts w:ascii="Times New Roman" w:hAnsi="Times New Roman"/>
          <w:sz w:val="28"/>
          <w:szCs w:val="28"/>
        </w:rPr>
        <w:t>Meșterul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Radu</w:t>
      </w:r>
      <w:proofErr w:type="spellEnd"/>
      <w:r w:rsidRPr="007C2095">
        <w:rPr>
          <w:rFonts w:ascii="Times New Roman" w:hAnsi="Times New Roman"/>
          <w:sz w:val="28"/>
          <w:szCs w:val="28"/>
        </w:rPr>
        <w:t>, nr.</w:t>
      </w:r>
      <w:proofErr w:type="gramEnd"/>
      <w:r w:rsidRPr="007C2095">
        <w:rPr>
          <w:rFonts w:ascii="Times New Roman" w:hAnsi="Times New Roman"/>
          <w:sz w:val="28"/>
          <w:szCs w:val="28"/>
        </w:rPr>
        <w:t xml:space="preserve"> 3.</w:t>
      </w:r>
    </w:p>
    <w:p w:rsidR="00D26B96" w:rsidRPr="007C2095" w:rsidRDefault="00D26B96" w:rsidP="00D26B96">
      <w:pPr>
        <w:pStyle w:val="a5"/>
        <w:ind w:left="142" w:right="-472"/>
        <w:jc w:val="both"/>
        <w:rPr>
          <w:rFonts w:ascii="Times New Roman" w:hAnsi="Times New Roman" w:cs="Times New Roman"/>
          <w:sz w:val="28"/>
          <w:szCs w:val="28"/>
          <w:lang w:val="en-US"/>
        </w:rPr>
      </w:pPr>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În</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cazul</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dezacordului</w:t>
      </w:r>
      <w:proofErr w:type="spellEnd"/>
      <w:r w:rsidRPr="007C2095">
        <w:rPr>
          <w:rFonts w:ascii="Times New Roman" w:hAnsi="Times New Roman" w:cs="Times New Roman"/>
          <w:sz w:val="28"/>
          <w:szCs w:val="28"/>
          <w:lang w:val="en-US"/>
        </w:rPr>
        <w:t xml:space="preserve"> cu </w:t>
      </w:r>
      <w:proofErr w:type="spellStart"/>
      <w:r w:rsidRPr="007C2095">
        <w:rPr>
          <w:rFonts w:ascii="Times New Roman" w:hAnsi="Times New Roman" w:cs="Times New Roman"/>
          <w:sz w:val="28"/>
          <w:szCs w:val="28"/>
          <w:lang w:val="en-US"/>
        </w:rPr>
        <w:t>răspunsul</w:t>
      </w:r>
      <w:proofErr w:type="spellEnd"/>
      <w:r w:rsidRPr="007C2095">
        <w:rPr>
          <w:rFonts w:ascii="Times New Roman" w:hAnsi="Times New Roman" w:cs="Times New Roman"/>
          <w:sz w:val="28"/>
          <w:szCs w:val="28"/>
          <w:lang w:val="en-US"/>
        </w:rPr>
        <w:t xml:space="preserve"> la </w:t>
      </w:r>
      <w:proofErr w:type="spellStart"/>
      <w:r w:rsidRPr="007C2095">
        <w:rPr>
          <w:rFonts w:ascii="Times New Roman" w:hAnsi="Times New Roman" w:cs="Times New Roman"/>
          <w:sz w:val="28"/>
          <w:szCs w:val="28"/>
          <w:lang w:val="en-US"/>
        </w:rPr>
        <w:t>cererea</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prealabilă</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poate</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fi</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contestată</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în</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termen</w:t>
      </w:r>
      <w:proofErr w:type="spellEnd"/>
      <w:r w:rsidRPr="007C2095">
        <w:rPr>
          <w:rFonts w:ascii="Times New Roman" w:hAnsi="Times New Roman" w:cs="Times New Roman"/>
          <w:sz w:val="28"/>
          <w:szCs w:val="28"/>
          <w:lang w:val="en-US"/>
        </w:rPr>
        <w:t xml:space="preserve"> de 30 </w:t>
      </w:r>
      <w:proofErr w:type="spellStart"/>
      <w:r w:rsidRPr="007C2095">
        <w:rPr>
          <w:rFonts w:ascii="Times New Roman" w:hAnsi="Times New Roman" w:cs="Times New Roman"/>
          <w:sz w:val="28"/>
          <w:szCs w:val="28"/>
          <w:lang w:val="en-US"/>
        </w:rPr>
        <w:t>zile</w:t>
      </w:r>
      <w:proofErr w:type="spellEnd"/>
      <w:r w:rsidRPr="007C2095">
        <w:rPr>
          <w:rFonts w:ascii="Times New Roman" w:hAnsi="Times New Roman" w:cs="Times New Roman"/>
          <w:sz w:val="28"/>
          <w:szCs w:val="28"/>
          <w:lang w:val="en-US"/>
        </w:rPr>
        <w:t xml:space="preserve"> de la data </w:t>
      </w:r>
      <w:proofErr w:type="spellStart"/>
      <w:r w:rsidRPr="007C2095">
        <w:rPr>
          <w:rFonts w:ascii="Times New Roman" w:hAnsi="Times New Roman" w:cs="Times New Roman"/>
          <w:sz w:val="28"/>
          <w:szCs w:val="28"/>
          <w:lang w:val="en-US"/>
        </w:rPr>
        <w:t>comunicării</w:t>
      </w:r>
      <w:proofErr w:type="spellEnd"/>
      <w:r w:rsidRPr="007C2095">
        <w:rPr>
          <w:rFonts w:ascii="Times New Roman" w:hAnsi="Times New Roman" w:cs="Times New Roman"/>
          <w:sz w:val="28"/>
          <w:szCs w:val="28"/>
          <w:lang w:val="en-US"/>
        </w:rPr>
        <w:t xml:space="preserve">, la </w:t>
      </w:r>
      <w:proofErr w:type="spellStart"/>
      <w:r w:rsidRPr="007C2095">
        <w:rPr>
          <w:rFonts w:ascii="Times New Roman" w:hAnsi="Times New Roman" w:cs="Times New Roman"/>
          <w:sz w:val="28"/>
          <w:szCs w:val="28"/>
          <w:lang w:val="en-US"/>
        </w:rPr>
        <w:t>Judecătoria</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Căușeni</w:t>
      </w:r>
      <w:proofErr w:type="spellEnd"/>
      <w:r w:rsidRPr="007C2095">
        <w:rPr>
          <w:rFonts w:ascii="Times New Roman" w:hAnsi="Times New Roman" w:cs="Times New Roman"/>
          <w:sz w:val="28"/>
          <w:szCs w:val="28"/>
          <w:lang w:val="en-US"/>
        </w:rPr>
        <w:t xml:space="preserve"> cu </w:t>
      </w:r>
      <w:proofErr w:type="spellStart"/>
      <w:r w:rsidRPr="007C2095">
        <w:rPr>
          <w:rFonts w:ascii="Times New Roman" w:hAnsi="Times New Roman" w:cs="Times New Roman"/>
          <w:sz w:val="28"/>
          <w:szCs w:val="28"/>
          <w:lang w:val="en-US"/>
        </w:rPr>
        <w:t>sediul</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pe</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adresa</w:t>
      </w:r>
      <w:proofErr w:type="spellEnd"/>
      <w:r w:rsidRPr="007C2095">
        <w:rPr>
          <w:rFonts w:ascii="Times New Roman" w:hAnsi="Times New Roman" w:cs="Times New Roman"/>
          <w:sz w:val="28"/>
          <w:szCs w:val="28"/>
          <w:lang w:val="en-US"/>
        </w:rPr>
        <w:t xml:space="preserve">: or. </w:t>
      </w:r>
      <w:proofErr w:type="spellStart"/>
      <w:proofErr w:type="gramStart"/>
      <w:r w:rsidRPr="007C2095">
        <w:rPr>
          <w:rFonts w:ascii="Times New Roman" w:hAnsi="Times New Roman" w:cs="Times New Roman"/>
          <w:sz w:val="28"/>
          <w:szCs w:val="28"/>
          <w:lang w:val="en-US"/>
        </w:rPr>
        <w:t>Căușeni</w:t>
      </w:r>
      <w:proofErr w:type="spellEnd"/>
      <w:r w:rsidRPr="007C2095">
        <w:rPr>
          <w:rFonts w:ascii="Times New Roman" w:hAnsi="Times New Roman" w:cs="Times New Roman"/>
          <w:sz w:val="28"/>
          <w:szCs w:val="28"/>
          <w:lang w:val="en-US"/>
        </w:rPr>
        <w:t xml:space="preserve">, str. </w:t>
      </w:r>
      <w:proofErr w:type="spellStart"/>
      <w:r w:rsidRPr="007C2095">
        <w:rPr>
          <w:rFonts w:ascii="Times New Roman" w:hAnsi="Times New Roman" w:cs="Times New Roman"/>
          <w:sz w:val="28"/>
          <w:szCs w:val="28"/>
          <w:lang w:val="en-US"/>
        </w:rPr>
        <w:t>Ștefan</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cel</w:t>
      </w:r>
      <w:proofErr w:type="spellEnd"/>
      <w:r w:rsidRPr="007C2095">
        <w:rPr>
          <w:rFonts w:ascii="Times New Roman" w:hAnsi="Times New Roman" w:cs="Times New Roman"/>
          <w:sz w:val="28"/>
          <w:szCs w:val="28"/>
          <w:lang w:val="en-US"/>
        </w:rPr>
        <w:t xml:space="preserve"> Mare </w:t>
      </w:r>
      <w:proofErr w:type="spellStart"/>
      <w:r w:rsidRPr="007C2095">
        <w:rPr>
          <w:rFonts w:ascii="Times New Roman" w:hAnsi="Times New Roman" w:cs="Times New Roman"/>
          <w:sz w:val="28"/>
          <w:szCs w:val="28"/>
          <w:lang w:val="en-US"/>
        </w:rPr>
        <w:t>și</w:t>
      </w:r>
      <w:proofErr w:type="spellEnd"/>
      <w:r w:rsidRPr="007C2095">
        <w:rPr>
          <w:rFonts w:ascii="Times New Roman" w:hAnsi="Times New Roman" w:cs="Times New Roman"/>
          <w:sz w:val="28"/>
          <w:szCs w:val="28"/>
          <w:lang w:val="en-US"/>
        </w:rPr>
        <w:t xml:space="preserve"> </w:t>
      </w:r>
      <w:proofErr w:type="spellStart"/>
      <w:r w:rsidRPr="007C2095">
        <w:rPr>
          <w:rFonts w:ascii="Times New Roman" w:hAnsi="Times New Roman" w:cs="Times New Roman"/>
          <w:sz w:val="28"/>
          <w:szCs w:val="28"/>
          <w:lang w:val="en-US"/>
        </w:rPr>
        <w:t>Sfînt</w:t>
      </w:r>
      <w:proofErr w:type="spellEnd"/>
      <w:r w:rsidRPr="007C2095">
        <w:rPr>
          <w:rFonts w:ascii="Times New Roman" w:hAnsi="Times New Roman" w:cs="Times New Roman"/>
          <w:sz w:val="28"/>
          <w:szCs w:val="28"/>
          <w:lang w:val="en-US"/>
        </w:rPr>
        <w:t>, nr.</w:t>
      </w:r>
      <w:proofErr w:type="gramEnd"/>
      <w:r w:rsidRPr="007C2095">
        <w:rPr>
          <w:rFonts w:ascii="Times New Roman" w:hAnsi="Times New Roman" w:cs="Times New Roman"/>
          <w:sz w:val="28"/>
          <w:szCs w:val="28"/>
          <w:lang w:val="en-US"/>
        </w:rPr>
        <w:t xml:space="preserve"> </w:t>
      </w:r>
      <w:proofErr w:type="gramStart"/>
      <w:r w:rsidRPr="007C2095">
        <w:rPr>
          <w:rFonts w:ascii="Times New Roman" w:hAnsi="Times New Roman" w:cs="Times New Roman"/>
          <w:sz w:val="28"/>
          <w:szCs w:val="28"/>
          <w:lang w:val="en-US"/>
        </w:rPr>
        <w:t>86.</w:t>
      </w:r>
      <w:proofErr w:type="gramEnd"/>
    </w:p>
    <w:p w:rsidR="00D26B96" w:rsidRPr="007C2095" w:rsidRDefault="00D26B96" w:rsidP="00D26B96">
      <w:pPr>
        <w:pStyle w:val="a4"/>
        <w:spacing w:line="276" w:lineRule="auto"/>
        <w:ind w:left="142" w:right="-472"/>
        <w:jc w:val="both"/>
        <w:rPr>
          <w:rFonts w:ascii="Times New Roman" w:hAnsi="Times New Roman"/>
          <w:sz w:val="28"/>
          <w:szCs w:val="28"/>
        </w:rPr>
      </w:pPr>
      <w:r w:rsidRPr="007C2095">
        <w:rPr>
          <w:rFonts w:ascii="Times New Roman" w:hAnsi="Times New Roman"/>
          <w:sz w:val="28"/>
          <w:szCs w:val="28"/>
        </w:rPr>
        <w:t xml:space="preserve">         </w:t>
      </w:r>
      <w:r>
        <w:rPr>
          <w:rFonts w:ascii="Times New Roman" w:hAnsi="Times New Roman"/>
          <w:sz w:val="28"/>
          <w:szCs w:val="28"/>
        </w:rPr>
        <w:t>5</w:t>
      </w:r>
      <w:r w:rsidRPr="007C2095">
        <w:rPr>
          <w:rFonts w:ascii="Times New Roman" w:hAnsi="Times New Roman"/>
          <w:sz w:val="28"/>
          <w:szCs w:val="28"/>
        </w:rPr>
        <w:t xml:space="preserve">. </w:t>
      </w:r>
      <w:proofErr w:type="spellStart"/>
      <w:r w:rsidRPr="007C2095">
        <w:rPr>
          <w:rFonts w:ascii="Times New Roman" w:hAnsi="Times New Roman"/>
          <w:sz w:val="28"/>
          <w:szCs w:val="28"/>
        </w:rPr>
        <w:t>Prezenta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decizie</w:t>
      </w:r>
      <w:proofErr w:type="spellEnd"/>
      <w:r w:rsidRPr="007C2095">
        <w:rPr>
          <w:rFonts w:ascii="Times New Roman" w:hAnsi="Times New Roman"/>
          <w:sz w:val="28"/>
          <w:szCs w:val="28"/>
        </w:rPr>
        <w:t xml:space="preserve"> se </w:t>
      </w:r>
      <w:proofErr w:type="spellStart"/>
      <w:r>
        <w:rPr>
          <w:rFonts w:ascii="Times New Roman" w:hAnsi="Times New Roman"/>
          <w:sz w:val="28"/>
          <w:szCs w:val="28"/>
        </w:rPr>
        <w:t>plasează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RSAL </w:t>
      </w:r>
      <w:proofErr w:type="spellStart"/>
      <w:r>
        <w:rPr>
          <w:rFonts w:ascii="Times New Roman" w:hAnsi="Times New Roman"/>
          <w:sz w:val="28"/>
          <w:szCs w:val="28"/>
        </w:rPr>
        <w:t>și</w:t>
      </w:r>
      <w:proofErr w:type="spellEnd"/>
      <w:r>
        <w:rPr>
          <w:rFonts w:ascii="Times New Roman" w:hAnsi="Times New Roman"/>
          <w:sz w:val="28"/>
          <w:szCs w:val="28"/>
        </w:rPr>
        <w:t xml:space="preserve"> se </w:t>
      </w:r>
      <w:proofErr w:type="spellStart"/>
      <w:r w:rsidRPr="007C2095">
        <w:rPr>
          <w:rFonts w:ascii="Times New Roman" w:hAnsi="Times New Roman"/>
          <w:sz w:val="28"/>
          <w:szCs w:val="28"/>
        </w:rPr>
        <w:t>comunică</w:t>
      </w:r>
      <w:proofErr w:type="spellEnd"/>
      <w:r w:rsidRPr="007C2095">
        <w:rPr>
          <w:rFonts w:ascii="Times New Roman" w:hAnsi="Times New Roman"/>
          <w:sz w:val="28"/>
          <w:szCs w:val="28"/>
        </w:rPr>
        <w:t>:</w:t>
      </w:r>
    </w:p>
    <w:p w:rsidR="00D26B96" w:rsidRPr="007C2095" w:rsidRDefault="00D26B96" w:rsidP="00D26B96">
      <w:pPr>
        <w:pStyle w:val="a4"/>
        <w:spacing w:line="276" w:lineRule="auto"/>
        <w:ind w:left="142" w:right="-472"/>
        <w:jc w:val="both"/>
        <w:rPr>
          <w:rFonts w:ascii="Times New Roman" w:hAnsi="Times New Roman"/>
          <w:sz w:val="28"/>
          <w:szCs w:val="28"/>
        </w:rPr>
      </w:pPr>
      <w:r>
        <w:rPr>
          <w:rFonts w:ascii="Times New Roman" w:hAnsi="Times New Roman"/>
          <w:sz w:val="28"/>
          <w:szCs w:val="28"/>
        </w:rPr>
        <w:t xml:space="preserve">       </w:t>
      </w:r>
      <w:r w:rsidRPr="007C2095">
        <w:rPr>
          <w:rFonts w:ascii="Times New Roman" w:hAnsi="Times New Roman"/>
          <w:sz w:val="28"/>
          <w:szCs w:val="28"/>
        </w:rPr>
        <w:t xml:space="preserve"> -  D-</w:t>
      </w:r>
      <w:proofErr w:type="spellStart"/>
      <w:r w:rsidRPr="007C2095">
        <w:rPr>
          <w:rFonts w:ascii="Times New Roman" w:hAnsi="Times New Roman"/>
          <w:sz w:val="28"/>
          <w:szCs w:val="28"/>
        </w:rPr>
        <w:t>lui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Anatolie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Donțu</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primarul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orașului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Căușeni</w:t>
      </w:r>
      <w:proofErr w:type="spellEnd"/>
      <w:r w:rsidRPr="007C2095">
        <w:rPr>
          <w:rFonts w:ascii="Times New Roman" w:hAnsi="Times New Roman"/>
          <w:sz w:val="28"/>
          <w:szCs w:val="28"/>
        </w:rPr>
        <w:t>;</w:t>
      </w:r>
    </w:p>
    <w:p w:rsidR="00D26B96" w:rsidRDefault="00D26B96" w:rsidP="00D26B96">
      <w:pPr>
        <w:pStyle w:val="a4"/>
        <w:spacing w:line="276" w:lineRule="auto"/>
        <w:ind w:left="142" w:right="-472"/>
        <w:jc w:val="both"/>
        <w:rPr>
          <w:rFonts w:ascii="Times New Roman" w:hAnsi="Times New Roman"/>
          <w:sz w:val="28"/>
          <w:szCs w:val="28"/>
        </w:rPr>
      </w:pPr>
      <w:r w:rsidRPr="007C2095">
        <w:rPr>
          <w:rFonts w:ascii="Times New Roman" w:hAnsi="Times New Roman"/>
          <w:sz w:val="28"/>
          <w:szCs w:val="28"/>
        </w:rPr>
        <w:t xml:space="preserve">        - </w:t>
      </w:r>
      <w:proofErr w:type="spellStart"/>
      <w:r w:rsidRPr="007C2095">
        <w:rPr>
          <w:rFonts w:ascii="Times New Roman" w:hAnsi="Times New Roman"/>
          <w:sz w:val="28"/>
          <w:szCs w:val="28"/>
        </w:rPr>
        <w:t>Instituția</w:t>
      </w:r>
      <w:proofErr w:type="spellEnd"/>
      <w:r w:rsidRPr="007C2095">
        <w:rPr>
          <w:rFonts w:ascii="Times New Roman" w:hAnsi="Times New Roman"/>
          <w:sz w:val="28"/>
          <w:szCs w:val="28"/>
        </w:rPr>
        <w:t xml:space="preserve"> </w:t>
      </w:r>
      <w:proofErr w:type="spellStart"/>
      <w:proofErr w:type="gramStart"/>
      <w:r w:rsidRPr="007C2095">
        <w:rPr>
          <w:rFonts w:ascii="Times New Roman" w:hAnsi="Times New Roman"/>
          <w:sz w:val="28"/>
          <w:szCs w:val="28"/>
        </w:rPr>
        <w:t>Publică</w:t>
      </w:r>
      <w:proofErr w:type="spellEnd"/>
      <w:r w:rsidRPr="007C2095">
        <w:rPr>
          <w:rFonts w:ascii="Times New Roman" w:hAnsi="Times New Roman"/>
          <w:sz w:val="28"/>
          <w:szCs w:val="28"/>
        </w:rPr>
        <w:t xml:space="preserve"> ”</w:t>
      </w:r>
      <w:proofErr w:type="spellStart"/>
      <w:proofErr w:type="gramEnd"/>
      <w:r w:rsidRPr="007C2095">
        <w:rPr>
          <w:rFonts w:ascii="Times New Roman" w:hAnsi="Times New Roman"/>
          <w:sz w:val="28"/>
          <w:szCs w:val="28"/>
        </w:rPr>
        <w:t>Agenția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Servicii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Publice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Serviciul</w:t>
      </w:r>
      <w:proofErr w:type="spellEnd"/>
      <w:r w:rsidRPr="007C2095">
        <w:rPr>
          <w:rFonts w:ascii="Times New Roman" w:hAnsi="Times New Roman"/>
          <w:sz w:val="28"/>
          <w:szCs w:val="28"/>
        </w:rPr>
        <w:t xml:space="preserve"> Cadastral  </w:t>
      </w:r>
      <w:proofErr w:type="spellStart"/>
      <w:r w:rsidRPr="007C2095">
        <w:rPr>
          <w:rFonts w:ascii="Times New Roman" w:hAnsi="Times New Roman"/>
          <w:sz w:val="28"/>
          <w:szCs w:val="28"/>
        </w:rPr>
        <w:t>Teritorial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Căușeni</w:t>
      </w:r>
      <w:proofErr w:type="spellEnd"/>
      <w:r w:rsidRPr="007C2095">
        <w:rPr>
          <w:rFonts w:ascii="Times New Roman" w:hAnsi="Times New Roman"/>
          <w:sz w:val="28"/>
          <w:szCs w:val="28"/>
        </w:rPr>
        <w:t>”;</w:t>
      </w:r>
    </w:p>
    <w:p w:rsidR="00D26B96" w:rsidRDefault="00D26B96" w:rsidP="00D26B96">
      <w:pPr>
        <w:pStyle w:val="a4"/>
        <w:spacing w:line="276" w:lineRule="auto"/>
        <w:ind w:left="142" w:right="-472"/>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cet</w:t>
      </w:r>
      <w:proofErr w:type="gramEnd"/>
      <w:r>
        <w:rPr>
          <w:rFonts w:ascii="Times New Roman" w:hAnsi="Times New Roman"/>
          <w:sz w:val="28"/>
          <w:szCs w:val="28"/>
        </w:rPr>
        <w:t xml:space="preserve">. </w:t>
      </w:r>
      <w:proofErr w:type="spellStart"/>
      <w:r>
        <w:rPr>
          <w:rFonts w:ascii="Times New Roman" w:hAnsi="Times New Roman"/>
          <w:sz w:val="28"/>
          <w:szCs w:val="28"/>
        </w:rPr>
        <w:t>Caldarova</w:t>
      </w:r>
      <w:proofErr w:type="spellEnd"/>
      <w:r>
        <w:rPr>
          <w:rFonts w:ascii="Times New Roman" w:hAnsi="Times New Roman"/>
          <w:sz w:val="28"/>
          <w:szCs w:val="28"/>
        </w:rPr>
        <w:t xml:space="preserve"> </w:t>
      </w:r>
      <w:proofErr w:type="spellStart"/>
      <w:r>
        <w:rPr>
          <w:rFonts w:ascii="Times New Roman" w:hAnsi="Times New Roman"/>
          <w:sz w:val="28"/>
          <w:szCs w:val="28"/>
        </w:rPr>
        <w:t>Eudochia</w:t>
      </w:r>
      <w:proofErr w:type="spellEnd"/>
      <w:r>
        <w:rPr>
          <w:rFonts w:ascii="Times New Roman" w:hAnsi="Times New Roman"/>
          <w:sz w:val="28"/>
          <w:szCs w:val="28"/>
        </w:rPr>
        <w:t>;</w:t>
      </w:r>
    </w:p>
    <w:p w:rsidR="00D26B96" w:rsidRPr="007C2095" w:rsidRDefault="00D26B96" w:rsidP="00D26B96">
      <w:pPr>
        <w:pStyle w:val="a4"/>
        <w:spacing w:line="276" w:lineRule="auto"/>
        <w:ind w:left="142" w:right="-472"/>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administratorului</w:t>
      </w:r>
      <w:proofErr w:type="spellEnd"/>
      <w:r>
        <w:rPr>
          <w:rFonts w:ascii="Times New Roman" w:hAnsi="Times New Roman"/>
          <w:sz w:val="28"/>
          <w:szCs w:val="28"/>
        </w:rPr>
        <w:t xml:space="preserve"> </w:t>
      </w:r>
      <w:proofErr w:type="gramStart"/>
      <w:r>
        <w:rPr>
          <w:rFonts w:ascii="Times New Roman" w:hAnsi="Times New Roman"/>
          <w:sz w:val="28"/>
          <w:szCs w:val="28"/>
        </w:rPr>
        <w:t>SRL ”</w:t>
      </w:r>
      <w:proofErr w:type="spellStart"/>
      <w:proofErr w:type="gramEnd"/>
      <w:r>
        <w:rPr>
          <w:rFonts w:ascii="Times New Roman" w:hAnsi="Times New Roman"/>
          <w:sz w:val="28"/>
          <w:szCs w:val="28"/>
        </w:rPr>
        <w:t>Vecsa</w:t>
      </w:r>
      <w:proofErr w:type="spellEnd"/>
      <w:r>
        <w:rPr>
          <w:rFonts w:ascii="Times New Roman" w:hAnsi="Times New Roman"/>
          <w:sz w:val="28"/>
          <w:szCs w:val="28"/>
        </w:rPr>
        <w:t xml:space="preserve">”, </w:t>
      </w:r>
      <w:proofErr w:type="spellStart"/>
      <w:r>
        <w:rPr>
          <w:rFonts w:ascii="Times New Roman" w:hAnsi="Times New Roman"/>
          <w:sz w:val="28"/>
          <w:szCs w:val="28"/>
        </w:rPr>
        <w:t>Ivanțoc</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w:t>
      </w:r>
    </w:p>
    <w:p w:rsidR="00D26B96" w:rsidRPr="007C2095" w:rsidRDefault="00D26B96" w:rsidP="00D26B96">
      <w:pPr>
        <w:pStyle w:val="a4"/>
        <w:spacing w:line="276" w:lineRule="auto"/>
        <w:ind w:left="142" w:right="-472" w:firstLine="142"/>
        <w:jc w:val="both"/>
        <w:rPr>
          <w:rFonts w:ascii="Times New Roman" w:hAnsi="Times New Roman"/>
          <w:sz w:val="28"/>
          <w:szCs w:val="28"/>
        </w:rPr>
      </w:pPr>
      <w:r w:rsidRPr="007C2095">
        <w:rPr>
          <w:rFonts w:ascii="Times New Roman" w:hAnsi="Times New Roman"/>
          <w:sz w:val="28"/>
          <w:szCs w:val="28"/>
        </w:rPr>
        <w:t xml:space="preserve">       - </w:t>
      </w:r>
      <w:proofErr w:type="spellStart"/>
      <w:r w:rsidRPr="007C2095">
        <w:rPr>
          <w:rFonts w:ascii="Times New Roman" w:hAnsi="Times New Roman"/>
          <w:sz w:val="28"/>
          <w:szCs w:val="28"/>
        </w:rPr>
        <w:t>Oficiului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Teritorial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Căușeni</w:t>
      </w:r>
      <w:proofErr w:type="spellEnd"/>
      <w:r w:rsidRPr="007C2095">
        <w:rPr>
          <w:rFonts w:ascii="Times New Roman" w:hAnsi="Times New Roman"/>
          <w:sz w:val="28"/>
          <w:szCs w:val="28"/>
        </w:rPr>
        <w:t xml:space="preserve"> al </w:t>
      </w:r>
      <w:proofErr w:type="spellStart"/>
      <w:r w:rsidRPr="007C2095">
        <w:rPr>
          <w:rFonts w:ascii="Times New Roman" w:hAnsi="Times New Roman"/>
          <w:sz w:val="28"/>
          <w:szCs w:val="28"/>
        </w:rPr>
        <w:t>Cancelariei</w:t>
      </w:r>
      <w:proofErr w:type="spellEnd"/>
      <w:r w:rsidRPr="007C2095">
        <w:rPr>
          <w:rFonts w:ascii="Times New Roman" w:hAnsi="Times New Roman"/>
          <w:sz w:val="28"/>
          <w:szCs w:val="28"/>
        </w:rPr>
        <w:t xml:space="preserve"> de Stat </w:t>
      </w:r>
      <w:proofErr w:type="spellStart"/>
      <w:r w:rsidRPr="007C2095">
        <w:rPr>
          <w:rFonts w:ascii="Times New Roman" w:hAnsi="Times New Roman"/>
          <w:sz w:val="28"/>
          <w:szCs w:val="28"/>
        </w:rPr>
        <w:t>și</w:t>
      </w:r>
      <w:proofErr w:type="spellEnd"/>
      <w:r w:rsidRPr="007C2095">
        <w:rPr>
          <w:rFonts w:ascii="Times New Roman" w:hAnsi="Times New Roman"/>
          <w:sz w:val="28"/>
          <w:szCs w:val="28"/>
        </w:rPr>
        <w:t xml:space="preserve"> se </w:t>
      </w:r>
      <w:proofErr w:type="spellStart"/>
      <w:r w:rsidRPr="007C2095">
        <w:rPr>
          <w:rFonts w:ascii="Times New Roman" w:hAnsi="Times New Roman"/>
          <w:sz w:val="28"/>
          <w:szCs w:val="28"/>
        </w:rPr>
        <w:t>aduce</w:t>
      </w:r>
      <w:proofErr w:type="spellEnd"/>
      <w:r w:rsidRPr="007C2095">
        <w:rPr>
          <w:rFonts w:ascii="Times New Roman" w:hAnsi="Times New Roman"/>
          <w:sz w:val="28"/>
          <w:szCs w:val="28"/>
        </w:rPr>
        <w:t xml:space="preserve"> la </w:t>
      </w:r>
      <w:proofErr w:type="spellStart"/>
      <w:r w:rsidRPr="007C2095">
        <w:rPr>
          <w:rFonts w:ascii="Times New Roman" w:hAnsi="Times New Roman"/>
          <w:sz w:val="28"/>
          <w:szCs w:val="28"/>
        </w:rPr>
        <w:t>cunoștință</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publică</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prin</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intermediul</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plasării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pe</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pagina</w:t>
      </w:r>
      <w:proofErr w:type="spellEnd"/>
      <w:r w:rsidRPr="007C2095">
        <w:rPr>
          <w:rFonts w:ascii="Times New Roman" w:hAnsi="Times New Roman"/>
          <w:sz w:val="28"/>
          <w:szCs w:val="28"/>
        </w:rPr>
        <w:t xml:space="preserve"> web </w:t>
      </w:r>
      <w:proofErr w:type="spellStart"/>
      <w:r w:rsidRPr="007C2095">
        <w:rPr>
          <w:rFonts w:ascii="Times New Roman" w:hAnsi="Times New Roman"/>
          <w:sz w:val="28"/>
          <w:szCs w:val="28"/>
        </w:rPr>
        <w:t>a</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Primăriei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orașului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Căușeni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și</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includerii</w:t>
      </w:r>
      <w:proofErr w:type="spellEnd"/>
      <w:r w:rsidRPr="007C2095">
        <w:rPr>
          <w:rFonts w:ascii="Times New Roman" w:hAnsi="Times New Roman"/>
          <w:sz w:val="28"/>
          <w:szCs w:val="28"/>
        </w:rPr>
        <w:t xml:space="preserve"> </w:t>
      </w:r>
      <w:proofErr w:type="spellStart"/>
      <w:proofErr w:type="gramStart"/>
      <w:r w:rsidRPr="007C2095">
        <w:rPr>
          <w:rFonts w:ascii="Times New Roman" w:hAnsi="Times New Roman"/>
          <w:sz w:val="28"/>
          <w:szCs w:val="28"/>
        </w:rPr>
        <w:t>în</w:t>
      </w:r>
      <w:proofErr w:type="spellEnd"/>
      <w:r w:rsidRPr="007C2095">
        <w:rPr>
          <w:rFonts w:ascii="Times New Roman" w:hAnsi="Times New Roman"/>
          <w:sz w:val="28"/>
          <w:szCs w:val="28"/>
        </w:rPr>
        <w:t xml:space="preserve">  </w:t>
      </w:r>
      <w:proofErr w:type="spellStart"/>
      <w:r w:rsidRPr="007C2095">
        <w:rPr>
          <w:rFonts w:ascii="Times New Roman" w:hAnsi="Times New Roman"/>
          <w:sz w:val="28"/>
          <w:szCs w:val="28"/>
        </w:rPr>
        <w:t>Registrului</w:t>
      </w:r>
      <w:proofErr w:type="spellEnd"/>
      <w:proofErr w:type="gramEnd"/>
      <w:r w:rsidRPr="007C2095">
        <w:rPr>
          <w:rFonts w:ascii="Times New Roman" w:hAnsi="Times New Roman"/>
          <w:sz w:val="28"/>
          <w:szCs w:val="28"/>
        </w:rPr>
        <w:t xml:space="preserve"> de stat a </w:t>
      </w:r>
      <w:proofErr w:type="spellStart"/>
      <w:r w:rsidRPr="007C2095">
        <w:rPr>
          <w:rFonts w:ascii="Times New Roman" w:hAnsi="Times New Roman"/>
          <w:sz w:val="28"/>
          <w:szCs w:val="28"/>
        </w:rPr>
        <w:t>actelor</w:t>
      </w:r>
      <w:proofErr w:type="spellEnd"/>
      <w:r w:rsidRPr="007C2095">
        <w:rPr>
          <w:rFonts w:ascii="Times New Roman" w:hAnsi="Times New Roman"/>
          <w:sz w:val="28"/>
          <w:szCs w:val="28"/>
        </w:rPr>
        <w:t xml:space="preserve"> locale.</w:t>
      </w:r>
    </w:p>
    <w:p w:rsidR="00D26B96" w:rsidRPr="007C2095" w:rsidRDefault="00D26B96" w:rsidP="00D26B96">
      <w:pPr>
        <w:pStyle w:val="a4"/>
        <w:spacing w:line="276" w:lineRule="auto"/>
        <w:ind w:right="-472" w:firstLine="710"/>
        <w:jc w:val="both"/>
        <w:rPr>
          <w:rFonts w:ascii="Times New Roman" w:hAnsi="Times New Roman"/>
          <w:sz w:val="28"/>
          <w:szCs w:val="28"/>
        </w:rPr>
      </w:pPr>
    </w:p>
    <w:p w:rsidR="00D26B96" w:rsidRPr="007C2095" w:rsidRDefault="00D26B96" w:rsidP="00D26B96">
      <w:pPr>
        <w:pStyle w:val="a4"/>
        <w:spacing w:line="276" w:lineRule="auto"/>
        <w:ind w:left="-284" w:right="-472" w:firstLine="710"/>
        <w:jc w:val="both"/>
        <w:rPr>
          <w:rFonts w:ascii="Times New Roman" w:hAnsi="Times New Roman"/>
          <w:sz w:val="28"/>
          <w:szCs w:val="28"/>
        </w:rPr>
      </w:pPr>
      <w:r w:rsidRPr="007C2095">
        <w:rPr>
          <w:rFonts w:ascii="Times New Roman" w:hAnsi="Times New Roman"/>
          <w:sz w:val="28"/>
          <w:szCs w:val="28"/>
        </w:rPr>
        <w:t xml:space="preserve">PREȘEDINTELE                                     SECRETARUL CONSILIULUI                                                                              </w:t>
      </w:r>
    </w:p>
    <w:p w:rsidR="00D26B96" w:rsidRDefault="00D26B96" w:rsidP="00D26B96">
      <w:pPr>
        <w:pStyle w:val="a4"/>
        <w:spacing w:line="276" w:lineRule="auto"/>
        <w:ind w:left="-284" w:right="-472" w:firstLine="710"/>
        <w:jc w:val="both"/>
        <w:rPr>
          <w:rFonts w:ascii="Times New Roman" w:hAnsi="Times New Roman"/>
          <w:sz w:val="28"/>
          <w:szCs w:val="28"/>
        </w:rPr>
      </w:pPr>
      <w:r>
        <w:rPr>
          <w:rFonts w:ascii="Times New Roman" w:hAnsi="Times New Roman"/>
          <w:sz w:val="28"/>
          <w:szCs w:val="28"/>
        </w:rPr>
        <w:t xml:space="preserve">ȘEDINȚEI                                                                            ORĂȘENESC  </w:t>
      </w:r>
    </w:p>
    <w:p w:rsidR="00D26B96" w:rsidRDefault="00D26B96" w:rsidP="00D26B96">
      <w:pPr>
        <w:pStyle w:val="a4"/>
        <w:spacing w:line="276" w:lineRule="auto"/>
        <w:ind w:left="-284" w:right="-472" w:firstLine="710"/>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D26B96" w:rsidRDefault="00D26B96" w:rsidP="00D26B96">
      <w:pPr>
        <w:pStyle w:val="a4"/>
        <w:ind w:left="-284" w:firstLine="710"/>
        <w:jc w:val="both"/>
        <w:rPr>
          <w:rFonts w:ascii="Times New Roman" w:hAnsi="Times New Roman"/>
          <w:sz w:val="28"/>
          <w:szCs w:val="28"/>
        </w:rPr>
      </w:pPr>
    </w:p>
    <w:p w:rsidR="00D26B96" w:rsidRDefault="00D26B96" w:rsidP="00D26B96">
      <w:pPr>
        <w:pStyle w:val="a4"/>
        <w:ind w:left="-284" w:firstLine="71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Primar</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Donțu</w:t>
      </w:r>
      <w:proofErr w:type="spellEnd"/>
    </w:p>
    <w:p w:rsidR="00D26B96" w:rsidRDefault="00D26B96" w:rsidP="00D26B96">
      <w:pPr>
        <w:pStyle w:val="a4"/>
        <w:ind w:left="-284" w:firstLine="710"/>
        <w:jc w:val="both"/>
        <w:rPr>
          <w:rFonts w:ascii="Times New Roman" w:hAnsi="Times New Roman"/>
          <w:sz w:val="28"/>
          <w:szCs w:val="28"/>
        </w:rPr>
      </w:pPr>
      <w:r>
        <w:rPr>
          <w:rFonts w:ascii="Times New Roman" w:hAnsi="Times New Roman"/>
          <w:sz w:val="28"/>
          <w:szCs w:val="28"/>
        </w:rPr>
        <w:t xml:space="preserve">     Specialist principal                                              </w:t>
      </w:r>
      <w:proofErr w:type="spellStart"/>
      <w:r>
        <w:rPr>
          <w:rFonts w:ascii="Times New Roman" w:hAnsi="Times New Roman"/>
          <w:sz w:val="28"/>
          <w:szCs w:val="28"/>
        </w:rPr>
        <w:t>Valentina</w:t>
      </w:r>
      <w:proofErr w:type="spellEnd"/>
      <w:r>
        <w:rPr>
          <w:rFonts w:ascii="Times New Roman" w:hAnsi="Times New Roman"/>
          <w:sz w:val="28"/>
          <w:szCs w:val="28"/>
        </w:rPr>
        <w:t xml:space="preserve"> </w:t>
      </w:r>
      <w:proofErr w:type="spellStart"/>
      <w:r>
        <w:rPr>
          <w:rFonts w:ascii="Times New Roman" w:hAnsi="Times New Roman"/>
          <w:sz w:val="28"/>
          <w:szCs w:val="28"/>
        </w:rPr>
        <w:t>Gîrjeu</w:t>
      </w:r>
      <w:proofErr w:type="spellEnd"/>
      <w:r>
        <w:rPr>
          <w:rFonts w:ascii="Times New Roman" w:hAnsi="Times New Roman"/>
          <w:sz w:val="28"/>
          <w:szCs w:val="28"/>
        </w:rPr>
        <w:t xml:space="preserve">       </w:t>
      </w:r>
    </w:p>
    <w:p w:rsidR="00D26B96" w:rsidRDefault="00D26B96" w:rsidP="00D26B96">
      <w:pPr>
        <w:pStyle w:val="a4"/>
        <w:ind w:left="-284" w:firstLine="71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Secretarul</w:t>
      </w:r>
      <w:proofErr w:type="spellEnd"/>
      <w:r>
        <w:rPr>
          <w:rFonts w:ascii="Times New Roman" w:hAnsi="Times New Roman"/>
          <w:sz w:val="28"/>
          <w:szCs w:val="28"/>
        </w:rPr>
        <w:t xml:space="preserve"> </w:t>
      </w:r>
      <w:proofErr w:type="spellStart"/>
      <w:r>
        <w:rPr>
          <w:rFonts w:ascii="Times New Roman" w:hAnsi="Times New Roman"/>
          <w:sz w:val="28"/>
          <w:szCs w:val="28"/>
        </w:rPr>
        <w:t>Consiliului</w:t>
      </w:r>
      <w:proofErr w:type="spellEnd"/>
      <w:r>
        <w:rPr>
          <w:rFonts w:ascii="Times New Roman" w:hAnsi="Times New Roman"/>
          <w:sz w:val="28"/>
          <w:szCs w:val="28"/>
        </w:rPr>
        <w:t xml:space="preserve"> </w:t>
      </w:r>
      <w:proofErr w:type="spellStart"/>
      <w:r>
        <w:rPr>
          <w:rFonts w:ascii="Times New Roman" w:hAnsi="Times New Roman"/>
          <w:sz w:val="28"/>
          <w:szCs w:val="28"/>
        </w:rPr>
        <w:t>Orășenesc</w:t>
      </w:r>
      <w:proofErr w:type="spellEnd"/>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 </w:t>
      </w:r>
      <w:proofErr w:type="spellStart"/>
      <w:r>
        <w:rPr>
          <w:rFonts w:ascii="Times New Roman" w:hAnsi="Times New Roman"/>
          <w:sz w:val="28"/>
          <w:szCs w:val="28"/>
        </w:rPr>
        <w:t>Chiseliță</w:t>
      </w:r>
      <w:proofErr w:type="spellEnd"/>
      <w:r>
        <w:rPr>
          <w:rFonts w:ascii="Times New Roman" w:hAnsi="Times New Roman"/>
          <w:sz w:val="28"/>
          <w:szCs w:val="28"/>
        </w:rPr>
        <w:t xml:space="preserve"> </w:t>
      </w:r>
    </w:p>
    <w:p w:rsidR="00D26B96" w:rsidRDefault="00D26B96" w:rsidP="00D26B96">
      <w:pPr>
        <w:pStyle w:val="a4"/>
        <w:ind w:left="-284" w:firstLine="710"/>
        <w:jc w:val="both"/>
        <w:rPr>
          <w:rFonts w:ascii="Times New Roman" w:hAnsi="Times New Roman"/>
          <w:sz w:val="28"/>
          <w:szCs w:val="28"/>
        </w:rPr>
      </w:pPr>
      <w:r>
        <w:rPr>
          <w:rFonts w:ascii="Times New Roman" w:hAnsi="Times New Roman"/>
          <w:sz w:val="28"/>
          <w:szCs w:val="28"/>
        </w:rPr>
        <w:t xml:space="preserve"> </w:t>
      </w:r>
    </w:p>
    <w:p w:rsidR="00D26B96" w:rsidRDefault="00D26B96" w:rsidP="00D26B96">
      <w:pPr>
        <w:pStyle w:val="a4"/>
        <w:ind w:left="-284" w:firstLine="71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Avizat</w:t>
      </w:r>
      <w:proofErr w:type="spellEnd"/>
      <w:r>
        <w:rPr>
          <w:rFonts w:ascii="Times New Roman" w:hAnsi="Times New Roman"/>
          <w:sz w:val="28"/>
          <w:szCs w:val="28"/>
        </w:rPr>
        <w:t xml:space="preserve">                                                                  </w:t>
      </w:r>
      <w:proofErr w:type="spellStart"/>
      <w:r>
        <w:rPr>
          <w:rFonts w:ascii="Times New Roman" w:hAnsi="Times New Roman"/>
          <w:sz w:val="28"/>
          <w:szCs w:val="28"/>
        </w:rPr>
        <w:t>Anatolie</w:t>
      </w:r>
      <w:proofErr w:type="spellEnd"/>
      <w:r>
        <w:rPr>
          <w:rFonts w:ascii="Times New Roman" w:hAnsi="Times New Roman"/>
          <w:sz w:val="28"/>
          <w:szCs w:val="28"/>
        </w:rPr>
        <w:t xml:space="preserve"> </w:t>
      </w:r>
      <w:proofErr w:type="spellStart"/>
      <w:r>
        <w:rPr>
          <w:rFonts w:ascii="Times New Roman" w:hAnsi="Times New Roman"/>
          <w:sz w:val="28"/>
          <w:szCs w:val="28"/>
        </w:rPr>
        <w:t>Focșa</w:t>
      </w:r>
      <w:proofErr w:type="spellEnd"/>
    </w:p>
    <w:p w:rsidR="00D26B96" w:rsidRDefault="00D26B96" w:rsidP="00D26B96">
      <w:pPr>
        <w:spacing w:line="240" w:lineRule="auto"/>
        <w:ind w:left="-284" w:firstLine="710"/>
        <w:rPr>
          <w:sz w:val="28"/>
          <w:szCs w:val="28"/>
          <w:lang w:val="en-US"/>
        </w:rPr>
      </w:pPr>
    </w:p>
    <w:p w:rsidR="00D26B96" w:rsidRDefault="00D26B96" w:rsidP="00D26B96">
      <w:pPr>
        <w:spacing w:after="0" w:line="240" w:lineRule="auto"/>
        <w:jc w:val="center"/>
        <w:rPr>
          <w:rFonts w:ascii="Times New Roman" w:hAnsi="Times New Roman"/>
          <w:b/>
          <w:sz w:val="28"/>
          <w:szCs w:val="28"/>
          <w:lang w:val="ro-MO"/>
        </w:rPr>
      </w:pPr>
    </w:p>
    <w:p w:rsidR="00D26B96" w:rsidRPr="00162D3B" w:rsidRDefault="00D26B96" w:rsidP="00D26B96">
      <w:pPr>
        <w:spacing w:after="0" w:line="240" w:lineRule="auto"/>
        <w:ind w:right="-613"/>
        <w:jc w:val="center"/>
        <w:rPr>
          <w:rFonts w:ascii="Times New Roman" w:hAnsi="Times New Roman"/>
          <w:b/>
          <w:sz w:val="26"/>
          <w:szCs w:val="26"/>
          <w:lang w:val="ro-MO"/>
        </w:rPr>
      </w:pPr>
      <w:r w:rsidRPr="00162D3B">
        <w:rPr>
          <w:rFonts w:ascii="Times New Roman" w:hAnsi="Times New Roman"/>
          <w:b/>
          <w:sz w:val="26"/>
          <w:szCs w:val="26"/>
          <w:lang w:val="ro-MO"/>
        </w:rPr>
        <w:lastRenderedPageBreak/>
        <w:t xml:space="preserve">NOTĂ INFORMATIVĂ </w:t>
      </w:r>
    </w:p>
    <w:p w:rsidR="00D26B96" w:rsidRPr="00162D3B" w:rsidRDefault="00D26B96" w:rsidP="00D26B96">
      <w:pPr>
        <w:spacing w:after="0" w:line="240" w:lineRule="auto"/>
        <w:ind w:right="-613"/>
        <w:jc w:val="center"/>
        <w:rPr>
          <w:rFonts w:ascii="Times New Roman" w:hAnsi="Times New Roman"/>
          <w:b/>
          <w:sz w:val="26"/>
          <w:szCs w:val="26"/>
          <w:lang w:val="ro-MO"/>
        </w:rPr>
      </w:pPr>
      <w:r w:rsidRPr="00162D3B">
        <w:rPr>
          <w:rFonts w:ascii="Times New Roman" w:hAnsi="Times New Roman"/>
          <w:b/>
          <w:sz w:val="26"/>
          <w:szCs w:val="26"/>
          <w:lang w:val="ro-MO"/>
        </w:rPr>
        <w:t>la proiectul de  Decizie</w:t>
      </w:r>
    </w:p>
    <w:p w:rsidR="00D26B96" w:rsidRPr="00162D3B" w:rsidRDefault="00D26B96" w:rsidP="00D26B96">
      <w:pPr>
        <w:pStyle w:val="a4"/>
        <w:spacing w:line="276" w:lineRule="auto"/>
        <w:ind w:left="142" w:right="-472"/>
        <w:jc w:val="both"/>
        <w:rPr>
          <w:rFonts w:ascii="Times New Roman" w:hAnsi="Times New Roman"/>
          <w:sz w:val="26"/>
          <w:szCs w:val="26"/>
        </w:rPr>
      </w:pPr>
      <w:proofErr w:type="gramStart"/>
      <w:r w:rsidRPr="00162D3B">
        <w:rPr>
          <w:rFonts w:ascii="Times New Roman" w:hAnsi="Times New Roman"/>
          <w:sz w:val="26"/>
          <w:szCs w:val="26"/>
        </w:rPr>
        <w:t>,,</w:t>
      </w:r>
      <w:proofErr w:type="gramEnd"/>
      <w:r w:rsidRPr="00F33F86">
        <w:rPr>
          <w:rFonts w:ascii="Times New Roman" w:hAnsi="Times New Roman"/>
          <w:sz w:val="28"/>
          <w:szCs w:val="28"/>
        </w:rPr>
        <w:t xml:space="preserve"> </w:t>
      </w: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modificarea</w:t>
      </w:r>
      <w:proofErr w:type="spellEnd"/>
      <w:r>
        <w:rPr>
          <w:rFonts w:ascii="Times New Roman" w:hAnsi="Times New Roman"/>
          <w:sz w:val="28"/>
          <w:szCs w:val="28"/>
        </w:rPr>
        <w:t xml:space="preserve"> </w:t>
      </w:r>
      <w:proofErr w:type="spellStart"/>
      <w:r>
        <w:rPr>
          <w:rFonts w:ascii="Times New Roman" w:hAnsi="Times New Roman"/>
          <w:sz w:val="28"/>
          <w:szCs w:val="28"/>
        </w:rPr>
        <w:t>contractelor</w:t>
      </w:r>
      <w:proofErr w:type="spellEnd"/>
      <w:r>
        <w:rPr>
          <w:rFonts w:ascii="Times New Roman" w:hAnsi="Times New Roman"/>
          <w:sz w:val="28"/>
          <w:szCs w:val="28"/>
        </w:rPr>
        <w:t xml:space="preserve"> de </w:t>
      </w:r>
      <w:proofErr w:type="spellStart"/>
      <w:r>
        <w:rPr>
          <w:rFonts w:ascii="Times New Roman" w:hAnsi="Times New Roman"/>
          <w:sz w:val="28"/>
          <w:szCs w:val="28"/>
        </w:rPr>
        <w:t>arendă</w:t>
      </w:r>
      <w:proofErr w:type="spellEnd"/>
      <w:r w:rsidRPr="00162D3B">
        <w:rPr>
          <w:rFonts w:ascii="Times New Roman" w:hAnsi="Times New Roman"/>
          <w:sz w:val="26"/>
          <w:szCs w:val="26"/>
        </w:rPr>
        <w:t>”.</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D26B96" w:rsidRPr="00720ADD"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284"/>
                <w:tab w:val="left" w:pos="1196"/>
              </w:tabs>
              <w:spacing w:after="0"/>
              <w:ind w:left="142" w:right="175"/>
              <w:jc w:val="both"/>
              <w:rPr>
                <w:rFonts w:ascii="Times New Roman" w:hAnsi="Times New Roman"/>
                <w:b/>
                <w:sz w:val="26"/>
                <w:szCs w:val="26"/>
                <w:lang w:val="ro-MO"/>
              </w:rPr>
            </w:pPr>
            <w:r w:rsidRPr="00162D3B">
              <w:rPr>
                <w:rFonts w:ascii="Times New Roman" w:hAnsi="Times New Roman"/>
                <w:sz w:val="26"/>
                <w:szCs w:val="26"/>
                <w:lang w:val="ro-MO"/>
              </w:rPr>
              <w:t xml:space="preserve">1. </w:t>
            </w:r>
            <w:r w:rsidRPr="00162D3B">
              <w:rPr>
                <w:rFonts w:ascii="Times New Roman" w:hAnsi="Times New Roman"/>
                <w:b/>
                <w:sz w:val="26"/>
                <w:szCs w:val="26"/>
                <w:lang w:val="ro-MO"/>
              </w:rPr>
              <w:t>Denumirea autorului şi, după caz, a participanţilor la elaborarea proiectului</w:t>
            </w:r>
          </w:p>
        </w:tc>
      </w:tr>
      <w:tr w:rsidR="00D26B96" w:rsidRPr="00720ADD"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left="142" w:right="175"/>
              <w:jc w:val="both"/>
              <w:rPr>
                <w:rFonts w:ascii="Times New Roman" w:hAnsi="Times New Roman"/>
                <w:sz w:val="26"/>
                <w:szCs w:val="26"/>
                <w:lang w:val="ro-RO"/>
              </w:rPr>
            </w:pPr>
            <w:proofErr w:type="spellStart"/>
            <w:r w:rsidRPr="00162D3B">
              <w:rPr>
                <w:rFonts w:ascii="Times New Roman" w:hAnsi="Times New Roman"/>
                <w:sz w:val="26"/>
                <w:szCs w:val="26"/>
                <w:lang w:val="en-US"/>
              </w:rPr>
              <w:t>Primaria</w:t>
            </w:r>
            <w:proofErr w:type="spellEnd"/>
            <w:r w:rsidRPr="00162D3B">
              <w:rPr>
                <w:rFonts w:ascii="Times New Roman" w:hAnsi="Times New Roman"/>
                <w:sz w:val="26"/>
                <w:szCs w:val="26"/>
                <w:lang w:val="en-US"/>
              </w:rPr>
              <w:t xml:space="preserve"> or. </w:t>
            </w:r>
            <w:proofErr w:type="spellStart"/>
            <w:r w:rsidRPr="00162D3B">
              <w:rPr>
                <w:rFonts w:ascii="Times New Roman" w:hAnsi="Times New Roman"/>
                <w:sz w:val="26"/>
                <w:szCs w:val="26"/>
                <w:lang w:val="en-US"/>
              </w:rPr>
              <w:t>Căușeni</w:t>
            </w:r>
            <w:proofErr w:type="spellEnd"/>
            <w:r w:rsidRPr="00162D3B">
              <w:rPr>
                <w:rFonts w:ascii="Times New Roman" w:hAnsi="Times New Roman"/>
                <w:sz w:val="26"/>
                <w:szCs w:val="26"/>
                <w:lang w:val="en-US"/>
              </w:rPr>
              <w:t xml:space="preserve">, </w:t>
            </w:r>
            <w:proofErr w:type="spellStart"/>
            <w:r w:rsidRPr="00162D3B">
              <w:rPr>
                <w:rFonts w:ascii="Times New Roman" w:hAnsi="Times New Roman"/>
                <w:sz w:val="26"/>
                <w:szCs w:val="26"/>
                <w:lang w:val="en-US"/>
              </w:rPr>
              <w:t>specialistul</w:t>
            </w:r>
            <w:proofErr w:type="spellEnd"/>
            <w:r w:rsidRPr="00162D3B">
              <w:rPr>
                <w:rFonts w:ascii="Times New Roman" w:hAnsi="Times New Roman"/>
                <w:sz w:val="26"/>
                <w:szCs w:val="26"/>
                <w:lang w:val="en-US"/>
              </w:rPr>
              <w:t xml:space="preserve"> </w:t>
            </w:r>
            <w:proofErr w:type="spellStart"/>
            <w:r w:rsidRPr="00162D3B">
              <w:rPr>
                <w:rFonts w:ascii="Times New Roman" w:hAnsi="Times New Roman"/>
                <w:sz w:val="26"/>
                <w:szCs w:val="26"/>
                <w:lang w:val="en-US"/>
              </w:rPr>
              <w:t>în</w:t>
            </w:r>
            <w:proofErr w:type="spellEnd"/>
            <w:r w:rsidRPr="00162D3B">
              <w:rPr>
                <w:rFonts w:ascii="Times New Roman" w:hAnsi="Times New Roman"/>
                <w:sz w:val="26"/>
                <w:szCs w:val="26"/>
                <w:lang w:val="en-US"/>
              </w:rPr>
              <w:t xml:space="preserve"> </w:t>
            </w:r>
            <w:proofErr w:type="spellStart"/>
            <w:r w:rsidRPr="00162D3B">
              <w:rPr>
                <w:rFonts w:ascii="Times New Roman" w:hAnsi="Times New Roman"/>
                <w:sz w:val="26"/>
                <w:szCs w:val="26"/>
                <w:lang w:val="en-US"/>
              </w:rPr>
              <w:t>domeniul</w:t>
            </w:r>
            <w:proofErr w:type="spellEnd"/>
            <w:r w:rsidRPr="00162D3B">
              <w:rPr>
                <w:rFonts w:ascii="Times New Roman" w:hAnsi="Times New Roman"/>
                <w:sz w:val="26"/>
                <w:szCs w:val="26"/>
                <w:lang w:val="en-US"/>
              </w:rPr>
              <w:t xml:space="preserve"> </w:t>
            </w:r>
            <w:proofErr w:type="spellStart"/>
            <w:r w:rsidRPr="00162D3B">
              <w:rPr>
                <w:rFonts w:ascii="Times New Roman" w:hAnsi="Times New Roman"/>
                <w:sz w:val="26"/>
                <w:szCs w:val="26"/>
                <w:lang w:val="en-US"/>
              </w:rPr>
              <w:t>reglementării</w:t>
            </w:r>
            <w:proofErr w:type="spellEnd"/>
            <w:r w:rsidRPr="00162D3B">
              <w:rPr>
                <w:rFonts w:ascii="Times New Roman" w:hAnsi="Times New Roman"/>
                <w:sz w:val="26"/>
                <w:szCs w:val="26"/>
                <w:lang w:val="en-US"/>
              </w:rPr>
              <w:t xml:space="preserve"> </w:t>
            </w:r>
            <w:proofErr w:type="spellStart"/>
            <w:r w:rsidRPr="00162D3B">
              <w:rPr>
                <w:rFonts w:ascii="Times New Roman" w:hAnsi="Times New Roman"/>
                <w:sz w:val="26"/>
                <w:szCs w:val="26"/>
                <w:lang w:val="en-US"/>
              </w:rPr>
              <w:t>regimului</w:t>
            </w:r>
            <w:proofErr w:type="spellEnd"/>
            <w:r w:rsidRPr="00162D3B">
              <w:rPr>
                <w:rFonts w:ascii="Times New Roman" w:hAnsi="Times New Roman"/>
                <w:sz w:val="26"/>
                <w:szCs w:val="26"/>
                <w:lang w:val="en-US"/>
              </w:rPr>
              <w:t xml:space="preserve"> </w:t>
            </w:r>
            <w:proofErr w:type="spellStart"/>
            <w:r w:rsidRPr="00162D3B">
              <w:rPr>
                <w:rFonts w:ascii="Times New Roman" w:hAnsi="Times New Roman"/>
                <w:sz w:val="26"/>
                <w:szCs w:val="26"/>
                <w:lang w:val="en-US"/>
              </w:rPr>
              <w:t>funciar</w:t>
            </w:r>
            <w:proofErr w:type="spellEnd"/>
            <w:r w:rsidRPr="00162D3B">
              <w:rPr>
                <w:rFonts w:ascii="Times New Roman" w:hAnsi="Times New Roman"/>
                <w:sz w:val="26"/>
                <w:szCs w:val="26"/>
                <w:lang w:val="en-US"/>
              </w:rPr>
              <w:t xml:space="preserve"> </w:t>
            </w:r>
            <w:proofErr w:type="spellStart"/>
            <w:r w:rsidRPr="00162D3B">
              <w:rPr>
                <w:rFonts w:ascii="Times New Roman" w:hAnsi="Times New Roman"/>
                <w:sz w:val="26"/>
                <w:szCs w:val="26"/>
                <w:lang w:val="en-US"/>
              </w:rPr>
              <w:t>Gîrjeu</w:t>
            </w:r>
            <w:proofErr w:type="spellEnd"/>
            <w:r w:rsidRPr="00162D3B">
              <w:rPr>
                <w:rFonts w:ascii="Times New Roman" w:hAnsi="Times New Roman"/>
                <w:sz w:val="26"/>
                <w:szCs w:val="26"/>
                <w:lang w:val="en-US"/>
              </w:rPr>
              <w:t xml:space="preserve"> </w:t>
            </w:r>
            <w:proofErr w:type="spellStart"/>
            <w:r w:rsidRPr="00162D3B">
              <w:rPr>
                <w:rFonts w:ascii="Times New Roman" w:hAnsi="Times New Roman"/>
                <w:sz w:val="26"/>
                <w:szCs w:val="26"/>
                <w:lang w:val="en-US"/>
              </w:rPr>
              <w:t>Valentina</w:t>
            </w:r>
            <w:proofErr w:type="spellEnd"/>
          </w:p>
        </w:tc>
      </w:tr>
      <w:tr w:rsidR="00D26B96" w:rsidRPr="00720ADD" w:rsidTr="006854FC">
        <w:trPr>
          <w:trHeight w:val="363"/>
        </w:trPr>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left="142" w:right="175"/>
              <w:jc w:val="both"/>
              <w:rPr>
                <w:rFonts w:ascii="Times New Roman" w:hAnsi="Times New Roman"/>
                <w:b/>
                <w:sz w:val="26"/>
                <w:szCs w:val="26"/>
                <w:lang w:val="ro-MO"/>
              </w:rPr>
            </w:pPr>
            <w:r w:rsidRPr="00162D3B">
              <w:rPr>
                <w:rFonts w:ascii="Times New Roman" w:hAnsi="Times New Roman"/>
                <w:b/>
                <w:sz w:val="26"/>
                <w:szCs w:val="26"/>
                <w:lang w:val="ro-MO"/>
              </w:rPr>
              <w:t>2. Condiţiile ce au impus elaborarea proiectului de act normativ şi finalităţile urmărite</w:t>
            </w:r>
          </w:p>
        </w:tc>
      </w:tr>
      <w:tr w:rsidR="00D26B96" w:rsidRPr="00720ADD" w:rsidTr="006854FC">
        <w:tc>
          <w:tcPr>
            <w:tcW w:w="5000" w:type="pct"/>
            <w:tcBorders>
              <w:top w:val="single" w:sz="4" w:space="0" w:color="auto"/>
              <w:left w:val="single" w:sz="4" w:space="0" w:color="auto"/>
              <w:bottom w:val="single" w:sz="4" w:space="0" w:color="auto"/>
              <w:right w:val="single" w:sz="4" w:space="0" w:color="auto"/>
            </w:tcBorders>
            <w:hideMark/>
          </w:tcPr>
          <w:p w:rsidR="00D26B96" w:rsidRDefault="00D26B96" w:rsidP="006854FC">
            <w:pPr>
              <w:pStyle w:val="a4"/>
              <w:spacing w:line="276" w:lineRule="auto"/>
              <w:ind w:left="142" w:right="175"/>
              <w:jc w:val="both"/>
              <w:rPr>
                <w:rFonts w:ascii="Times New Roman" w:hAnsi="Times New Roman"/>
                <w:sz w:val="28"/>
                <w:szCs w:val="28"/>
                <w:lang w:val="ro-RO"/>
              </w:rPr>
            </w:pPr>
            <w:r w:rsidRPr="00162D3B">
              <w:rPr>
                <w:rFonts w:ascii="Times New Roman" w:hAnsi="Times New Roman"/>
                <w:sz w:val="26"/>
                <w:szCs w:val="26"/>
              </w:rPr>
              <w:t xml:space="preserve">         </w:t>
            </w:r>
            <w:proofErr w:type="spellStart"/>
            <w:r w:rsidRPr="00162D3B">
              <w:rPr>
                <w:rFonts w:ascii="Times New Roman" w:hAnsi="Times New Roman"/>
                <w:sz w:val="26"/>
                <w:szCs w:val="26"/>
              </w:rPr>
              <w:t>Modificarea</w:t>
            </w:r>
            <w:proofErr w:type="spellEnd"/>
            <w:r>
              <w:rPr>
                <w:rFonts w:ascii="Times New Roman" w:hAnsi="Times New Roman"/>
                <w:sz w:val="26"/>
                <w:szCs w:val="26"/>
              </w:rPr>
              <w:t xml:space="preserve"> </w:t>
            </w:r>
            <w:proofErr w:type="spellStart"/>
            <w:r>
              <w:rPr>
                <w:rFonts w:ascii="Times New Roman" w:hAnsi="Times New Roman"/>
                <w:sz w:val="26"/>
                <w:szCs w:val="26"/>
              </w:rPr>
              <w:t>după</w:t>
            </w:r>
            <w:proofErr w:type="spellEnd"/>
            <w:r>
              <w:rPr>
                <w:rFonts w:ascii="Times New Roman" w:hAnsi="Times New Roman"/>
                <w:sz w:val="26"/>
                <w:szCs w:val="26"/>
              </w:rPr>
              <w:t xml:space="preserve"> </w:t>
            </w:r>
            <w:proofErr w:type="spellStart"/>
            <w:r>
              <w:rPr>
                <w:rFonts w:ascii="Times New Roman" w:hAnsi="Times New Roman"/>
                <w:sz w:val="26"/>
                <w:szCs w:val="26"/>
              </w:rPr>
              <w:t>delimitare</w:t>
            </w:r>
            <w:proofErr w:type="spellEnd"/>
            <w:r>
              <w:rPr>
                <w:rFonts w:ascii="Times New Roman" w:hAnsi="Times New Roman"/>
                <w:sz w:val="26"/>
                <w:szCs w:val="26"/>
              </w:rPr>
              <w:t xml:space="preserve"> a </w:t>
            </w:r>
            <w:proofErr w:type="spellStart"/>
            <w:r>
              <w:rPr>
                <w:rFonts w:ascii="Times New Roman" w:hAnsi="Times New Roman"/>
                <w:sz w:val="26"/>
                <w:szCs w:val="26"/>
              </w:rPr>
              <w:t>suprafețelor</w:t>
            </w:r>
            <w:proofErr w:type="spellEnd"/>
            <w:r>
              <w:rPr>
                <w:rFonts w:ascii="Times New Roman" w:hAnsi="Times New Roman"/>
                <w:sz w:val="26"/>
                <w:szCs w:val="26"/>
              </w:rPr>
              <w:t xml:space="preserve"> </w:t>
            </w:r>
            <w:proofErr w:type="spellStart"/>
            <w:r>
              <w:rPr>
                <w:rFonts w:ascii="Times New Roman" w:hAnsi="Times New Roman"/>
                <w:sz w:val="26"/>
                <w:szCs w:val="26"/>
              </w:rPr>
              <w:t>terenurilor</w:t>
            </w:r>
            <w:proofErr w:type="spellEnd"/>
            <w:r>
              <w:rPr>
                <w:rFonts w:ascii="Times New Roman" w:hAnsi="Times New Roman"/>
                <w:sz w:val="26"/>
                <w:szCs w:val="26"/>
              </w:rPr>
              <w:t xml:space="preserve"> </w:t>
            </w:r>
            <w:proofErr w:type="spellStart"/>
            <w:r>
              <w:rPr>
                <w:rFonts w:ascii="Times New Roman" w:hAnsi="Times New Roman"/>
                <w:sz w:val="26"/>
                <w:szCs w:val="26"/>
              </w:rPr>
              <w:t>după</w:t>
            </w:r>
            <w:proofErr w:type="spellEnd"/>
            <w:r>
              <w:rPr>
                <w:rFonts w:ascii="Times New Roman" w:hAnsi="Times New Roman"/>
                <w:sz w:val="26"/>
                <w:szCs w:val="26"/>
              </w:rPr>
              <w:t xml:space="preserve"> </w:t>
            </w:r>
            <w:proofErr w:type="spellStart"/>
            <w:r>
              <w:rPr>
                <w:rFonts w:ascii="Times New Roman" w:hAnsi="Times New Roman"/>
                <w:sz w:val="26"/>
                <w:szCs w:val="26"/>
              </w:rPr>
              <w:t>delimitare</w:t>
            </w:r>
            <w:proofErr w:type="spellEnd"/>
            <w:r>
              <w:rPr>
                <w:rFonts w:ascii="Times New Roman" w:hAnsi="Times New Roman"/>
                <w:sz w:val="26"/>
                <w:szCs w:val="26"/>
              </w:rPr>
              <w:t xml:space="preserve"> </w:t>
            </w:r>
            <w:proofErr w:type="spellStart"/>
            <w:r>
              <w:rPr>
                <w:rFonts w:ascii="Times New Roman" w:hAnsi="Times New Roman"/>
                <w:sz w:val="26"/>
                <w:szCs w:val="26"/>
              </w:rPr>
              <w:t>și</w:t>
            </w:r>
            <w:proofErr w:type="spellEnd"/>
            <w:r>
              <w:rPr>
                <w:rFonts w:ascii="Times New Roman" w:hAnsi="Times New Roman"/>
                <w:sz w:val="26"/>
                <w:szCs w:val="26"/>
              </w:rPr>
              <w:t xml:space="preserve"> a</w:t>
            </w:r>
            <w:r w:rsidRPr="00162D3B">
              <w:rPr>
                <w:rFonts w:ascii="Times New Roman" w:hAnsi="Times New Roman"/>
                <w:sz w:val="26"/>
                <w:szCs w:val="26"/>
              </w:rPr>
              <w:t xml:space="preserve"> </w:t>
            </w:r>
            <w:proofErr w:type="spellStart"/>
            <w:r w:rsidRPr="00162D3B">
              <w:rPr>
                <w:rFonts w:ascii="Times New Roman" w:hAnsi="Times New Roman"/>
                <w:sz w:val="26"/>
                <w:szCs w:val="26"/>
              </w:rPr>
              <w:t>tarifelor</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pentru</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calcularea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prețului</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normativ</w:t>
            </w:r>
            <w:proofErr w:type="spellEnd"/>
            <w:r w:rsidRPr="00162D3B">
              <w:rPr>
                <w:rFonts w:ascii="Times New Roman" w:hAnsi="Times New Roman"/>
                <w:sz w:val="26"/>
                <w:szCs w:val="26"/>
              </w:rPr>
              <w:t xml:space="preserve"> al </w:t>
            </w:r>
            <w:proofErr w:type="spellStart"/>
            <w:r w:rsidRPr="00162D3B">
              <w:rPr>
                <w:rFonts w:ascii="Times New Roman" w:hAnsi="Times New Roman"/>
                <w:sz w:val="26"/>
                <w:szCs w:val="26"/>
              </w:rPr>
              <w:t>pământului</w:t>
            </w:r>
            <w:proofErr w:type="spellEnd"/>
            <w:r w:rsidRPr="00162D3B">
              <w:rPr>
                <w:rFonts w:ascii="Times New Roman" w:hAnsi="Times New Roman"/>
                <w:sz w:val="26"/>
                <w:szCs w:val="26"/>
              </w:rPr>
              <w:t xml:space="preserve"> operate </w:t>
            </w:r>
            <w:proofErr w:type="spellStart"/>
            <w:r w:rsidRPr="00162D3B">
              <w:rPr>
                <w:rFonts w:ascii="Times New Roman" w:hAnsi="Times New Roman"/>
                <w:sz w:val="26"/>
                <w:szCs w:val="26"/>
              </w:rPr>
              <w:t>prin</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intermediul</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Legii</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pentru</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modificarea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unor</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acte</w:t>
            </w:r>
            <w:proofErr w:type="spellEnd"/>
            <w:r w:rsidRPr="00162D3B">
              <w:rPr>
                <w:rFonts w:ascii="Times New Roman" w:hAnsi="Times New Roman"/>
                <w:sz w:val="26"/>
                <w:szCs w:val="26"/>
              </w:rPr>
              <w:t xml:space="preserve"> normative, nr. 220 din 16.12.2021</w:t>
            </w:r>
            <w:r>
              <w:rPr>
                <w:rFonts w:ascii="Times New Roman" w:hAnsi="Times New Roman"/>
                <w:sz w:val="26"/>
                <w:szCs w:val="26"/>
              </w:rPr>
              <w:t xml:space="preserve"> se </w:t>
            </w:r>
            <w:proofErr w:type="spellStart"/>
            <w:r>
              <w:rPr>
                <w:rFonts w:ascii="Times New Roman" w:hAnsi="Times New Roman"/>
                <w:sz w:val="26"/>
                <w:szCs w:val="26"/>
              </w:rPr>
              <w:t>cere</w:t>
            </w:r>
            <w:proofErr w:type="spellEnd"/>
            <w:r>
              <w:rPr>
                <w:rFonts w:ascii="Times New Roman" w:hAnsi="Times New Roman"/>
                <w:sz w:val="26"/>
                <w:szCs w:val="26"/>
              </w:rPr>
              <w:t xml:space="preserve"> </w:t>
            </w:r>
            <w:proofErr w:type="spellStart"/>
            <w:r>
              <w:rPr>
                <w:rFonts w:ascii="Times New Roman" w:hAnsi="Times New Roman"/>
                <w:sz w:val="26"/>
                <w:szCs w:val="26"/>
              </w:rPr>
              <w:t>întocmirea</w:t>
            </w:r>
            <w:proofErr w:type="spellEnd"/>
            <w:r>
              <w:rPr>
                <w:rFonts w:ascii="Times New Roman" w:hAnsi="Times New Roman"/>
                <w:sz w:val="26"/>
                <w:szCs w:val="26"/>
              </w:rPr>
              <w:t xml:space="preserve"> </w:t>
            </w:r>
            <w:r>
              <w:rPr>
                <w:rFonts w:ascii="Times New Roman" w:hAnsi="Times New Roman"/>
                <w:sz w:val="28"/>
                <w:szCs w:val="28"/>
                <w:lang w:val="ro-RO"/>
              </w:rPr>
              <w:t>acordurilor adiționale de modificare și completare a contractelor de arendă funciară/locațiune a terenurilor propritate publică a UAT Căușeni, încheiate anterior conform prevederilor legislației în vigoare.</w:t>
            </w:r>
          </w:p>
          <w:p w:rsidR="00D26B96" w:rsidRPr="00CE475B" w:rsidRDefault="00D26B96" w:rsidP="006854FC">
            <w:pPr>
              <w:pStyle w:val="a4"/>
              <w:spacing w:line="276" w:lineRule="auto"/>
              <w:ind w:left="142" w:right="175"/>
              <w:jc w:val="both"/>
              <w:rPr>
                <w:rFonts w:ascii="Times New Roman" w:hAnsi="Times New Roman"/>
                <w:sz w:val="28"/>
                <w:szCs w:val="28"/>
                <w:lang w:val="ro-RO"/>
              </w:rPr>
            </w:pPr>
          </w:p>
        </w:tc>
      </w:tr>
      <w:tr w:rsidR="00D26B96" w:rsidRPr="00720ADD"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left="142" w:right="175"/>
              <w:jc w:val="both"/>
              <w:rPr>
                <w:rFonts w:ascii="Times New Roman" w:hAnsi="Times New Roman"/>
                <w:b/>
                <w:sz w:val="26"/>
                <w:szCs w:val="26"/>
                <w:lang w:val="ro-MO"/>
              </w:rPr>
            </w:pPr>
            <w:r w:rsidRPr="00162D3B">
              <w:rPr>
                <w:rFonts w:ascii="Times New Roman" w:hAnsi="Times New Roman"/>
                <w:b/>
                <w:sz w:val="26"/>
                <w:szCs w:val="26"/>
                <w:lang w:val="ro-MO"/>
              </w:rPr>
              <w:t>3. Principalele prevederi ale proiectului şi evidenţierea elementelor noi</w:t>
            </w:r>
          </w:p>
        </w:tc>
      </w:tr>
      <w:tr w:rsidR="00D26B96" w:rsidRPr="00720ADD" w:rsidTr="006854FC">
        <w:tc>
          <w:tcPr>
            <w:tcW w:w="5000" w:type="pct"/>
            <w:tcBorders>
              <w:top w:val="single" w:sz="4" w:space="0" w:color="auto"/>
              <w:left w:val="single" w:sz="4" w:space="0" w:color="auto"/>
              <w:bottom w:val="single" w:sz="4" w:space="0" w:color="auto"/>
              <w:right w:val="single" w:sz="4" w:space="0" w:color="auto"/>
            </w:tcBorders>
            <w:hideMark/>
          </w:tcPr>
          <w:p w:rsidR="00D26B96" w:rsidRDefault="00D26B96" w:rsidP="006854FC">
            <w:pPr>
              <w:pStyle w:val="a4"/>
              <w:spacing w:line="276" w:lineRule="auto"/>
              <w:ind w:left="142" w:right="-472"/>
              <w:jc w:val="both"/>
              <w:rPr>
                <w:rFonts w:ascii="Times New Roman" w:hAnsi="Times New Roman"/>
                <w:sz w:val="28"/>
                <w:szCs w:val="28"/>
                <w:lang w:val="ro-RO"/>
              </w:rPr>
            </w:pPr>
            <w:r w:rsidRPr="00162D3B">
              <w:rPr>
                <w:rFonts w:ascii="Times New Roman" w:hAnsi="Times New Roman"/>
                <w:sz w:val="26"/>
                <w:szCs w:val="26"/>
                <w:lang w:val="ro-RO"/>
              </w:rPr>
              <w:t xml:space="preserve">       </w:t>
            </w:r>
            <w:r>
              <w:rPr>
                <w:rFonts w:ascii="Times New Roman" w:hAnsi="Times New Roman"/>
                <w:sz w:val="28"/>
                <w:szCs w:val="28"/>
                <w:lang w:val="ro-RO"/>
              </w:rPr>
              <w:t>M</w:t>
            </w:r>
            <w:r w:rsidRPr="007C2095">
              <w:rPr>
                <w:rFonts w:ascii="Times New Roman" w:hAnsi="Times New Roman"/>
                <w:sz w:val="28"/>
                <w:szCs w:val="28"/>
                <w:lang w:val="ro-RO"/>
              </w:rPr>
              <w:t>odific</w:t>
            </w:r>
            <w:r>
              <w:rPr>
                <w:rFonts w:ascii="Times New Roman" w:hAnsi="Times New Roman"/>
                <w:sz w:val="28"/>
                <w:szCs w:val="28"/>
                <w:lang w:val="ro-RO"/>
              </w:rPr>
              <w:t>area</w:t>
            </w:r>
            <w:r w:rsidRPr="007C2095">
              <w:rPr>
                <w:rFonts w:ascii="Times New Roman" w:hAnsi="Times New Roman"/>
                <w:sz w:val="28"/>
                <w:szCs w:val="28"/>
                <w:lang w:val="ro-RO"/>
              </w:rPr>
              <w:t xml:space="preserve"> și complet</w:t>
            </w:r>
            <w:r>
              <w:rPr>
                <w:rFonts w:ascii="Times New Roman" w:hAnsi="Times New Roman"/>
                <w:sz w:val="28"/>
                <w:szCs w:val="28"/>
                <w:lang w:val="ro-RO"/>
              </w:rPr>
              <w:t>area</w:t>
            </w:r>
            <w:r w:rsidRPr="007C2095">
              <w:rPr>
                <w:rFonts w:ascii="Times New Roman" w:hAnsi="Times New Roman"/>
                <w:sz w:val="28"/>
                <w:szCs w:val="28"/>
                <w:lang w:val="ro-RO"/>
              </w:rPr>
              <w:t xml:space="preserve"> contract</w:t>
            </w:r>
            <w:r>
              <w:rPr>
                <w:rFonts w:ascii="Times New Roman" w:hAnsi="Times New Roman"/>
                <w:sz w:val="28"/>
                <w:szCs w:val="28"/>
                <w:lang w:val="ro-RO"/>
              </w:rPr>
              <w:t>elor</w:t>
            </w:r>
            <w:r w:rsidRPr="007C2095">
              <w:rPr>
                <w:rFonts w:ascii="Times New Roman" w:hAnsi="Times New Roman"/>
                <w:sz w:val="28"/>
                <w:szCs w:val="28"/>
                <w:lang w:val="ro-RO"/>
              </w:rPr>
              <w:t xml:space="preserve"> de arendă</w:t>
            </w:r>
            <w:r>
              <w:rPr>
                <w:rFonts w:ascii="Times New Roman" w:hAnsi="Times New Roman"/>
                <w:sz w:val="28"/>
                <w:szCs w:val="28"/>
                <w:lang w:val="ro-RO"/>
              </w:rPr>
              <w:t>:</w:t>
            </w:r>
          </w:p>
          <w:p w:rsidR="00D26B96" w:rsidRPr="007C2095" w:rsidRDefault="00D26B96" w:rsidP="006854FC">
            <w:pPr>
              <w:pStyle w:val="a4"/>
              <w:spacing w:line="276" w:lineRule="auto"/>
              <w:ind w:left="142" w:right="-472"/>
              <w:jc w:val="both"/>
              <w:rPr>
                <w:rFonts w:ascii="Times New Roman" w:hAnsi="Times New Roman"/>
                <w:sz w:val="28"/>
                <w:szCs w:val="28"/>
                <w:lang w:val="ro-RO"/>
              </w:rPr>
            </w:pPr>
            <w:r>
              <w:rPr>
                <w:rFonts w:ascii="Times New Roman" w:hAnsi="Times New Roman"/>
                <w:sz w:val="28"/>
                <w:szCs w:val="28"/>
                <w:lang w:val="ro-RO"/>
              </w:rPr>
              <w:t>-</w:t>
            </w:r>
            <w:r w:rsidRPr="007C2095">
              <w:rPr>
                <w:rFonts w:ascii="Times New Roman" w:hAnsi="Times New Roman"/>
                <w:sz w:val="28"/>
                <w:szCs w:val="28"/>
                <w:lang w:val="ro-RO"/>
              </w:rPr>
              <w:t xml:space="preserve"> nr. 37 din 20.11.2002, încheiat între UAT Căușeni și cet. Caldarova Eudochia, cu privire la arenda terenurilor agricole cu suprafața totală de 2,4183 ha, nr. nr. cadastrale 2701318235, 2701318236 cu amplasament ăn extravilanul or. Căușeni, nr. 37 din 20.11.2002, după cum urmează: </w:t>
            </w:r>
          </w:p>
          <w:p w:rsidR="00D26B96" w:rsidRPr="007C2095" w:rsidRDefault="00D26B96" w:rsidP="006854FC">
            <w:pPr>
              <w:pStyle w:val="a6"/>
              <w:shd w:val="clear" w:color="auto" w:fill="FFFFFF"/>
              <w:spacing w:before="0" w:beforeAutospacing="0" w:after="0" w:afterAutospacing="0" w:line="276" w:lineRule="auto"/>
              <w:ind w:left="142" w:right="-472"/>
              <w:jc w:val="both"/>
              <w:rPr>
                <w:color w:val="313131"/>
                <w:sz w:val="28"/>
                <w:szCs w:val="28"/>
                <w:lang w:val="en-US"/>
              </w:rPr>
            </w:pPr>
            <w:r>
              <w:rPr>
                <w:color w:val="313131"/>
                <w:sz w:val="28"/>
                <w:szCs w:val="28"/>
                <w:lang w:val="ro-RO"/>
              </w:rPr>
              <w:t xml:space="preserve"> </w:t>
            </w:r>
            <w:r w:rsidRPr="007C2095">
              <w:rPr>
                <w:color w:val="313131"/>
                <w:sz w:val="28"/>
                <w:szCs w:val="28"/>
                <w:lang w:val="ro-RO"/>
              </w:rPr>
              <w:t xml:space="preserve"> pct. 1.1. al contractului se expune în redacţia următoare: ”Arendatorul” transmire în arendă, iar ”Arendașul” preia terenurile agricole cu suprafața totală de 2,4183, inscusiv 1,2457 ha, nr. cadastral 2701318235 și 1,1726 ha, nr. cadastral 2701318236 cu amplasament în extravilanul or. </w:t>
            </w:r>
            <w:proofErr w:type="spellStart"/>
            <w:r w:rsidRPr="007C2095">
              <w:rPr>
                <w:color w:val="313131"/>
                <w:sz w:val="28"/>
                <w:szCs w:val="28"/>
                <w:lang w:val="en-US"/>
              </w:rPr>
              <w:t>Căușeni</w:t>
            </w:r>
            <w:proofErr w:type="spellEnd"/>
            <w:r w:rsidRPr="007C2095">
              <w:rPr>
                <w:color w:val="313131"/>
                <w:sz w:val="28"/>
                <w:szCs w:val="28"/>
                <w:lang w:val="en-US"/>
              </w:rPr>
              <w:t>.</w:t>
            </w:r>
          </w:p>
          <w:p w:rsidR="00D26B96" w:rsidRPr="007C2095" w:rsidRDefault="00D26B96" w:rsidP="006854FC">
            <w:pPr>
              <w:pStyle w:val="a6"/>
              <w:shd w:val="clear" w:color="auto" w:fill="FFFFFF"/>
              <w:spacing w:before="0" w:beforeAutospacing="0" w:after="0" w:afterAutospacing="0" w:line="276" w:lineRule="auto"/>
              <w:ind w:left="142" w:right="-472"/>
              <w:jc w:val="both"/>
              <w:rPr>
                <w:color w:val="313131"/>
                <w:sz w:val="28"/>
                <w:szCs w:val="28"/>
                <w:lang w:val="en-US"/>
              </w:rPr>
            </w:pPr>
            <w:r w:rsidRPr="007C2095">
              <w:rPr>
                <w:color w:val="313131"/>
                <w:sz w:val="28"/>
                <w:szCs w:val="28"/>
                <w:lang w:val="en-US"/>
              </w:rPr>
              <w:t xml:space="preserve">         pct. 3.3. </w:t>
            </w:r>
            <w:proofErr w:type="gramStart"/>
            <w:r w:rsidRPr="007C2095">
              <w:rPr>
                <w:color w:val="313131"/>
                <w:sz w:val="28"/>
                <w:szCs w:val="28"/>
                <w:lang w:val="en-US"/>
              </w:rPr>
              <w:t>se</w:t>
            </w:r>
            <w:proofErr w:type="gramEnd"/>
            <w:r w:rsidRPr="007C2095">
              <w:rPr>
                <w:color w:val="313131"/>
                <w:sz w:val="28"/>
                <w:szCs w:val="28"/>
                <w:lang w:val="en-US"/>
              </w:rPr>
              <w:t xml:space="preserve"> </w:t>
            </w:r>
            <w:proofErr w:type="spellStart"/>
            <w:r w:rsidRPr="007C2095">
              <w:rPr>
                <w:color w:val="313131"/>
                <w:sz w:val="28"/>
                <w:szCs w:val="28"/>
                <w:lang w:val="en-US"/>
              </w:rPr>
              <w:t>expune</w:t>
            </w:r>
            <w:proofErr w:type="spellEnd"/>
            <w:r w:rsidRPr="007C2095">
              <w:rPr>
                <w:color w:val="313131"/>
                <w:sz w:val="28"/>
                <w:szCs w:val="28"/>
                <w:lang w:val="en-US"/>
              </w:rPr>
              <w:t xml:space="preserve"> </w:t>
            </w:r>
            <w:proofErr w:type="spellStart"/>
            <w:r w:rsidRPr="007C2095">
              <w:rPr>
                <w:color w:val="313131"/>
                <w:sz w:val="28"/>
                <w:szCs w:val="28"/>
                <w:lang w:val="en-US"/>
              </w:rPr>
              <w:t>în</w:t>
            </w:r>
            <w:proofErr w:type="spellEnd"/>
            <w:r w:rsidRPr="007C2095">
              <w:rPr>
                <w:color w:val="313131"/>
                <w:sz w:val="28"/>
                <w:szCs w:val="28"/>
                <w:lang w:val="en-US"/>
              </w:rPr>
              <w:t xml:space="preserve"> </w:t>
            </w:r>
            <w:proofErr w:type="spellStart"/>
            <w:r w:rsidRPr="007C2095">
              <w:rPr>
                <w:color w:val="313131"/>
                <w:sz w:val="28"/>
                <w:szCs w:val="28"/>
                <w:lang w:val="en-US"/>
              </w:rPr>
              <w:t>redacție</w:t>
            </w:r>
            <w:proofErr w:type="spellEnd"/>
            <w:r w:rsidRPr="007C2095">
              <w:rPr>
                <w:color w:val="313131"/>
                <w:sz w:val="28"/>
                <w:szCs w:val="28"/>
                <w:lang w:val="en-US"/>
              </w:rPr>
              <w:t xml:space="preserve"> </w:t>
            </w:r>
            <w:proofErr w:type="spellStart"/>
            <w:r w:rsidRPr="007C2095">
              <w:rPr>
                <w:color w:val="313131"/>
                <w:sz w:val="28"/>
                <w:szCs w:val="28"/>
                <w:lang w:val="en-US"/>
              </w:rPr>
              <w:t>nouă</w:t>
            </w:r>
            <w:proofErr w:type="spellEnd"/>
            <w:r w:rsidRPr="007C2095">
              <w:rPr>
                <w:color w:val="313131"/>
                <w:sz w:val="28"/>
                <w:szCs w:val="28"/>
                <w:lang w:val="en-US"/>
              </w:rPr>
              <w:t xml:space="preserve"> ”Plata </w:t>
            </w:r>
            <w:proofErr w:type="spellStart"/>
            <w:r w:rsidRPr="007C2095">
              <w:rPr>
                <w:color w:val="313131"/>
                <w:sz w:val="28"/>
                <w:szCs w:val="28"/>
                <w:lang w:val="en-US"/>
              </w:rPr>
              <w:t>anuală</w:t>
            </w:r>
            <w:proofErr w:type="spellEnd"/>
            <w:r w:rsidRPr="007C2095">
              <w:rPr>
                <w:color w:val="313131"/>
                <w:sz w:val="28"/>
                <w:szCs w:val="28"/>
                <w:lang w:val="en-US"/>
              </w:rPr>
              <w:t xml:space="preserve"> de </w:t>
            </w:r>
            <w:proofErr w:type="spellStart"/>
            <w:r w:rsidRPr="007C2095">
              <w:rPr>
                <w:color w:val="313131"/>
                <w:sz w:val="28"/>
                <w:szCs w:val="28"/>
                <w:lang w:val="en-US"/>
              </w:rPr>
              <w:t>arendă</w:t>
            </w:r>
            <w:proofErr w:type="spellEnd"/>
            <w:r w:rsidRPr="007C2095">
              <w:rPr>
                <w:color w:val="313131"/>
                <w:sz w:val="28"/>
                <w:szCs w:val="28"/>
                <w:lang w:val="en-US"/>
              </w:rPr>
              <w:t xml:space="preserve"> conform </w:t>
            </w:r>
            <w:proofErr w:type="spellStart"/>
            <w:r w:rsidRPr="007C2095">
              <w:rPr>
                <w:color w:val="313131"/>
                <w:sz w:val="28"/>
                <w:szCs w:val="28"/>
                <w:lang w:val="en-US"/>
              </w:rPr>
              <w:t>borderourilor</w:t>
            </w:r>
            <w:proofErr w:type="spellEnd"/>
            <w:r w:rsidRPr="007C2095">
              <w:rPr>
                <w:color w:val="313131"/>
                <w:sz w:val="28"/>
                <w:szCs w:val="28"/>
                <w:lang w:val="en-US"/>
              </w:rPr>
              <w:t xml:space="preserve"> de </w:t>
            </w:r>
            <w:proofErr w:type="spellStart"/>
            <w:r w:rsidRPr="007C2095">
              <w:rPr>
                <w:color w:val="313131"/>
                <w:sz w:val="28"/>
                <w:szCs w:val="28"/>
                <w:lang w:val="en-US"/>
              </w:rPr>
              <w:t>calcul</w:t>
            </w:r>
            <w:proofErr w:type="spellEnd"/>
            <w:r w:rsidRPr="007C2095">
              <w:rPr>
                <w:color w:val="313131"/>
                <w:sz w:val="28"/>
                <w:szCs w:val="28"/>
                <w:lang w:val="en-US"/>
              </w:rPr>
              <w:t xml:space="preserve"> din 25.01.2022” </w:t>
            </w:r>
            <w:proofErr w:type="spellStart"/>
            <w:r w:rsidRPr="007C2095">
              <w:rPr>
                <w:color w:val="313131"/>
                <w:sz w:val="28"/>
                <w:szCs w:val="28"/>
                <w:lang w:val="en-US"/>
              </w:rPr>
              <w:t>va</w:t>
            </w:r>
            <w:proofErr w:type="spellEnd"/>
            <w:r w:rsidRPr="007C2095">
              <w:rPr>
                <w:color w:val="313131"/>
                <w:sz w:val="28"/>
                <w:szCs w:val="28"/>
                <w:lang w:val="en-US"/>
              </w:rPr>
              <w:t xml:space="preserve"> </w:t>
            </w:r>
            <w:proofErr w:type="spellStart"/>
            <w:r w:rsidRPr="007C2095">
              <w:rPr>
                <w:color w:val="313131"/>
                <w:sz w:val="28"/>
                <w:szCs w:val="28"/>
                <w:lang w:val="en-US"/>
              </w:rPr>
              <w:t>constitui</w:t>
            </w:r>
            <w:proofErr w:type="spellEnd"/>
            <w:r w:rsidRPr="007C2095">
              <w:rPr>
                <w:color w:val="313131"/>
                <w:sz w:val="28"/>
                <w:szCs w:val="28"/>
                <w:lang w:val="en-US"/>
              </w:rPr>
              <w:t xml:space="preserve">  2996 (</w:t>
            </w:r>
            <w:proofErr w:type="spellStart"/>
            <w:r w:rsidRPr="007C2095">
              <w:rPr>
                <w:color w:val="313131"/>
                <w:sz w:val="28"/>
                <w:szCs w:val="28"/>
                <w:lang w:val="en-US"/>
              </w:rPr>
              <w:t>două</w:t>
            </w:r>
            <w:proofErr w:type="spellEnd"/>
            <w:r w:rsidRPr="007C2095">
              <w:rPr>
                <w:color w:val="313131"/>
                <w:sz w:val="28"/>
                <w:szCs w:val="28"/>
                <w:lang w:val="en-US"/>
              </w:rPr>
              <w:t xml:space="preserve"> </w:t>
            </w:r>
            <w:proofErr w:type="spellStart"/>
            <w:r w:rsidRPr="007C2095">
              <w:rPr>
                <w:color w:val="313131"/>
                <w:sz w:val="28"/>
                <w:szCs w:val="28"/>
                <w:lang w:val="en-US"/>
              </w:rPr>
              <w:t>mii</w:t>
            </w:r>
            <w:proofErr w:type="spellEnd"/>
            <w:r w:rsidRPr="007C2095">
              <w:rPr>
                <w:color w:val="313131"/>
                <w:sz w:val="28"/>
                <w:szCs w:val="28"/>
                <w:lang w:val="en-US"/>
              </w:rPr>
              <w:t xml:space="preserve"> </w:t>
            </w:r>
            <w:proofErr w:type="spellStart"/>
            <w:r w:rsidRPr="007C2095">
              <w:rPr>
                <w:color w:val="313131"/>
                <w:sz w:val="28"/>
                <w:szCs w:val="28"/>
                <w:lang w:val="en-US"/>
              </w:rPr>
              <w:t>nouă</w:t>
            </w:r>
            <w:proofErr w:type="spellEnd"/>
            <w:r w:rsidRPr="007C2095">
              <w:rPr>
                <w:color w:val="313131"/>
                <w:sz w:val="28"/>
                <w:szCs w:val="28"/>
                <w:lang w:val="en-US"/>
              </w:rPr>
              <w:t xml:space="preserve"> </w:t>
            </w:r>
            <w:proofErr w:type="spellStart"/>
            <w:r w:rsidRPr="007C2095">
              <w:rPr>
                <w:color w:val="313131"/>
                <w:sz w:val="28"/>
                <w:szCs w:val="28"/>
                <w:lang w:val="en-US"/>
              </w:rPr>
              <w:t>sute</w:t>
            </w:r>
            <w:proofErr w:type="spellEnd"/>
            <w:r w:rsidRPr="007C2095">
              <w:rPr>
                <w:color w:val="313131"/>
                <w:sz w:val="28"/>
                <w:szCs w:val="28"/>
                <w:lang w:val="en-US"/>
              </w:rPr>
              <w:t xml:space="preserve"> </w:t>
            </w:r>
            <w:proofErr w:type="spellStart"/>
            <w:r w:rsidRPr="007C2095">
              <w:rPr>
                <w:color w:val="313131"/>
                <w:sz w:val="28"/>
                <w:szCs w:val="28"/>
                <w:lang w:val="en-US"/>
              </w:rPr>
              <w:t>nouăzeci</w:t>
            </w:r>
            <w:proofErr w:type="spellEnd"/>
            <w:r w:rsidRPr="007C2095">
              <w:rPr>
                <w:color w:val="313131"/>
                <w:sz w:val="28"/>
                <w:szCs w:val="28"/>
                <w:lang w:val="en-US"/>
              </w:rPr>
              <w:t xml:space="preserve"> </w:t>
            </w:r>
            <w:proofErr w:type="spellStart"/>
            <w:r w:rsidRPr="007C2095">
              <w:rPr>
                <w:color w:val="313131"/>
                <w:sz w:val="28"/>
                <w:szCs w:val="28"/>
                <w:lang w:val="en-US"/>
              </w:rPr>
              <w:t>și</w:t>
            </w:r>
            <w:proofErr w:type="spellEnd"/>
            <w:r w:rsidRPr="007C2095">
              <w:rPr>
                <w:color w:val="313131"/>
                <w:sz w:val="28"/>
                <w:szCs w:val="28"/>
                <w:lang w:val="en-US"/>
              </w:rPr>
              <w:t xml:space="preserve"> </w:t>
            </w:r>
            <w:proofErr w:type="spellStart"/>
            <w:r w:rsidRPr="007C2095">
              <w:rPr>
                <w:color w:val="313131"/>
                <w:sz w:val="28"/>
                <w:szCs w:val="28"/>
                <w:lang w:val="en-US"/>
              </w:rPr>
              <w:t>șase</w:t>
            </w:r>
            <w:proofErr w:type="spellEnd"/>
            <w:r w:rsidRPr="007C2095">
              <w:rPr>
                <w:color w:val="313131"/>
                <w:sz w:val="28"/>
                <w:szCs w:val="28"/>
                <w:lang w:val="en-US"/>
              </w:rPr>
              <w:t>) lei.</w:t>
            </w:r>
          </w:p>
          <w:p w:rsidR="00D26B96" w:rsidRPr="007C2095" w:rsidRDefault="00D26B96" w:rsidP="006854FC">
            <w:pPr>
              <w:pStyle w:val="a6"/>
              <w:shd w:val="clear" w:color="auto" w:fill="FFFFFF"/>
              <w:spacing w:before="0" w:beforeAutospacing="0" w:after="0" w:afterAutospacing="0" w:line="276" w:lineRule="auto"/>
              <w:ind w:left="142" w:right="-472"/>
              <w:jc w:val="both"/>
              <w:rPr>
                <w:color w:val="313131"/>
                <w:sz w:val="28"/>
                <w:szCs w:val="28"/>
                <w:lang w:val="ro-RO"/>
              </w:rPr>
            </w:pPr>
            <w:r>
              <w:rPr>
                <w:sz w:val="28"/>
                <w:szCs w:val="28"/>
                <w:lang w:val="ro-RO"/>
              </w:rPr>
              <w:t xml:space="preserve">  -</w:t>
            </w:r>
            <w:r w:rsidRPr="007C2095">
              <w:rPr>
                <w:sz w:val="28"/>
                <w:szCs w:val="28"/>
                <w:lang w:val="ro-RO"/>
              </w:rPr>
              <w:t xml:space="preserve">  nr. 184 din 02.08.2002, încheiat între UAT Căușeni cu SRL ”VECSA”, </w:t>
            </w:r>
            <w:r w:rsidRPr="007C2095">
              <w:rPr>
                <w:color w:val="313131"/>
                <w:sz w:val="28"/>
                <w:szCs w:val="28"/>
                <w:lang w:val="ro-RO"/>
              </w:rPr>
              <w:t>cu privire la arenda terenului cu nr. cadastral 2701210, după cum urmează:</w:t>
            </w:r>
          </w:p>
          <w:p w:rsidR="00D26B96" w:rsidRPr="007C2095" w:rsidRDefault="00D26B96" w:rsidP="006854FC">
            <w:pPr>
              <w:pStyle w:val="a6"/>
              <w:shd w:val="clear" w:color="auto" w:fill="FFFFFF"/>
              <w:spacing w:before="0" w:beforeAutospacing="0" w:after="0" w:afterAutospacing="0" w:line="276" w:lineRule="auto"/>
              <w:ind w:left="142" w:right="-472"/>
              <w:jc w:val="both"/>
              <w:rPr>
                <w:color w:val="313131"/>
                <w:sz w:val="28"/>
                <w:szCs w:val="28"/>
                <w:lang w:val="en-US"/>
              </w:rPr>
            </w:pPr>
            <w:r>
              <w:rPr>
                <w:color w:val="313131"/>
                <w:sz w:val="28"/>
                <w:szCs w:val="28"/>
                <w:lang w:val="ro-RO"/>
              </w:rPr>
              <w:t xml:space="preserve">   </w:t>
            </w:r>
            <w:r w:rsidRPr="007C2095">
              <w:rPr>
                <w:color w:val="313131"/>
                <w:sz w:val="28"/>
                <w:szCs w:val="28"/>
                <w:lang w:val="ro-RO"/>
              </w:rPr>
              <w:t>pct.  1.1. al contractului se expune în redacţia următoare: ”</w:t>
            </w:r>
            <w:r w:rsidRPr="007C2095">
              <w:rPr>
                <w:b/>
                <w:i/>
                <w:color w:val="313131"/>
                <w:sz w:val="28"/>
                <w:szCs w:val="28"/>
                <w:lang w:val="ro-RO"/>
              </w:rPr>
              <w:t>Arendatorul</w:t>
            </w:r>
            <w:r w:rsidRPr="007C2095">
              <w:rPr>
                <w:color w:val="313131"/>
                <w:sz w:val="28"/>
                <w:szCs w:val="28"/>
                <w:lang w:val="ro-RO"/>
              </w:rPr>
              <w:t>” transmire în arendă, iar ”</w:t>
            </w:r>
            <w:r w:rsidRPr="007C2095">
              <w:rPr>
                <w:b/>
                <w:i/>
                <w:color w:val="313131"/>
                <w:sz w:val="28"/>
                <w:szCs w:val="28"/>
                <w:lang w:val="ro-RO"/>
              </w:rPr>
              <w:t>Arendașul</w:t>
            </w:r>
            <w:r w:rsidRPr="007C2095">
              <w:rPr>
                <w:color w:val="313131"/>
                <w:sz w:val="28"/>
                <w:szCs w:val="28"/>
                <w:lang w:val="ro-RO"/>
              </w:rPr>
              <w:t xml:space="preserve">” preia terenul  din intravilanul localităților cu </w:t>
            </w:r>
            <w:r w:rsidRPr="007C2095">
              <w:rPr>
                <w:rStyle w:val="spellingerror"/>
                <w:sz w:val="28"/>
                <w:szCs w:val="28"/>
                <w:lang w:val="fr-FR"/>
              </w:rPr>
              <w:t>modul</w:t>
            </w:r>
            <w:r w:rsidRPr="007C2095">
              <w:rPr>
                <w:rStyle w:val="normaltextrun"/>
                <w:sz w:val="28"/>
                <w:szCs w:val="28"/>
                <w:lang w:val="fr-FR"/>
              </w:rPr>
              <w:t xml:space="preserve"> de </w:t>
            </w:r>
            <w:r w:rsidRPr="007C2095">
              <w:rPr>
                <w:rStyle w:val="spellingerror"/>
                <w:sz w:val="28"/>
                <w:szCs w:val="28"/>
                <w:lang w:val="fr-FR"/>
              </w:rPr>
              <w:t>folosinţă</w:t>
            </w:r>
            <w:r w:rsidRPr="007C2095">
              <w:rPr>
                <w:rStyle w:val="normaltextrun"/>
                <w:i/>
                <w:iCs/>
                <w:color w:val="000000"/>
                <w:sz w:val="28"/>
                <w:szCs w:val="28"/>
                <w:lang w:val="ro-RO"/>
              </w:rPr>
              <w:t>”aferent obiectivului commercial și prestări servicii”</w:t>
            </w:r>
            <w:r w:rsidRPr="007C2095">
              <w:rPr>
                <w:rStyle w:val="normaltextrun"/>
                <w:iCs/>
                <w:color w:val="000000"/>
                <w:sz w:val="28"/>
                <w:szCs w:val="28"/>
                <w:lang w:val="ro-RO"/>
              </w:rPr>
              <w:t xml:space="preserve"> </w:t>
            </w:r>
            <w:r w:rsidRPr="007C2095">
              <w:rPr>
                <w:color w:val="313131"/>
                <w:sz w:val="28"/>
                <w:szCs w:val="28"/>
                <w:lang w:val="ro-RO"/>
              </w:rPr>
              <w:t>cu suprafața de 0,3172 (</w:t>
            </w:r>
            <w:r w:rsidRPr="007C2095">
              <w:rPr>
                <w:i/>
                <w:color w:val="313131"/>
                <w:sz w:val="28"/>
                <w:szCs w:val="28"/>
                <w:lang w:val="ro-RO"/>
              </w:rPr>
              <w:t>zero întregi trei mii o sută șaptezeci și două zecimi de miimi</w:t>
            </w:r>
            <w:r w:rsidRPr="007C2095">
              <w:rPr>
                <w:color w:val="313131"/>
                <w:sz w:val="28"/>
                <w:szCs w:val="28"/>
                <w:lang w:val="ro-RO"/>
              </w:rPr>
              <w:t xml:space="preserve">) ha, nr. cadastral 2701210063 cu amplasament în or. </w:t>
            </w:r>
            <w:proofErr w:type="spellStart"/>
            <w:r w:rsidRPr="007C2095">
              <w:rPr>
                <w:color w:val="313131"/>
                <w:sz w:val="28"/>
                <w:szCs w:val="28"/>
                <w:lang w:val="en-US"/>
              </w:rPr>
              <w:t>Căușeni</w:t>
            </w:r>
            <w:proofErr w:type="spellEnd"/>
            <w:r w:rsidRPr="007C2095">
              <w:rPr>
                <w:color w:val="313131"/>
                <w:sz w:val="28"/>
                <w:szCs w:val="28"/>
                <w:lang w:val="en-US"/>
              </w:rPr>
              <w:t xml:space="preserve">, bd. </w:t>
            </w:r>
            <w:proofErr w:type="spellStart"/>
            <w:r w:rsidRPr="007C2095">
              <w:rPr>
                <w:color w:val="313131"/>
                <w:sz w:val="28"/>
                <w:szCs w:val="28"/>
                <w:lang w:val="en-US"/>
              </w:rPr>
              <w:t>Mihai</w:t>
            </w:r>
            <w:proofErr w:type="spellEnd"/>
            <w:r w:rsidRPr="007C2095">
              <w:rPr>
                <w:color w:val="313131"/>
                <w:sz w:val="28"/>
                <w:szCs w:val="28"/>
                <w:lang w:val="en-US"/>
              </w:rPr>
              <w:t xml:space="preserve"> </w:t>
            </w:r>
            <w:proofErr w:type="spellStart"/>
            <w:r w:rsidRPr="007C2095">
              <w:rPr>
                <w:color w:val="313131"/>
                <w:sz w:val="28"/>
                <w:szCs w:val="28"/>
                <w:lang w:val="en-US"/>
              </w:rPr>
              <w:t>Eminescu</w:t>
            </w:r>
            <w:proofErr w:type="spellEnd"/>
            <w:r w:rsidRPr="007C2095">
              <w:rPr>
                <w:color w:val="313131"/>
                <w:sz w:val="28"/>
                <w:szCs w:val="28"/>
                <w:lang w:val="en-US"/>
              </w:rPr>
              <w:t xml:space="preserve">, nr. 2A”, </w:t>
            </w:r>
            <w:proofErr w:type="spellStart"/>
            <w:r w:rsidRPr="007C2095">
              <w:rPr>
                <w:color w:val="313131"/>
                <w:sz w:val="28"/>
                <w:szCs w:val="28"/>
                <w:lang w:val="en-US"/>
              </w:rPr>
              <w:t>în</w:t>
            </w:r>
            <w:proofErr w:type="spellEnd"/>
            <w:r w:rsidRPr="007C2095">
              <w:rPr>
                <w:color w:val="313131"/>
                <w:sz w:val="28"/>
                <w:szCs w:val="28"/>
                <w:lang w:val="en-US"/>
              </w:rPr>
              <w:t xml:space="preserve"> </w:t>
            </w:r>
            <w:proofErr w:type="spellStart"/>
            <w:r w:rsidRPr="007C2095">
              <w:rPr>
                <w:color w:val="313131"/>
                <w:sz w:val="28"/>
                <w:szCs w:val="28"/>
                <w:lang w:val="en-US"/>
              </w:rPr>
              <w:t>continuare</w:t>
            </w:r>
            <w:proofErr w:type="spellEnd"/>
            <w:r w:rsidRPr="007C2095">
              <w:rPr>
                <w:color w:val="313131"/>
                <w:sz w:val="28"/>
                <w:szCs w:val="28"/>
                <w:lang w:val="en-US"/>
              </w:rPr>
              <w:t xml:space="preserve"> </w:t>
            </w:r>
            <w:proofErr w:type="spellStart"/>
            <w:proofErr w:type="gramStart"/>
            <w:r w:rsidRPr="007C2095">
              <w:rPr>
                <w:color w:val="313131"/>
                <w:sz w:val="28"/>
                <w:szCs w:val="28"/>
                <w:lang w:val="en-US"/>
              </w:rPr>
              <w:t>după</w:t>
            </w:r>
            <w:proofErr w:type="spellEnd"/>
            <w:r w:rsidRPr="007C2095">
              <w:rPr>
                <w:color w:val="313131"/>
                <w:sz w:val="28"/>
                <w:szCs w:val="28"/>
                <w:lang w:val="en-US"/>
              </w:rPr>
              <w:t xml:space="preserve">  text</w:t>
            </w:r>
            <w:proofErr w:type="gramEnd"/>
            <w:r w:rsidRPr="007C2095">
              <w:rPr>
                <w:color w:val="313131"/>
                <w:sz w:val="28"/>
                <w:szCs w:val="28"/>
                <w:lang w:val="en-US"/>
              </w:rPr>
              <w:t>.</w:t>
            </w:r>
          </w:p>
          <w:p w:rsidR="00D26B96" w:rsidRPr="007C2095" w:rsidRDefault="00D26B96" w:rsidP="006854FC">
            <w:pPr>
              <w:pStyle w:val="a6"/>
              <w:shd w:val="clear" w:color="auto" w:fill="FFFFFF"/>
              <w:spacing w:before="0" w:beforeAutospacing="0" w:after="0" w:afterAutospacing="0" w:line="276" w:lineRule="auto"/>
              <w:ind w:left="142" w:right="-472"/>
              <w:jc w:val="both"/>
              <w:rPr>
                <w:color w:val="313131"/>
                <w:sz w:val="28"/>
                <w:szCs w:val="28"/>
                <w:lang w:val="en-US"/>
              </w:rPr>
            </w:pPr>
            <w:r>
              <w:rPr>
                <w:color w:val="313131"/>
                <w:sz w:val="28"/>
                <w:szCs w:val="28"/>
                <w:lang w:val="en-US"/>
              </w:rPr>
              <w:t xml:space="preserve">    </w:t>
            </w:r>
            <w:r w:rsidRPr="007C2095">
              <w:rPr>
                <w:color w:val="313131"/>
                <w:sz w:val="28"/>
                <w:szCs w:val="28"/>
                <w:lang w:val="en-US"/>
              </w:rPr>
              <w:t xml:space="preserve"> pct. 3.3. </w:t>
            </w:r>
            <w:proofErr w:type="gramStart"/>
            <w:r w:rsidRPr="007C2095">
              <w:rPr>
                <w:color w:val="313131"/>
                <w:sz w:val="28"/>
                <w:szCs w:val="28"/>
                <w:lang w:val="en-US"/>
              </w:rPr>
              <w:t>se</w:t>
            </w:r>
            <w:proofErr w:type="gramEnd"/>
            <w:r w:rsidRPr="007C2095">
              <w:rPr>
                <w:color w:val="313131"/>
                <w:sz w:val="28"/>
                <w:szCs w:val="28"/>
                <w:lang w:val="en-US"/>
              </w:rPr>
              <w:t xml:space="preserve"> </w:t>
            </w:r>
            <w:proofErr w:type="spellStart"/>
            <w:r w:rsidRPr="007C2095">
              <w:rPr>
                <w:color w:val="313131"/>
                <w:sz w:val="28"/>
                <w:szCs w:val="28"/>
                <w:lang w:val="en-US"/>
              </w:rPr>
              <w:t>expune</w:t>
            </w:r>
            <w:proofErr w:type="spellEnd"/>
            <w:r w:rsidRPr="007C2095">
              <w:rPr>
                <w:color w:val="313131"/>
                <w:sz w:val="28"/>
                <w:szCs w:val="28"/>
                <w:lang w:val="en-US"/>
              </w:rPr>
              <w:t xml:space="preserve"> </w:t>
            </w:r>
            <w:proofErr w:type="spellStart"/>
            <w:r w:rsidRPr="007C2095">
              <w:rPr>
                <w:color w:val="313131"/>
                <w:sz w:val="28"/>
                <w:szCs w:val="28"/>
                <w:lang w:val="en-US"/>
              </w:rPr>
              <w:t>în</w:t>
            </w:r>
            <w:proofErr w:type="spellEnd"/>
            <w:r w:rsidRPr="007C2095">
              <w:rPr>
                <w:color w:val="313131"/>
                <w:sz w:val="28"/>
                <w:szCs w:val="28"/>
                <w:lang w:val="en-US"/>
              </w:rPr>
              <w:t xml:space="preserve"> </w:t>
            </w:r>
            <w:proofErr w:type="spellStart"/>
            <w:r w:rsidRPr="007C2095">
              <w:rPr>
                <w:color w:val="313131"/>
                <w:sz w:val="28"/>
                <w:szCs w:val="28"/>
                <w:lang w:val="en-US"/>
              </w:rPr>
              <w:t>redacție</w:t>
            </w:r>
            <w:proofErr w:type="spellEnd"/>
            <w:r w:rsidRPr="007C2095">
              <w:rPr>
                <w:color w:val="313131"/>
                <w:sz w:val="28"/>
                <w:szCs w:val="28"/>
                <w:lang w:val="en-US"/>
              </w:rPr>
              <w:t xml:space="preserve"> </w:t>
            </w:r>
            <w:proofErr w:type="spellStart"/>
            <w:r w:rsidRPr="007C2095">
              <w:rPr>
                <w:color w:val="313131"/>
                <w:sz w:val="28"/>
                <w:szCs w:val="28"/>
                <w:lang w:val="en-US"/>
              </w:rPr>
              <w:t>nouă</w:t>
            </w:r>
            <w:proofErr w:type="spellEnd"/>
            <w:r w:rsidRPr="007C2095">
              <w:rPr>
                <w:color w:val="313131"/>
                <w:sz w:val="28"/>
                <w:szCs w:val="28"/>
                <w:lang w:val="en-US"/>
              </w:rPr>
              <w:t xml:space="preserve"> ”Plata </w:t>
            </w:r>
            <w:proofErr w:type="spellStart"/>
            <w:r w:rsidRPr="007C2095">
              <w:rPr>
                <w:color w:val="313131"/>
                <w:sz w:val="28"/>
                <w:szCs w:val="28"/>
                <w:lang w:val="en-US"/>
              </w:rPr>
              <w:t>anuală</w:t>
            </w:r>
            <w:proofErr w:type="spellEnd"/>
            <w:r w:rsidRPr="007C2095">
              <w:rPr>
                <w:color w:val="313131"/>
                <w:sz w:val="28"/>
                <w:szCs w:val="28"/>
                <w:lang w:val="en-US"/>
              </w:rPr>
              <w:t xml:space="preserve"> de </w:t>
            </w:r>
            <w:proofErr w:type="spellStart"/>
            <w:r w:rsidRPr="007C2095">
              <w:rPr>
                <w:color w:val="313131"/>
                <w:sz w:val="28"/>
                <w:szCs w:val="28"/>
                <w:lang w:val="en-US"/>
              </w:rPr>
              <w:t>arendă</w:t>
            </w:r>
            <w:proofErr w:type="spellEnd"/>
            <w:r w:rsidRPr="007C2095">
              <w:rPr>
                <w:color w:val="313131"/>
                <w:sz w:val="28"/>
                <w:szCs w:val="28"/>
                <w:lang w:val="en-US"/>
              </w:rPr>
              <w:t xml:space="preserve"> conform </w:t>
            </w:r>
            <w:proofErr w:type="spellStart"/>
            <w:r w:rsidRPr="007C2095">
              <w:rPr>
                <w:color w:val="313131"/>
                <w:sz w:val="28"/>
                <w:szCs w:val="28"/>
                <w:lang w:val="en-US"/>
              </w:rPr>
              <w:t>borderoului</w:t>
            </w:r>
            <w:proofErr w:type="spellEnd"/>
            <w:r w:rsidRPr="007C2095">
              <w:rPr>
                <w:color w:val="313131"/>
                <w:sz w:val="28"/>
                <w:szCs w:val="28"/>
                <w:lang w:val="en-US"/>
              </w:rPr>
              <w:t xml:space="preserve"> de </w:t>
            </w:r>
            <w:proofErr w:type="spellStart"/>
            <w:r w:rsidRPr="007C2095">
              <w:rPr>
                <w:color w:val="313131"/>
                <w:sz w:val="28"/>
                <w:szCs w:val="28"/>
                <w:lang w:val="en-US"/>
              </w:rPr>
              <w:t>calcul</w:t>
            </w:r>
            <w:proofErr w:type="spellEnd"/>
            <w:r w:rsidRPr="007C2095">
              <w:rPr>
                <w:color w:val="313131"/>
                <w:sz w:val="28"/>
                <w:szCs w:val="28"/>
                <w:lang w:val="en-US"/>
              </w:rPr>
              <w:t xml:space="preserve"> din 25.01.2022” </w:t>
            </w:r>
            <w:proofErr w:type="spellStart"/>
            <w:r w:rsidRPr="007C2095">
              <w:rPr>
                <w:color w:val="313131"/>
                <w:sz w:val="28"/>
                <w:szCs w:val="28"/>
                <w:lang w:val="en-US"/>
              </w:rPr>
              <w:t>va</w:t>
            </w:r>
            <w:proofErr w:type="spellEnd"/>
            <w:r w:rsidRPr="007C2095">
              <w:rPr>
                <w:color w:val="313131"/>
                <w:sz w:val="28"/>
                <w:szCs w:val="28"/>
                <w:lang w:val="en-US"/>
              </w:rPr>
              <w:t xml:space="preserve"> </w:t>
            </w:r>
            <w:proofErr w:type="spellStart"/>
            <w:r w:rsidRPr="007C2095">
              <w:rPr>
                <w:color w:val="313131"/>
                <w:sz w:val="28"/>
                <w:szCs w:val="28"/>
                <w:lang w:val="en-US"/>
              </w:rPr>
              <w:t>constitui</w:t>
            </w:r>
            <w:proofErr w:type="spellEnd"/>
            <w:r w:rsidRPr="007C2095">
              <w:rPr>
                <w:color w:val="313131"/>
                <w:sz w:val="28"/>
                <w:szCs w:val="28"/>
                <w:lang w:val="en-US"/>
              </w:rPr>
              <w:t xml:space="preserve"> 5507 (</w:t>
            </w:r>
            <w:proofErr w:type="spellStart"/>
            <w:r w:rsidRPr="007C2095">
              <w:rPr>
                <w:i/>
                <w:color w:val="313131"/>
                <w:sz w:val="28"/>
                <w:szCs w:val="28"/>
                <w:lang w:val="en-US"/>
              </w:rPr>
              <w:t>cinci</w:t>
            </w:r>
            <w:proofErr w:type="spellEnd"/>
            <w:r w:rsidRPr="007C2095">
              <w:rPr>
                <w:i/>
                <w:color w:val="313131"/>
                <w:sz w:val="28"/>
                <w:szCs w:val="28"/>
                <w:lang w:val="en-US"/>
              </w:rPr>
              <w:t xml:space="preserve"> </w:t>
            </w:r>
            <w:proofErr w:type="spellStart"/>
            <w:r w:rsidRPr="007C2095">
              <w:rPr>
                <w:i/>
                <w:color w:val="313131"/>
                <w:sz w:val="28"/>
                <w:szCs w:val="28"/>
                <w:lang w:val="en-US"/>
              </w:rPr>
              <w:t>mii</w:t>
            </w:r>
            <w:proofErr w:type="spellEnd"/>
            <w:r w:rsidRPr="007C2095">
              <w:rPr>
                <w:i/>
                <w:color w:val="313131"/>
                <w:sz w:val="28"/>
                <w:szCs w:val="28"/>
                <w:lang w:val="en-US"/>
              </w:rPr>
              <w:t xml:space="preserve"> </w:t>
            </w:r>
            <w:proofErr w:type="spellStart"/>
            <w:r w:rsidRPr="007C2095">
              <w:rPr>
                <w:i/>
                <w:color w:val="313131"/>
                <w:sz w:val="28"/>
                <w:szCs w:val="28"/>
                <w:lang w:val="en-US"/>
              </w:rPr>
              <w:t>cinci</w:t>
            </w:r>
            <w:proofErr w:type="spellEnd"/>
            <w:r w:rsidRPr="007C2095">
              <w:rPr>
                <w:i/>
                <w:color w:val="313131"/>
                <w:sz w:val="28"/>
                <w:szCs w:val="28"/>
                <w:lang w:val="en-US"/>
              </w:rPr>
              <w:t xml:space="preserve"> </w:t>
            </w:r>
            <w:proofErr w:type="spellStart"/>
            <w:r w:rsidRPr="007C2095">
              <w:rPr>
                <w:i/>
                <w:color w:val="313131"/>
                <w:sz w:val="28"/>
                <w:szCs w:val="28"/>
                <w:lang w:val="en-US"/>
              </w:rPr>
              <w:t>sute</w:t>
            </w:r>
            <w:proofErr w:type="spellEnd"/>
            <w:r w:rsidRPr="007C2095">
              <w:rPr>
                <w:i/>
                <w:color w:val="313131"/>
                <w:sz w:val="28"/>
                <w:szCs w:val="28"/>
                <w:lang w:val="en-US"/>
              </w:rPr>
              <w:t xml:space="preserve"> </w:t>
            </w:r>
            <w:proofErr w:type="spellStart"/>
            <w:r w:rsidRPr="007C2095">
              <w:rPr>
                <w:i/>
                <w:color w:val="313131"/>
                <w:sz w:val="28"/>
                <w:szCs w:val="28"/>
                <w:lang w:val="en-US"/>
              </w:rPr>
              <w:t>șapte</w:t>
            </w:r>
            <w:proofErr w:type="spellEnd"/>
            <w:r w:rsidRPr="007C2095">
              <w:rPr>
                <w:color w:val="313131"/>
                <w:sz w:val="28"/>
                <w:szCs w:val="28"/>
                <w:lang w:val="en-US"/>
              </w:rPr>
              <w:t>) lei.</w:t>
            </w:r>
          </w:p>
          <w:p w:rsidR="00D26B96" w:rsidRDefault="00D26B96" w:rsidP="006854FC">
            <w:pPr>
              <w:pStyle w:val="a6"/>
              <w:shd w:val="clear" w:color="auto" w:fill="FFFFFF"/>
              <w:spacing w:before="0" w:beforeAutospacing="0" w:after="0" w:afterAutospacing="0" w:line="276" w:lineRule="auto"/>
              <w:ind w:left="142" w:right="-472"/>
              <w:jc w:val="both"/>
              <w:rPr>
                <w:color w:val="313131"/>
                <w:sz w:val="28"/>
                <w:szCs w:val="28"/>
                <w:lang w:val="en-US"/>
              </w:rPr>
            </w:pPr>
            <w:r>
              <w:rPr>
                <w:color w:val="313131"/>
                <w:sz w:val="28"/>
                <w:szCs w:val="28"/>
                <w:lang w:val="en-US"/>
              </w:rPr>
              <w:t xml:space="preserve">          2.1. </w:t>
            </w:r>
            <w:proofErr w:type="gramStart"/>
            <w:r>
              <w:rPr>
                <w:color w:val="313131"/>
                <w:sz w:val="28"/>
                <w:szCs w:val="28"/>
                <w:lang w:val="en-US"/>
              </w:rPr>
              <w:t>s</w:t>
            </w:r>
            <w:r w:rsidRPr="007C2095">
              <w:rPr>
                <w:color w:val="313131"/>
                <w:sz w:val="28"/>
                <w:szCs w:val="28"/>
                <w:lang w:val="en-US"/>
              </w:rPr>
              <w:t>e</w:t>
            </w:r>
            <w:proofErr w:type="gramEnd"/>
            <w:r w:rsidRPr="007C2095">
              <w:rPr>
                <w:color w:val="313131"/>
                <w:sz w:val="28"/>
                <w:szCs w:val="28"/>
                <w:lang w:val="en-US"/>
              </w:rPr>
              <w:t xml:space="preserve"> </w:t>
            </w:r>
            <w:proofErr w:type="spellStart"/>
            <w:r w:rsidRPr="007C2095">
              <w:rPr>
                <w:color w:val="313131"/>
                <w:sz w:val="28"/>
                <w:szCs w:val="28"/>
                <w:lang w:val="en-US"/>
              </w:rPr>
              <w:t>acordă</w:t>
            </w:r>
            <w:proofErr w:type="spellEnd"/>
            <w:r w:rsidRPr="007C2095">
              <w:rPr>
                <w:color w:val="313131"/>
                <w:sz w:val="28"/>
                <w:szCs w:val="28"/>
                <w:lang w:val="en-US"/>
              </w:rPr>
              <w:t xml:space="preserve"> </w:t>
            </w:r>
            <w:proofErr w:type="spellStart"/>
            <w:r w:rsidRPr="007C2095">
              <w:rPr>
                <w:color w:val="313131"/>
                <w:sz w:val="28"/>
                <w:szCs w:val="28"/>
                <w:lang w:val="en-US"/>
              </w:rPr>
              <w:t>dreptul</w:t>
            </w:r>
            <w:proofErr w:type="spellEnd"/>
            <w:r w:rsidRPr="007C2095">
              <w:rPr>
                <w:color w:val="313131"/>
                <w:sz w:val="28"/>
                <w:szCs w:val="28"/>
                <w:lang w:val="en-US"/>
              </w:rPr>
              <w:t xml:space="preserve"> de </w:t>
            </w:r>
            <w:proofErr w:type="spellStart"/>
            <w:r w:rsidRPr="007C2095">
              <w:rPr>
                <w:color w:val="313131"/>
                <w:sz w:val="28"/>
                <w:szCs w:val="28"/>
                <w:lang w:val="en-US"/>
              </w:rPr>
              <w:t>superficie</w:t>
            </w:r>
            <w:proofErr w:type="spellEnd"/>
            <w:r w:rsidRPr="007C2095">
              <w:rPr>
                <w:color w:val="313131"/>
                <w:sz w:val="28"/>
                <w:szCs w:val="28"/>
                <w:lang w:val="en-US"/>
              </w:rPr>
              <w:t xml:space="preserve"> a </w:t>
            </w:r>
            <w:proofErr w:type="spellStart"/>
            <w:r w:rsidRPr="007C2095">
              <w:rPr>
                <w:color w:val="313131"/>
                <w:sz w:val="28"/>
                <w:szCs w:val="28"/>
                <w:lang w:val="en-US"/>
              </w:rPr>
              <w:t>terenului</w:t>
            </w:r>
            <w:proofErr w:type="spellEnd"/>
            <w:r w:rsidRPr="007C2095">
              <w:rPr>
                <w:color w:val="313131"/>
                <w:sz w:val="28"/>
                <w:szCs w:val="28"/>
                <w:lang w:val="en-US"/>
              </w:rPr>
              <w:t xml:space="preserve">  </w:t>
            </w:r>
            <w:proofErr w:type="spellStart"/>
            <w:r w:rsidRPr="007C2095">
              <w:rPr>
                <w:color w:val="313131"/>
                <w:sz w:val="28"/>
                <w:szCs w:val="28"/>
                <w:lang w:val="en-US"/>
              </w:rPr>
              <w:t>indicat</w:t>
            </w:r>
            <w:proofErr w:type="spellEnd"/>
            <w:r w:rsidRPr="007C2095">
              <w:rPr>
                <w:color w:val="313131"/>
                <w:sz w:val="28"/>
                <w:szCs w:val="28"/>
                <w:lang w:val="en-US"/>
              </w:rPr>
              <w:t xml:space="preserve"> </w:t>
            </w:r>
            <w:proofErr w:type="spellStart"/>
            <w:r w:rsidRPr="007C2095">
              <w:rPr>
                <w:color w:val="313131"/>
                <w:sz w:val="28"/>
                <w:szCs w:val="28"/>
                <w:lang w:val="en-US"/>
              </w:rPr>
              <w:t>în</w:t>
            </w:r>
            <w:proofErr w:type="spellEnd"/>
            <w:r w:rsidRPr="007C2095">
              <w:rPr>
                <w:color w:val="313131"/>
                <w:sz w:val="28"/>
                <w:szCs w:val="28"/>
                <w:lang w:val="en-US"/>
              </w:rPr>
              <w:t xml:space="preserve"> pct. 1</w:t>
            </w:r>
            <w:r>
              <w:rPr>
                <w:color w:val="313131"/>
                <w:sz w:val="28"/>
                <w:szCs w:val="28"/>
                <w:lang w:val="en-US"/>
              </w:rPr>
              <w:t>.1</w:t>
            </w:r>
            <w:r w:rsidRPr="007C2095">
              <w:rPr>
                <w:color w:val="313131"/>
                <w:sz w:val="28"/>
                <w:szCs w:val="28"/>
                <w:lang w:val="en-US"/>
              </w:rPr>
              <w:t>.</w:t>
            </w:r>
          </w:p>
          <w:p w:rsidR="00D26B96" w:rsidRPr="007E338F" w:rsidRDefault="00D26B96" w:rsidP="006854FC">
            <w:pPr>
              <w:pStyle w:val="a6"/>
              <w:shd w:val="clear" w:color="auto" w:fill="FFFFFF"/>
              <w:spacing w:before="0" w:beforeAutospacing="0" w:after="0" w:afterAutospacing="0" w:line="276" w:lineRule="auto"/>
              <w:ind w:left="142" w:right="-472"/>
              <w:jc w:val="both"/>
              <w:rPr>
                <w:color w:val="313131"/>
                <w:sz w:val="28"/>
                <w:szCs w:val="28"/>
                <w:lang w:val="en-US"/>
              </w:rPr>
            </w:pPr>
          </w:p>
        </w:tc>
      </w:tr>
      <w:tr w:rsidR="00D26B96" w:rsidRPr="00162D3B"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right="-613"/>
              <w:jc w:val="both"/>
              <w:rPr>
                <w:rFonts w:ascii="Times New Roman" w:hAnsi="Times New Roman"/>
                <w:b/>
                <w:sz w:val="26"/>
                <w:szCs w:val="26"/>
                <w:lang w:val="ro-MO"/>
              </w:rPr>
            </w:pPr>
            <w:r w:rsidRPr="00162D3B">
              <w:rPr>
                <w:rFonts w:ascii="Times New Roman" w:hAnsi="Times New Roman"/>
                <w:b/>
                <w:sz w:val="26"/>
                <w:szCs w:val="26"/>
                <w:lang w:val="ro-MO"/>
              </w:rPr>
              <w:t>4. Fundamentarea economico-financiară</w:t>
            </w:r>
          </w:p>
        </w:tc>
      </w:tr>
      <w:tr w:rsidR="00D26B96" w:rsidRPr="00162D3B"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right="-613"/>
              <w:jc w:val="both"/>
              <w:rPr>
                <w:rFonts w:ascii="Times New Roman" w:hAnsi="Times New Roman"/>
                <w:sz w:val="26"/>
                <w:szCs w:val="26"/>
                <w:lang w:val="ro-MO"/>
              </w:rPr>
            </w:pPr>
            <w:r w:rsidRPr="00162D3B">
              <w:rPr>
                <w:rFonts w:ascii="Times New Roman" w:hAnsi="Times New Roman"/>
                <w:sz w:val="26"/>
                <w:szCs w:val="26"/>
                <w:lang w:val="ro-MO"/>
              </w:rPr>
              <w:t>-------------------------------------------------------------</w:t>
            </w:r>
          </w:p>
        </w:tc>
      </w:tr>
      <w:tr w:rsidR="00D26B96" w:rsidRPr="00720ADD"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right="-613"/>
              <w:jc w:val="both"/>
              <w:rPr>
                <w:rFonts w:ascii="Times New Roman" w:hAnsi="Times New Roman"/>
                <w:b/>
                <w:sz w:val="26"/>
                <w:szCs w:val="26"/>
                <w:lang w:val="ro-MO"/>
              </w:rPr>
            </w:pPr>
            <w:r w:rsidRPr="00162D3B">
              <w:rPr>
                <w:rFonts w:ascii="Times New Roman" w:hAnsi="Times New Roman"/>
                <w:b/>
                <w:sz w:val="26"/>
                <w:szCs w:val="26"/>
                <w:lang w:val="ro-MO"/>
              </w:rPr>
              <w:lastRenderedPageBreak/>
              <w:t>5. Modul de încorporare a actului în cadrul normativ în vigoare</w:t>
            </w:r>
          </w:p>
        </w:tc>
      </w:tr>
      <w:tr w:rsidR="00D26B96" w:rsidRPr="00720ADD"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pStyle w:val="a4"/>
              <w:spacing w:line="276" w:lineRule="auto"/>
              <w:ind w:left="142" w:right="175"/>
              <w:jc w:val="both"/>
              <w:rPr>
                <w:rFonts w:ascii="Times New Roman" w:hAnsi="Times New Roman"/>
                <w:sz w:val="26"/>
                <w:szCs w:val="26"/>
              </w:rPr>
            </w:pPr>
            <w:r w:rsidRPr="00162D3B">
              <w:rPr>
                <w:rFonts w:ascii="Times New Roman" w:hAnsi="Times New Roman"/>
                <w:sz w:val="26"/>
                <w:szCs w:val="26"/>
                <w:lang w:val="ro-RO"/>
              </w:rPr>
              <w:t xml:space="preserve">         Prezenta decizie este adoptată în conformitate </w:t>
            </w:r>
            <w:r w:rsidRPr="00162D3B">
              <w:rPr>
                <w:rFonts w:ascii="Times New Roman" w:hAnsi="Times New Roman"/>
                <w:sz w:val="26"/>
                <w:szCs w:val="26"/>
              </w:rPr>
              <w:t xml:space="preserve">cu </w:t>
            </w:r>
            <w:proofErr w:type="spellStart"/>
            <w:r w:rsidRPr="00162D3B">
              <w:rPr>
                <w:rFonts w:ascii="Times New Roman" w:hAnsi="Times New Roman"/>
                <w:sz w:val="26"/>
                <w:szCs w:val="26"/>
              </w:rPr>
              <w:t>modificarea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tarifului</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pentru</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calcularea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prețului</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normativ</w:t>
            </w:r>
            <w:proofErr w:type="spellEnd"/>
            <w:r w:rsidRPr="00162D3B">
              <w:rPr>
                <w:rFonts w:ascii="Times New Roman" w:hAnsi="Times New Roman"/>
                <w:sz w:val="26"/>
                <w:szCs w:val="26"/>
              </w:rPr>
              <w:t xml:space="preserve"> al </w:t>
            </w:r>
            <w:proofErr w:type="spellStart"/>
            <w:r w:rsidRPr="00162D3B">
              <w:rPr>
                <w:rFonts w:ascii="Times New Roman" w:hAnsi="Times New Roman"/>
                <w:sz w:val="26"/>
                <w:szCs w:val="26"/>
              </w:rPr>
              <w:t>pământului</w:t>
            </w:r>
            <w:proofErr w:type="spellEnd"/>
            <w:r w:rsidRPr="00162D3B">
              <w:rPr>
                <w:rFonts w:ascii="Times New Roman" w:hAnsi="Times New Roman"/>
                <w:sz w:val="26"/>
                <w:szCs w:val="26"/>
              </w:rPr>
              <w:t xml:space="preserve">, operate </w:t>
            </w:r>
            <w:proofErr w:type="spellStart"/>
            <w:r w:rsidRPr="00162D3B">
              <w:rPr>
                <w:rFonts w:ascii="Times New Roman" w:hAnsi="Times New Roman"/>
                <w:sz w:val="26"/>
                <w:szCs w:val="26"/>
              </w:rPr>
              <w:t>prin</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Legea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privind</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modificarea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unor</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acte</w:t>
            </w:r>
            <w:proofErr w:type="spellEnd"/>
            <w:r w:rsidRPr="00162D3B">
              <w:rPr>
                <w:rFonts w:ascii="Times New Roman" w:hAnsi="Times New Roman"/>
                <w:sz w:val="26"/>
                <w:szCs w:val="26"/>
              </w:rPr>
              <w:t xml:space="preserve"> normative, nr. 220 din 16.12.2021, </w:t>
            </w:r>
            <w:proofErr w:type="spellStart"/>
            <w:r w:rsidRPr="00162D3B">
              <w:rPr>
                <w:rFonts w:ascii="Times New Roman" w:hAnsi="Times New Roman"/>
                <w:sz w:val="26"/>
                <w:szCs w:val="26"/>
              </w:rPr>
              <w:t>în</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conformitate</w:t>
            </w:r>
            <w:proofErr w:type="spellEnd"/>
            <w:r w:rsidRPr="00162D3B">
              <w:rPr>
                <w:rFonts w:ascii="Times New Roman" w:hAnsi="Times New Roman"/>
                <w:sz w:val="26"/>
                <w:szCs w:val="26"/>
              </w:rPr>
              <w:t xml:space="preserve"> cu art. 9 (1) din </w:t>
            </w:r>
            <w:proofErr w:type="spellStart"/>
            <w:r w:rsidRPr="00162D3B">
              <w:rPr>
                <w:rFonts w:ascii="Times New Roman" w:hAnsi="Times New Roman"/>
                <w:sz w:val="26"/>
                <w:szCs w:val="26"/>
              </w:rPr>
              <w:t>Legea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privind</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administrarea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și</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deetatizarea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proprietății</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publice</w:t>
            </w:r>
            <w:proofErr w:type="spellEnd"/>
            <w:r w:rsidRPr="00162D3B">
              <w:rPr>
                <w:rFonts w:ascii="Times New Roman" w:hAnsi="Times New Roman"/>
                <w:sz w:val="26"/>
                <w:szCs w:val="26"/>
              </w:rPr>
              <w:t xml:space="preserve">, nr. 121-XVI din 04 </w:t>
            </w:r>
            <w:proofErr w:type="spellStart"/>
            <w:r w:rsidRPr="00162D3B">
              <w:rPr>
                <w:rFonts w:ascii="Times New Roman" w:hAnsi="Times New Roman"/>
                <w:sz w:val="26"/>
                <w:szCs w:val="26"/>
              </w:rPr>
              <w:t>mai</w:t>
            </w:r>
            <w:proofErr w:type="spellEnd"/>
            <w:r w:rsidRPr="00162D3B">
              <w:rPr>
                <w:rFonts w:ascii="Times New Roman" w:hAnsi="Times New Roman"/>
                <w:sz w:val="26"/>
                <w:szCs w:val="26"/>
              </w:rPr>
              <w:t xml:space="preserve"> 2007, </w:t>
            </w:r>
            <w:proofErr w:type="spellStart"/>
            <w:r w:rsidRPr="00162D3B">
              <w:rPr>
                <w:rFonts w:ascii="Times New Roman" w:hAnsi="Times New Roman"/>
                <w:sz w:val="26"/>
                <w:szCs w:val="26"/>
              </w:rPr>
              <w:t>în</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baza</w:t>
            </w:r>
            <w:proofErr w:type="spellEnd"/>
            <w:r w:rsidRPr="00162D3B">
              <w:rPr>
                <w:rFonts w:ascii="Times New Roman" w:hAnsi="Times New Roman"/>
                <w:sz w:val="26"/>
                <w:szCs w:val="26"/>
              </w:rPr>
              <w:t xml:space="preserve"> art. 3, lit. a)  4 (3) din </w:t>
            </w:r>
            <w:proofErr w:type="spellStart"/>
            <w:r w:rsidRPr="00162D3B">
              <w:rPr>
                <w:rFonts w:ascii="Times New Roman" w:hAnsi="Times New Roman"/>
                <w:sz w:val="26"/>
                <w:szCs w:val="26"/>
              </w:rPr>
              <w:t>Legea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privind</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descentarlizarea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administrativă</w:t>
            </w:r>
            <w:proofErr w:type="spellEnd"/>
            <w:r w:rsidRPr="00162D3B">
              <w:rPr>
                <w:rFonts w:ascii="Times New Roman" w:hAnsi="Times New Roman"/>
                <w:sz w:val="26"/>
                <w:szCs w:val="26"/>
              </w:rPr>
              <w:t xml:space="preserve">, nr. 435-XVI din 28 </w:t>
            </w:r>
            <w:proofErr w:type="spellStart"/>
            <w:r w:rsidRPr="00162D3B">
              <w:rPr>
                <w:rFonts w:ascii="Times New Roman" w:hAnsi="Times New Roman"/>
                <w:sz w:val="26"/>
                <w:szCs w:val="26"/>
              </w:rPr>
              <w:t>decembrie</w:t>
            </w:r>
            <w:proofErr w:type="spellEnd"/>
            <w:r w:rsidRPr="00162D3B">
              <w:rPr>
                <w:rFonts w:ascii="Times New Roman" w:hAnsi="Times New Roman"/>
                <w:sz w:val="26"/>
                <w:szCs w:val="26"/>
              </w:rPr>
              <w:t xml:space="preserve"> 2006, </w:t>
            </w:r>
            <w:proofErr w:type="spellStart"/>
            <w:r w:rsidRPr="00162D3B">
              <w:rPr>
                <w:rFonts w:ascii="Times New Roman" w:hAnsi="Times New Roman"/>
                <w:sz w:val="26"/>
                <w:szCs w:val="26"/>
              </w:rPr>
              <w:t>în</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temeiul</w:t>
            </w:r>
            <w:proofErr w:type="spellEnd"/>
            <w:r w:rsidRPr="00162D3B">
              <w:rPr>
                <w:rFonts w:ascii="Times New Roman" w:hAnsi="Times New Roman"/>
                <w:sz w:val="26"/>
                <w:szCs w:val="26"/>
              </w:rPr>
              <w:t xml:space="preserve"> art. 3, 9, 10 (1), (2), 14 (3), 20 (1), (5), 29 (2) din </w:t>
            </w:r>
            <w:proofErr w:type="spellStart"/>
            <w:r w:rsidRPr="00162D3B">
              <w:rPr>
                <w:rFonts w:ascii="Times New Roman" w:hAnsi="Times New Roman"/>
                <w:sz w:val="26"/>
                <w:szCs w:val="26"/>
              </w:rPr>
              <w:t>Legea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privind</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administrația</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publică</w:t>
            </w:r>
            <w:proofErr w:type="spellEnd"/>
            <w:r w:rsidRPr="00162D3B">
              <w:rPr>
                <w:rFonts w:ascii="Times New Roman" w:hAnsi="Times New Roman"/>
                <w:sz w:val="26"/>
                <w:szCs w:val="26"/>
              </w:rPr>
              <w:t xml:space="preserve"> </w:t>
            </w:r>
            <w:proofErr w:type="spellStart"/>
            <w:r w:rsidRPr="00162D3B">
              <w:rPr>
                <w:rFonts w:ascii="Times New Roman" w:hAnsi="Times New Roman"/>
                <w:sz w:val="26"/>
                <w:szCs w:val="26"/>
              </w:rPr>
              <w:t>locală</w:t>
            </w:r>
            <w:proofErr w:type="spellEnd"/>
            <w:r w:rsidRPr="00162D3B">
              <w:rPr>
                <w:rFonts w:ascii="Times New Roman" w:hAnsi="Times New Roman"/>
                <w:sz w:val="26"/>
                <w:szCs w:val="26"/>
              </w:rPr>
              <w:t xml:space="preserve"> nr. 436 – XVI din 28.12.2006.</w:t>
            </w:r>
          </w:p>
        </w:tc>
      </w:tr>
      <w:tr w:rsidR="00D26B96" w:rsidRPr="00162D3B"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right="-613"/>
              <w:jc w:val="both"/>
              <w:rPr>
                <w:rFonts w:ascii="Times New Roman" w:hAnsi="Times New Roman"/>
                <w:sz w:val="26"/>
                <w:szCs w:val="26"/>
                <w:lang w:val="ro-RO"/>
              </w:rPr>
            </w:pPr>
            <w:r w:rsidRPr="00162D3B">
              <w:rPr>
                <w:rFonts w:ascii="Times New Roman" w:hAnsi="Times New Roman"/>
                <w:b/>
                <w:sz w:val="26"/>
                <w:szCs w:val="26"/>
                <w:lang w:val="ro-RO"/>
              </w:rPr>
              <w:t>6</w:t>
            </w:r>
            <w:r w:rsidRPr="00162D3B">
              <w:rPr>
                <w:rFonts w:ascii="Times New Roman" w:hAnsi="Times New Roman"/>
                <w:sz w:val="26"/>
                <w:szCs w:val="26"/>
              </w:rPr>
              <w:t xml:space="preserve">. </w:t>
            </w:r>
            <w:proofErr w:type="spellStart"/>
            <w:r w:rsidRPr="00162D3B">
              <w:rPr>
                <w:rFonts w:ascii="Times New Roman" w:hAnsi="Times New Roman"/>
                <w:b/>
                <w:sz w:val="26"/>
                <w:szCs w:val="26"/>
              </w:rPr>
              <w:t>Constatările</w:t>
            </w:r>
            <w:proofErr w:type="spellEnd"/>
            <w:r w:rsidRPr="00162D3B">
              <w:rPr>
                <w:rFonts w:ascii="Times New Roman" w:hAnsi="Times New Roman"/>
                <w:b/>
                <w:sz w:val="26"/>
                <w:szCs w:val="26"/>
              </w:rPr>
              <w:t xml:space="preserve"> </w:t>
            </w:r>
            <w:proofErr w:type="spellStart"/>
            <w:r w:rsidRPr="00162D3B">
              <w:rPr>
                <w:rFonts w:ascii="Times New Roman" w:hAnsi="Times New Roman"/>
                <w:b/>
                <w:sz w:val="26"/>
                <w:szCs w:val="26"/>
              </w:rPr>
              <w:t>expertizei</w:t>
            </w:r>
            <w:proofErr w:type="spellEnd"/>
            <w:r w:rsidRPr="00162D3B">
              <w:rPr>
                <w:rFonts w:ascii="Times New Roman" w:hAnsi="Times New Roman"/>
                <w:b/>
                <w:sz w:val="26"/>
                <w:szCs w:val="26"/>
              </w:rPr>
              <w:t xml:space="preserve"> anticorupție. </w:t>
            </w:r>
          </w:p>
        </w:tc>
      </w:tr>
      <w:tr w:rsidR="00D26B96" w:rsidRPr="00720ADD" w:rsidTr="006854FC">
        <w:trPr>
          <w:trHeight w:val="499"/>
        </w:trPr>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right="175"/>
              <w:jc w:val="both"/>
              <w:rPr>
                <w:rFonts w:ascii="Times New Roman" w:hAnsi="Times New Roman"/>
                <w:sz w:val="26"/>
                <w:szCs w:val="26"/>
                <w:lang w:val="ro-RO"/>
              </w:rPr>
            </w:pPr>
            <w:r w:rsidRPr="00162D3B">
              <w:rPr>
                <w:rFonts w:ascii="Times New Roman" w:hAnsi="Times New Roman"/>
                <w:sz w:val="26"/>
                <w:szCs w:val="26"/>
                <w:lang w:val="ro-RO"/>
              </w:rPr>
              <w:t xml:space="preserve">           Prevederile proiectului nu sunt în detrimentul interesului public și nu afectează drepturile fundemantale ale omului.</w:t>
            </w:r>
          </w:p>
        </w:tc>
      </w:tr>
      <w:tr w:rsidR="00D26B96" w:rsidRPr="00720ADD"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right="175"/>
              <w:jc w:val="both"/>
              <w:rPr>
                <w:rFonts w:ascii="Times New Roman" w:hAnsi="Times New Roman"/>
                <w:b/>
                <w:sz w:val="26"/>
                <w:szCs w:val="26"/>
                <w:lang w:val="ro-MO"/>
              </w:rPr>
            </w:pPr>
            <w:r w:rsidRPr="00162D3B">
              <w:rPr>
                <w:rFonts w:ascii="Times New Roman" w:hAnsi="Times New Roman"/>
                <w:b/>
                <w:sz w:val="26"/>
                <w:szCs w:val="26"/>
                <w:lang w:val="ro-MO"/>
              </w:rPr>
              <w:t>7. Avizarea şi consultarea publică a proiectului</w:t>
            </w:r>
          </w:p>
        </w:tc>
      </w:tr>
      <w:tr w:rsidR="00D26B96" w:rsidRPr="00720ADD" w:rsidTr="006854FC">
        <w:tc>
          <w:tcPr>
            <w:tcW w:w="5000" w:type="pct"/>
            <w:tcBorders>
              <w:top w:val="single" w:sz="4" w:space="0" w:color="auto"/>
              <w:left w:val="single" w:sz="4" w:space="0" w:color="auto"/>
              <w:bottom w:val="single" w:sz="4" w:space="0" w:color="auto"/>
              <w:right w:val="single" w:sz="4" w:space="0" w:color="auto"/>
            </w:tcBorders>
            <w:hideMark/>
          </w:tcPr>
          <w:p w:rsidR="00D26B96" w:rsidRPr="00162D3B" w:rsidRDefault="00D26B96" w:rsidP="006854FC">
            <w:pPr>
              <w:tabs>
                <w:tab w:val="left" w:pos="884"/>
                <w:tab w:val="left" w:pos="1196"/>
              </w:tabs>
              <w:spacing w:after="0"/>
              <w:ind w:right="175"/>
              <w:jc w:val="both"/>
              <w:rPr>
                <w:rFonts w:ascii="Times New Roman" w:hAnsi="Times New Roman"/>
                <w:sz w:val="26"/>
                <w:szCs w:val="26"/>
                <w:lang w:val="ro-MO"/>
              </w:rPr>
            </w:pPr>
            <w:r w:rsidRPr="00162D3B">
              <w:rPr>
                <w:rFonts w:ascii="Times New Roman" w:hAnsi="Times New Roman"/>
                <w:sz w:val="26"/>
                <w:szCs w:val="26"/>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D26B96" w:rsidRDefault="00D26B96" w:rsidP="00D26B96">
      <w:pPr>
        <w:spacing w:line="240" w:lineRule="auto"/>
        <w:ind w:right="-613"/>
        <w:rPr>
          <w:rFonts w:ascii="Times New Roman" w:hAnsi="Times New Roman"/>
          <w:sz w:val="26"/>
          <w:szCs w:val="26"/>
          <w:lang w:val="ro-RO"/>
        </w:rPr>
      </w:pPr>
    </w:p>
    <w:p w:rsidR="00D26B96" w:rsidRDefault="00D26B96" w:rsidP="00D26B96">
      <w:pPr>
        <w:spacing w:line="360" w:lineRule="auto"/>
        <w:ind w:right="-613"/>
        <w:rPr>
          <w:rFonts w:ascii="Times New Roman" w:hAnsi="Times New Roman"/>
          <w:sz w:val="26"/>
          <w:szCs w:val="26"/>
          <w:lang w:val="ro-RO"/>
        </w:rPr>
      </w:pPr>
      <w:r w:rsidRPr="00162D3B">
        <w:rPr>
          <w:rFonts w:ascii="Times New Roman" w:hAnsi="Times New Roman"/>
          <w:sz w:val="26"/>
          <w:szCs w:val="26"/>
          <w:lang w:val="ro-RO"/>
        </w:rPr>
        <w:t>Primar                                                                             Anatolie  Donțu</w:t>
      </w:r>
    </w:p>
    <w:p w:rsidR="00D26B96" w:rsidRPr="00162D3B" w:rsidRDefault="00D26B96" w:rsidP="00D26B96">
      <w:pPr>
        <w:spacing w:line="360" w:lineRule="auto"/>
        <w:ind w:right="-613"/>
        <w:rPr>
          <w:rFonts w:ascii="Times New Roman" w:hAnsi="Times New Roman"/>
          <w:sz w:val="26"/>
          <w:szCs w:val="26"/>
          <w:lang w:val="ro-RO"/>
        </w:rPr>
      </w:pPr>
    </w:p>
    <w:p w:rsidR="00D26B96" w:rsidRPr="00162D3B" w:rsidRDefault="00D26B96" w:rsidP="00D26B96">
      <w:pPr>
        <w:spacing w:line="360" w:lineRule="auto"/>
        <w:ind w:right="-613"/>
        <w:rPr>
          <w:rFonts w:ascii="Times New Roman" w:hAnsi="Times New Roman"/>
          <w:sz w:val="26"/>
          <w:szCs w:val="26"/>
          <w:lang w:val="ro-RO"/>
        </w:rPr>
      </w:pPr>
      <w:r w:rsidRPr="00162D3B">
        <w:rPr>
          <w:rFonts w:ascii="Times New Roman" w:hAnsi="Times New Roman"/>
          <w:sz w:val="26"/>
          <w:szCs w:val="26"/>
          <w:lang w:val="ro-RO"/>
        </w:rPr>
        <w:t>Specialist                                                                        Valentina  Gîrjeu</w:t>
      </w: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p>
    <w:p w:rsidR="00D26B96" w:rsidRDefault="00D26B96" w:rsidP="00D26B96">
      <w:pPr>
        <w:spacing w:line="360" w:lineRule="auto"/>
        <w:ind w:left="284" w:right="-613"/>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D26B96" w:rsidRDefault="00D26B96" w:rsidP="00D26B96">
      <w:pPr>
        <w:spacing w:line="360" w:lineRule="auto"/>
        <w:ind w:left="284" w:right="-613"/>
        <w:jc w:val="right"/>
        <w:rPr>
          <w:rFonts w:ascii="Times New Roman" w:hAnsi="Times New Roman" w:cs="Times New Roman"/>
          <w:sz w:val="28"/>
          <w:szCs w:val="28"/>
          <w:lang w:val="ro-RO"/>
        </w:rPr>
      </w:pPr>
      <w:r>
        <w:rPr>
          <w:rFonts w:ascii="Times New Roman" w:hAnsi="Times New Roman" w:cs="Times New Roman"/>
          <w:sz w:val="28"/>
          <w:szCs w:val="28"/>
          <w:lang w:val="ro-RO"/>
        </w:rPr>
        <w:t>De la Gîrjeu Valentina, specialist, primăria or. Căușeni</w:t>
      </w:r>
    </w:p>
    <w:p w:rsidR="00D26B96" w:rsidRDefault="00D26B96" w:rsidP="00D26B96">
      <w:pPr>
        <w:pStyle w:val="a4"/>
        <w:spacing w:line="360" w:lineRule="auto"/>
        <w:ind w:left="284" w:right="-613"/>
        <w:jc w:val="both"/>
        <w:rPr>
          <w:rFonts w:ascii="Times New Roman" w:hAnsi="Times New Roman"/>
          <w:sz w:val="28"/>
          <w:szCs w:val="28"/>
          <w:lang w:val="ro-RO"/>
        </w:rPr>
      </w:pPr>
    </w:p>
    <w:p w:rsidR="00D26B96" w:rsidRPr="007E338F" w:rsidRDefault="00D26B96" w:rsidP="00D26B96">
      <w:pPr>
        <w:pStyle w:val="a4"/>
        <w:spacing w:line="360" w:lineRule="auto"/>
        <w:ind w:left="142" w:right="-472"/>
        <w:jc w:val="both"/>
        <w:rPr>
          <w:rFonts w:ascii="Times New Roman" w:hAnsi="Times New Roman"/>
          <w:sz w:val="28"/>
          <w:szCs w:val="28"/>
        </w:rPr>
      </w:pPr>
      <w:r w:rsidRPr="007E338F">
        <w:rPr>
          <w:rFonts w:ascii="Times New Roman" w:hAnsi="Times New Roman"/>
          <w:sz w:val="28"/>
          <w:szCs w:val="28"/>
          <w:lang w:val="ro-RO"/>
        </w:rPr>
        <w:t xml:space="preserve">               </w:t>
      </w:r>
      <w:proofErr w:type="spellStart"/>
      <w:r w:rsidRPr="007E338F">
        <w:rPr>
          <w:rFonts w:ascii="Times New Roman" w:hAnsi="Times New Roman"/>
          <w:sz w:val="28"/>
          <w:szCs w:val="28"/>
        </w:rPr>
        <w:t>Avînd</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în</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vedere</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modificarea</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suprafețelor</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după</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delimitare</w:t>
      </w:r>
      <w:proofErr w:type="spellEnd"/>
      <w:r w:rsidRPr="007E338F">
        <w:rPr>
          <w:rFonts w:ascii="Times New Roman" w:hAnsi="Times New Roman"/>
          <w:sz w:val="28"/>
          <w:szCs w:val="28"/>
        </w:rPr>
        <w:t xml:space="preserve"> a </w:t>
      </w:r>
      <w:proofErr w:type="spellStart"/>
      <w:r w:rsidRPr="007E338F">
        <w:rPr>
          <w:rFonts w:ascii="Times New Roman" w:hAnsi="Times New Roman"/>
          <w:sz w:val="28"/>
          <w:szCs w:val="28"/>
        </w:rPr>
        <w:t>terenurilor</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proprietate</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publică</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transmise</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în</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arendă</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și</w:t>
      </w:r>
      <w:proofErr w:type="spellEnd"/>
      <w:r w:rsidRPr="007E338F">
        <w:rPr>
          <w:rFonts w:ascii="Times New Roman" w:hAnsi="Times New Roman"/>
          <w:sz w:val="28"/>
          <w:szCs w:val="28"/>
        </w:rPr>
        <w:t xml:space="preserve"> a </w:t>
      </w:r>
      <w:proofErr w:type="spellStart"/>
      <w:r w:rsidRPr="007E338F">
        <w:rPr>
          <w:rFonts w:ascii="Times New Roman" w:hAnsi="Times New Roman"/>
          <w:sz w:val="28"/>
          <w:szCs w:val="28"/>
        </w:rPr>
        <w:t>tarifelor</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pentru</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calcularea</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prețului</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normativ</w:t>
      </w:r>
      <w:proofErr w:type="spellEnd"/>
      <w:r w:rsidRPr="007E338F">
        <w:rPr>
          <w:rFonts w:ascii="Times New Roman" w:hAnsi="Times New Roman"/>
          <w:sz w:val="28"/>
          <w:szCs w:val="28"/>
        </w:rPr>
        <w:t xml:space="preserve"> al </w:t>
      </w:r>
      <w:proofErr w:type="spellStart"/>
      <w:r w:rsidRPr="007E338F">
        <w:rPr>
          <w:rFonts w:ascii="Times New Roman" w:hAnsi="Times New Roman"/>
          <w:sz w:val="28"/>
          <w:szCs w:val="28"/>
        </w:rPr>
        <w:t>pământului</w:t>
      </w:r>
      <w:proofErr w:type="spellEnd"/>
      <w:r w:rsidRPr="007E338F">
        <w:rPr>
          <w:rFonts w:ascii="Times New Roman" w:hAnsi="Times New Roman"/>
          <w:sz w:val="28"/>
          <w:szCs w:val="28"/>
        </w:rPr>
        <w:t xml:space="preserve"> operate </w:t>
      </w:r>
      <w:proofErr w:type="spellStart"/>
      <w:r w:rsidRPr="007E338F">
        <w:rPr>
          <w:rFonts w:ascii="Times New Roman" w:hAnsi="Times New Roman"/>
          <w:sz w:val="28"/>
          <w:szCs w:val="28"/>
        </w:rPr>
        <w:t>prin</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intermediul</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Legii</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privind</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modificarea</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unor</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acte</w:t>
      </w:r>
      <w:proofErr w:type="spellEnd"/>
      <w:r w:rsidRPr="007E338F">
        <w:rPr>
          <w:rFonts w:ascii="Times New Roman" w:hAnsi="Times New Roman"/>
          <w:sz w:val="28"/>
          <w:szCs w:val="28"/>
        </w:rPr>
        <w:t xml:space="preserve"> normative, nr. 220 din 16.12.2021, </w:t>
      </w:r>
      <w:proofErr w:type="spellStart"/>
      <w:r w:rsidRPr="007E338F">
        <w:rPr>
          <w:rFonts w:ascii="Times New Roman" w:hAnsi="Times New Roman"/>
          <w:sz w:val="28"/>
          <w:szCs w:val="28"/>
        </w:rPr>
        <w:t>plata</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anuală</w:t>
      </w:r>
      <w:proofErr w:type="spellEnd"/>
      <w:r w:rsidRPr="007E338F">
        <w:rPr>
          <w:rFonts w:ascii="Times New Roman" w:hAnsi="Times New Roman"/>
          <w:sz w:val="28"/>
          <w:szCs w:val="28"/>
        </w:rPr>
        <w:t xml:space="preserve"> de </w:t>
      </w:r>
      <w:proofErr w:type="spellStart"/>
      <w:r w:rsidRPr="007E338F">
        <w:rPr>
          <w:rFonts w:ascii="Times New Roman" w:hAnsi="Times New Roman"/>
          <w:sz w:val="28"/>
          <w:szCs w:val="28"/>
        </w:rPr>
        <w:t>arendă</w:t>
      </w:r>
      <w:proofErr w:type="spellEnd"/>
      <w:r w:rsidRPr="007E338F">
        <w:rPr>
          <w:rFonts w:ascii="Times New Roman" w:hAnsi="Times New Roman"/>
          <w:sz w:val="28"/>
          <w:szCs w:val="28"/>
        </w:rPr>
        <w:t>/</w:t>
      </w:r>
      <w:proofErr w:type="spellStart"/>
      <w:r w:rsidRPr="007E338F">
        <w:rPr>
          <w:rFonts w:ascii="Times New Roman" w:hAnsi="Times New Roman"/>
          <w:sz w:val="28"/>
          <w:szCs w:val="28"/>
        </w:rPr>
        <w:t>locațiune</w:t>
      </w:r>
      <w:proofErr w:type="spellEnd"/>
      <w:r w:rsidRPr="007E338F">
        <w:rPr>
          <w:rFonts w:ascii="Times New Roman" w:hAnsi="Times New Roman"/>
          <w:sz w:val="28"/>
          <w:szCs w:val="28"/>
        </w:rPr>
        <w:t xml:space="preserve"> a </w:t>
      </w:r>
      <w:proofErr w:type="spellStart"/>
      <w:r w:rsidRPr="007E338F">
        <w:rPr>
          <w:rFonts w:ascii="Times New Roman" w:hAnsi="Times New Roman"/>
          <w:sz w:val="28"/>
          <w:szCs w:val="28"/>
        </w:rPr>
        <w:t>terenurilor</w:t>
      </w:r>
      <w:proofErr w:type="spellEnd"/>
      <w:r w:rsidRPr="007E338F">
        <w:rPr>
          <w:rFonts w:ascii="Times New Roman" w:hAnsi="Times New Roman"/>
          <w:sz w:val="28"/>
          <w:szCs w:val="28"/>
        </w:rPr>
        <w:t xml:space="preserve"> se </w:t>
      </w:r>
      <w:proofErr w:type="spellStart"/>
      <w:r w:rsidRPr="007E338F">
        <w:rPr>
          <w:rFonts w:ascii="Times New Roman" w:hAnsi="Times New Roman"/>
          <w:sz w:val="28"/>
          <w:szCs w:val="28"/>
        </w:rPr>
        <w:t>modifică</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și</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este</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necesar</w:t>
      </w:r>
      <w:proofErr w:type="spellEnd"/>
      <w:r w:rsidRPr="007E338F">
        <w:rPr>
          <w:rFonts w:ascii="Times New Roman" w:hAnsi="Times New Roman"/>
          <w:sz w:val="28"/>
          <w:szCs w:val="28"/>
        </w:rPr>
        <w:t xml:space="preserve"> de </w:t>
      </w:r>
      <w:proofErr w:type="spellStart"/>
      <w:r w:rsidRPr="007E338F">
        <w:rPr>
          <w:rFonts w:ascii="Times New Roman" w:hAnsi="Times New Roman"/>
          <w:sz w:val="28"/>
          <w:szCs w:val="28"/>
        </w:rPr>
        <w:t>întocmit</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și</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semnat</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acorduri</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adiționale</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privind</w:t>
      </w:r>
      <w:proofErr w:type="spellEnd"/>
      <w:r w:rsidRPr="007E338F">
        <w:rPr>
          <w:rFonts w:ascii="Times New Roman" w:hAnsi="Times New Roman"/>
          <w:sz w:val="28"/>
          <w:szCs w:val="28"/>
        </w:rPr>
        <w:t xml:space="preserve"> </w:t>
      </w:r>
      <w:r w:rsidRPr="007E338F">
        <w:rPr>
          <w:rFonts w:ascii="Times New Roman" w:hAnsi="Times New Roman"/>
          <w:sz w:val="28"/>
          <w:szCs w:val="28"/>
          <w:lang w:val="ro-RO"/>
        </w:rPr>
        <w:t>modificarea și completarea contractelor de arendă funciară/locațiune a terenurilor propritate publică a UAT Căușeni, încheiate anterior conform prevederilor legislației în vigoare</w:t>
      </w:r>
      <w:r w:rsidRPr="007E338F">
        <w:rPr>
          <w:rFonts w:ascii="Times New Roman" w:hAnsi="Times New Roman"/>
          <w:sz w:val="28"/>
          <w:szCs w:val="28"/>
        </w:rPr>
        <w:t xml:space="preserve"> .</w:t>
      </w:r>
    </w:p>
    <w:p w:rsidR="00D26B96" w:rsidRPr="007E338F" w:rsidRDefault="00D26B96" w:rsidP="00D26B96">
      <w:pPr>
        <w:pStyle w:val="a4"/>
        <w:spacing w:line="360" w:lineRule="auto"/>
        <w:ind w:left="142" w:right="-472"/>
        <w:jc w:val="both"/>
        <w:rPr>
          <w:rFonts w:ascii="Times New Roman" w:hAnsi="Times New Roman"/>
          <w:sz w:val="28"/>
          <w:szCs w:val="28"/>
        </w:rPr>
      </w:pPr>
      <w:r w:rsidRPr="007E338F">
        <w:rPr>
          <w:rFonts w:ascii="Times New Roman" w:hAnsi="Times New Roman"/>
          <w:sz w:val="28"/>
          <w:szCs w:val="28"/>
        </w:rPr>
        <w:t xml:space="preserve">        </w:t>
      </w:r>
      <w:proofErr w:type="spellStart"/>
      <w:r w:rsidRPr="007E338F">
        <w:rPr>
          <w:rFonts w:ascii="Times New Roman" w:hAnsi="Times New Roman"/>
          <w:sz w:val="28"/>
          <w:szCs w:val="28"/>
        </w:rPr>
        <w:t>În</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privința</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celor</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expuse</w:t>
      </w:r>
      <w:proofErr w:type="spellEnd"/>
      <w:r w:rsidRPr="007E338F">
        <w:rPr>
          <w:rFonts w:ascii="Times New Roman" w:hAnsi="Times New Roman"/>
          <w:sz w:val="28"/>
          <w:szCs w:val="28"/>
        </w:rPr>
        <w:t xml:space="preserve">, </w:t>
      </w:r>
      <w:r w:rsidRPr="007E338F">
        <w:rPr>
          <w:rFonts w:ascii="Times New Roman" w:hAnsi="Times New Roman"/>
          <w:sz w:val="28"/>
          <w:szCs w:val="28"/>
          <w:lang w:val="ro-RO"/>
        </w:rPr>
        <w:t xml:space="preserve">solicit includerea în ordinea de zi a sedinței ordnare a Consiliului orășenesc Căușeni a proiectului de </w:t>
      </w:r>
      <w:proofErr w:type="gramStart"/>
      <w:r w:rsidRPr="007E338F">
        <w:rPr>
          <w:rFonts w:ascii="Times New Roman" w:hAnsi="Times New Roman"/>
          <w:sz w:val="28"/>
          <w:szCs w:val="28"/>
          <w:lang w:val="ro-RO"/>
        </w:rPr>
        <w:t>decizie ”</w:t>
      </w:r>
      <w:proofErr w:type="gramEnd"/>
      <w:r w:rsidRPr="007E338F">
        <w:rPr>
          <w:rFonts w:ascii="Times New Roman" w:hAnsi="Times New Roman"/>
          <w:sz w:val="28"/>
          <w:szCs w:val="28"/>
        </w:rPr>
        <w:t xml:space="preserve"> </w:t>
      </w: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modificarea</w:t>
      </w:r>
      <w:proofErr w:type="spellEnd"/>
      <w:r>
        <w:rPr>
          <w:rFonts w:ascii="Times New Roman" w:hAnsi="Times New Roman"/>
          <w:sz w:val="28"/>
          <w:szCs w:val="28"/>
        </w:rPr>
        <w:t xml:space="preserve"> </w:t>
      </w:r>
      <w:proofErr w:type="spellStart"/>
      <w:r>
        <w:rPr>
          <w:rFonts w:ascii="Times New Roman" w:hAnsi="Times New Roman"/>
          <w:sz w:val="28"/>
          <w:szCs w:val="28"/>
        </w:rPr>
        <w:t>contractelor</w:t>
      </w:r>
      <w:proofErr w:type="spellEnd"/>
      <w:r>
        <w:rPr>
          <w:rFonts w:ascii="Times New Roman" w:hAnsi="Times New Roman"/>
          <w:sz w:val="28"/>
          <w:szCs w:val="28"/>
        </w:rPr>
        <w:t xml:space="preserve"> de </w:t>
      </w:r>
      <w:proofErr w:type="spellStart"/>
      <w:r>
        <w:rPr>
          <w:rFonts w:ascii="Times New Roman" w:hAnsi="Times New Roman"/>
          <w:sz w:val="28"/>
          <w:szCs w:val="28"/>
        </w:rPr>
        <w:t>arendă</w:t>
      </w:r>
      <w:proofErr w:type="spellEnd"/>
      <w:r w:rsidRPr="007E338F">
        <w:rPr>
          <w:rFonts w:ascii="Times New Roman" w:hAnsi="Times New Roman"/>
          <w:sz w:val="28"/>
          <w:szCs w:val="28"/>
        </w:rPr>
        <w:t>”.</w:t>
      </w:r>
    </w:p>
    <w:p w:rsidR="00D26B96" w:rsidRDefault="00D26B96" w:rsidP="00D26B96">
      <w:pPr>
        <w:spacing w:line="360" w:lineRule="auto"/>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D26B96" w:rsidRDefault="00D26B96" w:rsidP="00D26B96">
      <w:pPr>
        <w:pStyle w:val="a4"/>
        <w:numPr>
          <w:ilvl w:val="0"/>
          <w:numId w:val="1"/>
        </w:numPr>
        <w:spacing w:line="276" w:lineRule="auto"/>
        <w:ind w:right="-472"/>
        <w:jc w:val="both"/>
        <w:rPr>
          <w:rFonts w:ascii="Times New Roman" w:hAnsi="Times New Roman"/>
          <w:sz w:val="28"/>
          <w:szCs w:val="28"/>
        </w:rPr>
      </w:pPr>
      <w:r w:rsidRPr="007E338F">
        <w:rPr>
          <w:rFonts w:ascii="Times New Roman" w:hAnsi="Times New Roman"/>
          <w:sz w:val="28"/>
          <w:szCs w:val="28"/>
          <w:lang w:val="ro-RO"/>
        </w:rPr>
        <w:t xml:space="preserve"> Proiectul de Decizie ”</w:t>
      </w:r>
      <w:r w:rsidRPr="007E338F">
        <w:rPr>
          <w:rFonts w:ascii="Times New Roman" w:hAnsi="Times New Roman"/>
          <w:sz w:val="28"/>
          <w:szCs w:val="28"/>
        </w:rPr>
        <w:t xml:space="preserve">Cu </w:t>
      </w:r>
      <w:proofErr w:type="spellStart"/>
      <w:r w:rsidRPr="007E338F">
        <w:rPr>
          <w:rFonts w:ascii="Times New Roman" w:hAnsi="Times New Roman"/>
          <w:sz w:val="28"/>
          <w:szCs w:val="28"/>
        </w:rPr>
        <w:t>privire</w:t>
      </w:r>
      <w:proofErr w:type="spellEnd"/>
      <w:r w:rsidRPr="007E338F">
        <w:rPr>
          <w:rFonts w:ascii="Times New Roman" w:hAnsi="Times New Roman"/>
          <w:sz w:val="28"/>
          <w:szCs w:val="28"/>
        </w:rPr>
        <w:t xml:space="preserve"> la </w:t>
      </w:r>
      <w:proofErr w:type="spellStart"/>
      <w:r w:rsidRPr="007E338F">
        <w:rPr>
          <w:rFonts w:ascii="Times New Roman" w:hAnsi="Times New Roman"/>
          <w:sz w:val="28"/>
          <w:szCs w:val="28"/>
        </w:rPr>
        <w:t>modificarea</w:t>
      </w:r>
      <w:proofErr w:type="spellEnd"/>
      <w:r w:rsidRPr="007E338F">
        <w:rPr>
          <w:rFonts w:ascii="Times New Roman" w:hAnsi="Times New Roman"/>
          <w:sz w:val="28"/>
          <w:szCs w:val="28"/>
        </w:rPr>
        <w:t xml:space="preserve"> </w:t>
      </w:r>
      <w:proofErr w:type="spellStart"/>
      <w:r w:rsidRPr="007E338F">
        <w:rPr>
          <w:rFonts w:ascii="Times New Roman" w:hAnsi="Times New Roman"/>
          <w:sz w:val="28"/>
          <w:szCs w:val="28"/>
        </w:rPr>
        <w:t>contractelor</w:t>
      </w:r>
      <w:proofErr w:type="spellEnd"/>
      <w:r w:rsidRPr="007E338F">
        <w:rPr>
          <w:rFonts w:ascii="Times New Roman" w:hAnsi="Times New Roman"/>
          <w:sz w:val="28"/>
          <w:szCs w:val="28"/>
        </w:rPr>
        <w:t xml:space="preserve"> de </w:t>
      </w:r>
      <w:proofErr w:type="spellStart"/>
      <w:r w:rsidRPr="007E338F">
        <w:rPr>
          <w:rFonts w:ascii="Times New Roman" w:hAnsi="Times New Roman"/>
          <w:sz w:val="28"/>
          <w:szCs w:val="28"/>
        </w:rPr>
        <w:t>arendă</w:t>
      </w:r>
      <w:proofErr w:type="spellEnd"/>
      <w:r>
        <w:rPr>
          <w:rFonts w:ascii="Times New Roman" w:hAnsi="Times New Roman"/>
          <w:sz w:val="28"/>
          <w:szCs w:val="28"/>
        </w:rPr>
        <w:t>”</w:t>
      </w:r>
      <w:r w:rsidRPr="007E338F">
        <w:rPr>
          <w:rFonts w:ascii="Times New Roman" w:hAnsi="Times New Roman"/>
          <w:sz w:val="28"/>
          <w:szCs w:val="28"/>
        </w:rPr>
        <w:t xml:space="preserve"> </w:t>
      </w:r>
      <w:r>
        <w:rPr>
          <w:rFonts w:ascii="Times New Roman" w:hAnsi="Times New Roman"/>
          <w:sz w:val="28"/>
          <w:szCs w:val="28"/>
        </w:rPr>
        <w:t>.</w:t>
      </w:r>
    </w:p>
    <w:p w:rsidR="00D26B96" w:rsidRPr="00D26B96" w:rsidRDefault="00D26B96" w:rsidP="00D26B96">
      <w:pPr>
        <w:pStyle w:val="a4"/>
        <w:numPr>
          <w:ilvl w:val="0"/>
          <w:numId w:val="1"/>
        </w:numPr>
        <w:spacing w:line="276" w:lineRule="auto"/>
        <w:ind w:right="-472"/>
        <w:jc w:val="both"/>
        <w:rPr>
          <w:rFonts w:ascii="Times New Roman" w:hAnsi="Times New Roman"/>
          <w:sz w:val="28"/>
          <w:szCs w:val="28"/>
        </w:rPr>
      </w:pPr>
      <w:proofErr w:type="spellStart"/>
      <w:r w:rsidRPr="00D26B96">
        <w:rPr>
          <w:rFonts w:ascii="Times New Roman" w:hAnsi="Times New Roman"/>
          <w:sz w:val="28"/>
          <w:szCs w:val="28"/>
        </w:rPr>
        <w:t>Copiile</w:t>
      </w:r>
      <w:proofErr w:type="spellEnd"/>
      <w:r w:rsidRPr="00D26B96">
        <w:rPr>
          <w:rFonts w:ascii="Times New Roman" w:hAnsi="Times New Roman"/>
          <w:sz w:val="28"/>
          <w:szCs w:val="28"/>
        </w:rPr>
        <w:t xml:space="preserve"> </w:t>
      </w:r>
      <w:proofErr w:type="spellStart"/>
      <w:r w:rsidRPr="00D26B96">
        <w:rPr>
          <w:rFonts w:ascii="Times New Roman" w:hAnsi="Times New Roman"/>
          <w:sz w:val="28"/>
          <w:szCs w:val="28"/>
        </w:rPr>
        <w:t>contractelor</w:t>
      </w:r>
      <w:proofErr w:type="spellEnd"/>
      <w:r w:rsidRPr="00D26B96">
        <w:rPr>
          <w:rFonts w:ascii="Times New Roman" w:hAnsi="Times New Roman"/>
          <w:sz w:val="28"/>
          <w:szCs w:val="28"/>
        </w:rPr>
        <w:t xml:space="preserve"> de </w:t>
      </w:r>
      <w:proofErr w:type="spellStart"/>
      <w:r w:rsidRPr="00D26B96">
        <w:rPr>
          <w:rFonts w:ascii="Times New Roman" w:hAnsi="Times New Roman"/>
          <w:sz w:val="28"/>
          <w:szCs w:val="28"/>
        </w:rPr>
        <w:t>arendă</w:t>
      </w:r>
      <w:proofErr w:type="spellEnd"/>
      <w:r w:rsidRPr="00D26B96">
        <w:rPr>
          <w:rFonts w:ascii="Times New Roman" w:hAnsi="Times New Roman"/>
          <w:sz w:val="28"/>
          <w:szCs w:val="28"/>
        </w:rPr>
        <w:t>: nr. 184 din 02.08.2002, nr. 37 din 20.11.2002.</w:t>
      </w:r>
    </w:p>
    <w:p w:rsidR="00D26B96" w:rsidRDefault="00D26B96" w:rsidP="00D26B96">
      <w:pPr>
        <w:pStyle w:val="a4"/>
        <w:numPr>
          <w:ilvl w:val="0"/>
          <w:numId w:val="1"/>
        </w:numPr>
        <w:spacing w:line="276" w:lineRule="auto"/>
        <w:ind w:right="-472"/>
        <w:jc w:val="both"/>
        <w:rPr>
          <w:rFonts w:ascii="Times New Roman" w:hAnsi="Times New Roman"/>
          <w:sz w:val="28"/>
          <w:szCs w:val="28"/>
        </w:rPr>
      </w:pPr>
      <w:proofErr w:type="spellStart"/>
      <w:r>
        <w:rPr>
          <w:rFonts w:ascii="Times New Roman" w:hAnsi="Times New Roman"/>
          <w:sz w:val="28"/>
          <w:szCs w:val="28"/>
        </w:rPr>
        <w:t>Borderouri</w:t>
      </w:r>
      <w:proofErr w:type="spellEnd"/>
      <w:r>
        <w:rPr>
          <w:rFonts w:ascii="Times New Roman" w:hAnsi="Times New Roman"/>
          <w:sz w:val="28"/>
          <w:szCs w:val="28"/>
        </w:rPr>
        <w:t xml:space="preserve"> de </w:t>
      </w:r>
      <w:proofErr w:type="spellStart"/>
      <w:r>
        <w:rPr>
          <w:rFonts w:ascii="Times New Roman" w:hAnsi="Times New Roman"/>
          <w:sz w:val="28"/>
          <w:szCs w:val="28"/>
        </w:rPr>
        <w:t>calcul</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terenurile</w:t>
      </w:r>
      <w:proofErr w:type="spellEnd"/>
      <w:r>
        <w:rPr>
          <w:rFonts w:ascii="Times New Roman" w:hAnsi="Times New Roman"/>
          <w:sz w:val="28"/>
          <w:szCs w:val="28"/>
        </w:rPr>
        <w:t xml:space="preserve"> cu nr. </w:t>
      </w:r>
      <w:proofErr w:type="gramStart"/>
      <w:r>
        <w:rPr>
          <w:rFonts w:ascii="Times New Roman" w:hAnsi="Times New Roman"/>
          <w:sz w:val="28"/>
          <w:szCs w:val="28"/>
        </w:rPr>
        <w:t>nr</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cadastrale</w:t>
      </w:r>
      <w:proofErr w:type="spellEnd"/>
      <w:proofErr w:type="gramEnd"/>
      <w:r>
        <w:rPr>
          <w:rFonts w:ascii="Times New Roman" w:hAnsi="Times New Roman"/>
          <w:sz w:val="28"/>
          <w:szCs w:val="28"/>
        </w:rPr>
        <w:t xml:space="preserve"> 2701318235, 2701318236, 2701210063.</w:t>
      </w:r>
    </w:p>
    <w:p w:rsidR="00D26B96" w:rsidRDefault="00D26B96" w:rsidP="00D26B96">
      <w:pPr>
        <w:pStyle w:val="a4"/>
        <w:numPr>
          <w:ilvl w:val="0"/>
          <w:numId w:val="1"/>
        </w:numPr>
        <w:spacing w:line="276" w:lineRule="auto"/>
        <w:ind w:right="-472"/>
        <w:jc w:val="both"/>
        <w:rPr>
          <w:rFonts w:ascii="Times New Roman" w:hAnsi="Times New Roman"/>
          <w:sz w:val="28"/>
          <w:szCs w:val="28"/>
        </w:rPr>
      </w:pPr>
      <w:proofErr w:type="spellStart"/>
      <w:r>
        <w:rPr>
          <w:rFonts w:ascii="Times New Roman" w:hAnsi="Times New Roman"/>
          <w:sz w:val="28"/>
          <w:szCs w:val="28"/>
        </w:rPr>
        <w:t>Planuri</w:t>
      </w:r>
      <w:proofErr w:type="spellEnd"/>
      <w:r>
        <w:rPr>
          <w:rFonts w:ascii="Times New Roman" w:hAnsi="Times New Roman"/>
          <w:sz w:val="28"/>
          <w:szCs w:val="28"/>
        </w:rPr>
        <w:t xml:space="preserve"> </w:t>
      </w:r>
      <w:proofErr w:type="spellStart"/>
      <w:r>
        <w:rPr>
          <w:rFonts w:ascii="Times New Roman" w:hAnsi="Times New Roman"/>
          <w:sz w:val="28"/>
          <w:szCs w:val="28"/>
        </w:rPr>
        <w:t>geometrice</w:t>
      </w:r>
      <w:proofErr w:type="spellEnd"/>
      <w:r>
        <w:rPr>
          <w:rFonts w:ascii="Times New Roman" w:hAnsi="Times New Roman"/>
          <w:sz w:val="28"/>
          <w:szCs w:val="28"/>
        </w:rPr>
        <w:t xml:space="preserve"> </w:t>
      </w:r>
      <w:proofErr w:type="spellStart"/>
      <w:r>
        <w:rPr>
          <w:rFonts w:ascii="Times New Roman" w:hAnsi="Times New Roman"/>
          <w:sz w:val="28"/>
          <w:szCs w:val="28"/>
        </w:rPr>
        <w:t>terenurile</w:t>
      </w:r>
      <w:proofErr w:type="spellEnd"/>
      <w:r>
        <w:rPr>
          <w:rFonts w:ascii="Times New Roman" w:hAnsi="Times New Roman"/>
          <w:sz w:val="28"/>
          <w:szCs w:val="28"/>
        </w:rPr>
        <w:t xml:space="preserve"> cu nr. </w:t>
      </w:r>
      <w:proofErr w:type="gramStart"/>
      <w:r>
        <w:rPr>
          <w:rFonts w:ascii="Times New Roman" w:hAnsi="Times New Roman"/>
          <w:sz w:val="28"/>
          <w:szCs w:val="28"/>
        </w:rPr>
        <w:t>nr</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cadastrale</w:t>
      </w:r>
      <w:proofErr w:type="spellEnd"/>
      <w:proofErr w:type="gramEnd"/>
      <w:r>
        <w:rPr>
          <w:rFonts w:ascii="Times New Roman" w:hAnsi="Times New Roman"/>
          <w:sz w:val="28"/>
          <w:szCs w:val="28"/>
        </w:rPr>
        <w:t xml:space="preserve"> 2701318235, 2701318236, 2701210063.</w:t>
      </w:r>
    </w:p>
    <w:p w:rsidR="00D26B96" w:rsidRDefault="00D26B96" w:rsidP="00D26B96">
      <w:pPr>
        <w:pStyle w:val="a4"/>
        <w:spacing w:line="276" w:lineRule="auto"/>
        <w:ind w:left="142" w:right="-472"/>
        <w:jc w:val="both"/>
        <w:rPr>
          <w:rFonts w:ascii="Times New Roman" w:hAnsi="Times New Roman"/>
          <w:sz w:val="28"/>
          <w:szCs w:val="28"/>
        </w:rPr>
      </w:pPr>
      <w:r>
        <w:rPr>
          <w:rFonts w:ascii="Times New Roman" w:hAnsi="Times New Roman"/>
          <w:sz w:val="28"/>
          <w:szCs w:val="28"/>
        </w:rPr>
        <w:t xml:space="preserve">              2.       </w:t>
      </w:r>
      <w:proofErr w:type="spellStart"/>
      <w:proofErr w:type="gramStart"/>
      <w:r>
        <w:rPr>
          <w:rFonts w:ascii="Times New Roman" w:hAnsi="Times New Roman"/>
          <w:sz w:val="28"/>
          <w:szCs w:val="28"/>
        </w:rPr>
        <w:t>Notă</w:t>
      </w:r>
      <w:proofErr w:type="spellEnd"/>
      <w:r>
        <w:rPr>
          <w:rFonts w:ascii="Times New Roman" w:hAnsi="Times New Roman"/>
          <w:sz w:val="28"/>
          <w:szCs w:val="28"/>
        </w:rPr>
        <w:t xml:space="preserve">  </w:t>
      </w:r>
      <w:proofErr w:type="spellStart"/>
      <w:r>
        <w:rPr>
          <w:rFonts w:ascii="Times New Roman" w:hAnsi="Times New Roman"/>
          <w:sz w:val="28"/>
          <w:szCs w:val="28"/>
        </w:rPr>
        <w:t>informativă</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proiectul</w:t>
      </w:r>
      <w:proofErr w:type="spellEnd"/>
      <w:r>
        <w:rPr>
          <w:rFonts w:ascii="Times New Roman" w:hAnsi="Times New Roman"/>
          <w:sz w:val="28"/>
          <w:szCs w:val="28"/>
        </w:rPr>
        <w:t xml:space="preserve"> de </w:t>
      </w:r>
      <w:proofErr w:type="spellStart"/>
      <w:r>
        <w:rPr>
          <w:rFonts w:ascii="Times New Roman" w:hAnsi="Times New Roman"/>
          <w:sz w:val="28"/>
          <w:szCs w:val="28"/>
        </w:rPr>
        <w:t>decizie</w:t>
      </w:r>
      <w:proofErr w:type="spellEnd"/>
      <w:r>
        <w:rPr>
          <w:rFonts w:ascii="Times New Roman" w:hAnsi="Times New Roman"/>
          <w:sz w:val="28"/>
          <w:szCs w:val="28"/>
        </w:rPr>
        <w:t>.</w:t>
      </w:r>
    </w:p>
    <w:p w:rsidR="00D26B96" w:rsidRDefault="00D26B96" w:rsidP="00D26B96">
      <w:pPr>
        <w:spacing w:line="360" w:lineRule="auto"/>
        <w:ind w:left="284" w:right="-613"/>
        <w:jc w:val="both"/>
        <w:rPr>
          <w:rFonts w:ascii="Times New Roman" w:hAnsi="Times New Roman" w:cs="Times New Roman"/>
          <w:sz w:val="28"/>
          <w:szCs w:val="28"/>
          <w:lang w:val="en-US"/>
        </w:rPr>
      </w:pPr>
    </w:p>
    <w:p w:rsidR="00D26B96" w:rsidRDefault="00D26B96" w:rsidP="00D26B96">
      <w:pPr>
        <w:spacing w:line="360" w:lineRule="auto"/>
        <w:ind w:left="284" w:right="-613"/>
        <w:jc w:val="both"/>
        <w:rPr>
          <w:sz w:val="28"/>
          <w:szCs w:val="28"/>
          <w:lang w:val="en-US"/>
        </w:rPr>
      </w:pPr>
      <w:r>
        <w:rPr>
          <w:rFonts w:ascii="Times New Roman" w:hAnsi="Times New Roman" w:cs="Times New Roman"/>
          <w:sz w:val="28"/>
          <w:szCs w:val="28"/>
          <w:lang w:val="en-US"/>
        </w:rPr>
        <w:t xml:space="preserve">27.10.2022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D26B96" w:rsidRDefault="00D26B96" w:rsidP="00D26B96"/>
    <w:p w:rsidR="00BF7B70" w:rsidRDefault="00BF7B70"/>
    <w:sectPr w:rsidR="00BF7B70" w:rsidSect="00F33F86">
      <w:pgSz w:w="11906" w:h="16838"/>
      <w:pgMar w:top="1135"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C2695"/>
    <w:multiLevelType w:val="hybridMultilevel"/>
    <w:tmpl w:val="9008F894"/>
    <w:lvl w:ilvl="0" w:tplc="2CF64794">
      <w:start w:val="1"/>
      <w:numFmt w:val="decimal"/>
      <w:lvlText w:val="%1."/>
      <w:lvlJc w:val="left"/>
      <w:pPr>
        <w:ind w:left="1462" w:hanging="360"/>
      </w:pPr>
      <w:rPr>
        <w:rFonts w:hint="default"/>
      </w:rPr>
    </w:lvl>
    <w:lvl w:ilvl="1" w:tplc="04190019" w:tentative="1">
      <w:start w:val="1"/>
      <w:numFmt w:val="lowerLetter"/>
      <w:lvlText w:val="%2."/>
      <w:lvlJc w:val="left"/>
      <w:pPr>
        <w:ind w:left="2182" w:hanging="360"/>
      </w:pPr>
    </w:lvl>
    <w:lvl w:ilvl="2" w:tplc="0419001B" w:tentative="1">
      <w:start w:val="1"/>
      <w:numFmt w:val="lowerRoman"/>
      <w:lvlText w:val="%3."/>
      <w:lvlJc w:val="right"/>
      <w:pPr>
        <w:ind w:left="2902" w:hanging="180"/>
      </w:pPr>
    </w:lvl>
    <w:lvl w:ilvl="3" w:tplc="0419000F" w:tentative="1">
      <w:start w:val="1"/>
      <w:numFmt w:val="decimal"/>
      <w:lvlText w:val="%4."/>
      <w:lvlJc w:val="left"/>
      <w:pPr>
        <w:ind w:left="3622" w:hanging="360"/>
      </w:pPr>
    </w:lvl>
    <w:lvl w:ilvl="4" w:tplc="04190019" w:tentative="1">
      <w:start w:val="1"/>
      <w:numFmt w:val="lowerLetter"/>
      <w:lvlText w:val="%5."/>
      <w:lvlJc w:val="left"/>
      <w:pPr>
        <w:ind w:left="4342" w:hanging="360"/>
      </w:pPr>
    </w:lvl>
    <w:lvl w:ilvl="5" w:tplc="0419001B" w:tentative="1">
      <w:start w:val="1"/>
      <w:numFmt w:val="lowerRoman"/>
      <w:lvlText w:val="%6."/>
      <w:lvlJc w:val="right"/>
      <w:pPr>
        <w:ind w:left="5062" w:hanging="180"/>
      </w:pPr>
    </w:lvl>
    <w:lvl w:ilvl="6" w:tplc="0419000F" w:tentative="1">
      <w:start w:val="1"/>
      <w:numFmt w:val="decimal"/>
      <w:lvlText w:val="%7."/>
      <w:lvlJc w:val="left"/>
      <w:pPr>
        <w:ind w:left="5782" w:hanging="360"/>
      </w:pPr>
    </w:lvl>
    <w:lvl w:ilvl="7" w:tplc="04190019" w:tentative="1">
      <w:start w:val="1"/>
      <w:numFmt w:val="lowerLetter"/>
      <w:lvlText w:val="%8."/>
      <w:lvlJc w:val="left"/>
      <w:pPr>
        <w:ind w:left="6502" w:hanging="360"/>
      </w:pPr>
    </w:lvl>
    <w:lvl w:ilvl="8" w:tplc="0419001B" w:tentative="1">
      <w:start w:val="1"/>
      <w:numFmt w:val="lowerRoman"/>
      <w:lvlText w:val="%9."/>
      <w:lvlJc w:val="right"/>
      <w:pPr>
        <w:ind w:left="72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6B96"/>
    <w:rsid w:val="008D2919"/>
    <w:rsid w:val="00BF7B70"/>
    <w:rsid w:val="00D26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26B96"/>
    <w:rPr>
      <w:rFonts w:ascii="Calibri" w:eastAsia="Times New Roman" w:hAnsi="Calibri" w:cs="Times New Roman"/>
      <w:sz w:val="20"/>
      <w:szCs w:val="20"/>
      <w:lang w:val="en-US" w:eastAsia="en-US" w:bidi="en-US"/>
    </w:rPr>
  </w:style>
  <w:style w:type="paragraph" w:styleId="a4">
    <w:name w:val="No Spacing"/>
    <w:basedOn w:val="a"/>
    <w:link w:val="a3"/>
    <w:uiPriority w:val="1"/>
    <w:qFormat/>
    <w:rsid w:val="00D26B96"/>
    <w:pPr>
      <w:spacing w:after="0" w:line="240" w:lineRule="auto"/>
    </w:pPr>
    <w:rPr>
      <w:rFonts w:ascii="Calibri" w:eastAsia="Times New Roman" w:hAnsi="Calibri" w:cs="Times New Roman"/>
      <w:sz w:val="20"/>
      <w:szCs w:val="20"/>
      <w:lang w:val="en-US" w:eastAsia="en-US" w:bidi="en-US"/>
    </w:rPr>
  </w:style>
  <w:style w:type="paragraph" w:styleId="a5">
    <w:name w:val="List Paragraph"/>
    <w:basedOn w:val="a"/>
    <w:uiPriority w:val="34"/>
    <w:qFormat/>
    <w:rsid w:val="00D26B96"/>
    <w:pPr>
      <w:ind w:left="720"/>
      <w:contextualSpacing/>
    </w:pPr>
  </w:style>
  <w:style w:type="paragraph" w:styleId="a6">
    <w:name w:val="Normal (Web)"/>
    <w:basedOn w:val="a"/>
    <w:uiPriority w:val="99"/>
    <w:unhideWhenUsed/>
    <w:rsid w:val="00D26B9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pellingerror">
    <w:name w:val="spellingerror"/>
    <w:basedOn w:val="a0"/>
    <w:rsid w:val="00D26B96"/>
  </w:style>
  <w:style w:type="character" w:customStyle="1" w:styleId="normaltextrun">
    <w:name w:val="normaltextrun"/>
    <w:basedOn w:val="a0"/>
    <w:rsid w:val="00D26B96"/>
  </w:style>
  <w:style w:type="paragraph" w:styleId="a7">
    <w:name w:val="Balloon Text"/>
    <w:basedOn w:val="a"/>
    <w:link w:val="a8"/>
    <w:uiPriority w:val="99"/>
    <w:semiHidden/>
    <w:unhideWhenUsed/>
    <w:rsid w:val="00D26B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6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8702</Characters>
  <Application>Microsoft Office Word</Application>
  <DocSecurity>0</DocSecurity>
  <Lines>72</Lines>
  <Paragraphs>20</Paragraphs>
  <ScaleCrop>false</ScaleCrop>
  <Company>Reanimator Extreme Edition</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prima</cp:lastModifiedBy>
  <cp:revision>3</cp:revision>
  <dcterms:created xsi:type="dcterms:W3CDTF">2022-10-27T12:35:00Z</dcterms:created>
  <dcterms:modified xsi:type="dcterms:W3CDTF">2022-10-27T12:37:00Z</dcterms:modified>
</cp:coreProperties>
</file>