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9F" w:rsidRPr="00480106" w:rsidRDefault="00B02E9F" w:rsidP="00B02E9F">
      <w:pPr>
        <w:pStyle w:val="a8"/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</w:t>
      </w:r>
      <w:r w:rsidRPr="00093554">
        <w:rPr>
          <w:rFonts w:ascii="Times New Roman" w:hAnsi="Times New Roman" w:cs="Times New Roman"/>
          <w:b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1.95pt" o:ole="" fillcolor="window">
            <v:imagedata r:id="rId5" o:title=""/>
          </v:shape>
          <o:OLEObject Type="Embed" ProgID="Word.Picture.8" ShapeID="_x0000_i1025" DrawAspect="Content" ObjectID="_1728298660" r:id="rId6"/>
        </w:object>
      </w:r>
      <w:r w:rsidRPr="00093554">
        <w:rPr>
          <w:rFonts w:ascii="Times New Roman" w:hAnsi="Times New Roman" w:cs="Times New Roman"/>
          <w:b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lang w:val="ro-RO"/>
        </w:rPr>
        <w:t xml:space="preserve">             </w:t>
      </w:r>
      <w:r w:rsidR="00480106">
        <w:rPr>
          <w:rFonts w:ascii="Times New Roman" w:hAnsi="Times New Roman" w:cs="Times New Roman"/>
          <w:b/>
          <w:lang w:val="ro-RO"/>
        </w:rPr>
        <w:t xml:space="preserve">  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  R O 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I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E C T 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2E9F" w:rsidRPr="00784B9B" w:rsidRDefault="00B02E9F" w:rsidP="00B0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622F76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="00AB5C29">
        <w:rPr>
          <w:rFonts w:ascii="Times New Roman" w:hAnsi="Times New Roman" w:cs="Times New Roman"/>
          <w:b/>
          <w:sz w:val="28"/>
          <w:szCs w:val="28"/>
          <w:lang w:val="ro-RO"/>
        </w:rPr>
        <w:t>/-</w:t>
      </w:r>
    </w:p>
    <w:p w:rsidR="00B02E9F" w:rsidRPr="003837EA" w:rsidRDefault="00AB5C29" w:rsidP="00AB5C2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</w:t>
      </w:r>
      <w:r w:rsidR="001418BE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02E9F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B02E9F" w:rsidRPr="003837EA">
        <w:rPr>
          <w:rFonts w:ascii="Times New Roman" w:hAnsi="Times New Roman" w:cs="Times New Roman"/>
          <w:sz w:val="28"/>
          <w:szCs w:val="28"/>
          <w:lang w:val="ro-RO"/>
        </w:rPr>
        <w:t>in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20E9F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</w:r>
      <w:r w:rsidR="00971276">
        <w:rPr>
          <w:rFonts w:ascii="Times New Roman" w:hAnsi="Times New Roman" w:cs="Times New Roman"/>
          <w:sz w:val="28"/>
          <w:szCs w:val="28"/>
          <w:lang w:val="ro-RO"/>
        </w:rPr>
        <w:softHyphen/>
        <w:t xml:space="preserve">  </w:t>
      </w:r>
      <w:r w:rsidR="007B7035">
        <w:rPr>
          <w:rFonts w:ascii="Times New Roman" w:hAnsi="Times New Roman" w:cs="Times New Roman"/>
          <w:sz w:val="28"/>
          <w:szCs w:val="28"/>
          <w:lang w:val="ro-RO"/>
        </w:rPr>
        <w:t>__________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978D4" w:rsidRPr="003837EA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B02E9F" w:rsidRPr="003837EA" w:rsidRDefault="00B02E9F" w:rsidP="00B0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37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corelarea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9C25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5E14" w:rsidRPr="003837EA" w:rsidRDefault="00B02E9F" w:rsidP="00B02E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orașenesc</w:t>
      </w:r>
      <w:proofErr w:type="spellEnd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978D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EF5E14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0632BB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E92" w:rsidRPr="003837EA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EF5E14" w:rsidRPr="003837EA" w:rsidRDefault="00EF5E14" w:rsidP="009346F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EF5E14" w:rsidP="009346F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prevederile </w:t>
      </w:r>
      <w:r w:rsidR="005C084B">
        <w:rPr>
          <w:rFonts w:ascii="Times New Roman" w:hAnsi="Times New Roman" w:cs="Times New Roman"/>
          <w:sz w:val="28"/>
          <w:szCs w:val="28"/>
          <w:lang w:val="ro-RO"/>
        </w:rPr>
        <w:t xml:space="preserve">HG NR.710/2022 privind repartizarea și redistribuirea unor alocații aprobate în Legea  bugetului de stat pentru anul 2022 nr.205/2021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515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bookmarkStart w:id="0" w:name="_GoBack"/>
      <w:bookmarkEnd w:id="0"/>
    </w:p>
    <w:p w:rsidR="00EF5E14" w:rsidRPr="003837EA" w:rsidRDefault="00EF5E14" w:rsidP="00086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7C49B8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În conformitate cu art.5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8,alin (1)</w:t>
      </w:r>
      <w:r w:rsidR="000632B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al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Legii finanţelor publice şi responsabilităţii bugetar – fiscale,</w:t>
      </w:r>
      <w:r w:rsidR="000632B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nr.181 din 25.07.2014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unde se comunică volumele transferurilor de la bugetul de Stat către bugetele locale pentru anul 2022</w:t>
      </w:r>
    </w:p>
    <w:p w:rsidR="00EF5E14" w:rsidRPr="003837EA" w:rsidRDefault="000632BB" w:rsidP="000869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în baza art.24(1)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al Legii privind finanţele publice locale, nr.397 XV din 16 octombrie 2003,</w:t>
      </w:r>
    </w:p>
    <w:p w:rsidR="00AE1A2C" w:rsidRPr="003837EA" w:rsidRDefault="00AE1A2C" w:rsidP="000869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837EA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C49B8" w:rsidRPr="003837E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7C49B8" w:rsidRPr="003837E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nr.435-XVI din 28.12.2006,</w:t>
      </w:r>
    </w:p>
    <w:p w:rsidR="00AE1A2C" w:rsidRPr="003837EA" w:rsidRDefault="00AE1A2C" w:rsidP="0008694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3837E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>), 19(4), 20(1), (5),</w:t>
      </w:r>
      <w:r w:rsidR="007C49B8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(6),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81(1) din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940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37EA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5C08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7E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C5B5B" w:rsidRPr="003837EA" w:rsidRDefault="00EF5E14" w:rsidP="00EF5E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1. Se corelează bugetul </w:t>
      </w:r>
      <w:r w:rsidR="00AE1A2C" w:rsidRPr="003837EA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pentru anul 202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, aprobat prin Decizia Consiliului </w:t>
      </w:r>
      <w:r w:rsidR="00AE1A2C" w:rsidRPr="003837EA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Căuşeni nr.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177A73" w:rsidRPr="003837EA">
        <w:rPr>
          <w:rFonts w:ascii="Times New Roman" w:hAnsi="Times New Roman" w:cs="Times New Roman"/>
          <w:sz w:val="28"/>
          <w:szCs w:val="28"/>
          <w:lang w:val="ro-RO"/>
        </w:rPr>
        <w:t>/1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noiembrie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20</w:t>
      </w:r>
      <w:r w:rsidR="00086940" w:rsidRPr="003837EA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AE1A2C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49B8" w:rsidRPr="003837EA">
        <w:rPr>
          <w:rFonts w:ascii="Times New Roman" w:hAnsi="Times New Roman" w:cs="Times New Roman"/>
          <w:sz w:val="28"/>
          <w:szCs w:val="28"/>
          <w:lang w:val="ro-RO"/>
        </w:rPr>
        <w:t>la Legea bugetului de stat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după cum urmează:</w:t>
      </w:r>
    </w:p>
    <w:p w:rsidR="00FD43B2" w:rsidRPr="003837EA" w:rsidRDefault="00FD43B2" w:rsidP="00EF5E14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1.1 În pct.1 al Deciziei Consiliului orășenesc nr.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/1 din 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26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noiembrie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,,Cu privire la aprobarea bugetului orășenesc Căușeni pentru anul 202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’’suma aprobată a bugetului orășenesc pentru anul 202</w:t>
      </w:r>
      <w:r w:rsidR="009C5B5B" w:rsidRPr="003837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se modifică la venituri și cheltuieli și se majorează cu </w:t>
      </w:r>
      <w:r w:rsidR="00753311">
        <w:rPr>
          <w:rFonts w:ascii="Times New Roman" w:hAnsi="Times New Roman" w:cs="Times New Roman"/>
          <w:b/>
          <w:sz w:val="28"/>
          <w:szCs w:val="28"/>
          <w:lang w:val="ro-RO"/>
        </w:rPr>
        <w:t>801,0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mii lei,inclusiv:</w:t>
      </w:r>
    </w:p>
    <w:p w:rsidR="00EF5E14" w:rsidRPr="003837EA" w:rsidRDefault="00FD43B2" w:rsidP="00EF5E1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1.2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În a</w:t>
      </w:r>
      <w:r w:rsidR="00AE1A2C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nr.1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al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Deciziei Consiliului orășenesc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Căușeni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/1 din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26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noiemb</w:t>
      </w:r>
      <w:r w:rsidR="007E6DC7" w:rsidRPr="003837EA">
        <w:rPr>
          <w:rFonts w:ascii="Times New Roman" w:hAnsi="Times New Roman" w:cs="Times New Roman"/>
          <w:sz w:val="28"/>
          <w:szCs w:val="28"/>
          <w:lang w:val="ro-RO"/>
        </w:rPr>
        <w:t>rie 20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„Cu privire la aprobarea bugetului or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ățenesc Căuşeni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Sinteza  indicatorilor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generali şi sursele de finanţare a bugetului</w:t>
      </w:r>
      <w:r w:rsidR="0048010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orășenesc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Căuşeni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corelează la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aliniatele </w:t>
      </w:r>
      <w:r w:rsidR="002A3FF2" w:rsidRPr="003837EA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„VENITURI,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total”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inclusiv transferurile de la bugetul de stat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„CHELTUIELI,</w:t>
      </w:r>
      <w:r w:rsidR="002A3FF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total”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în coloana “Suma ,</w:t>
      </w:r>
      <w:r w:rsidR="002A3FF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>mii lei” suma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 </w:t>
      </w:r>
      <w:r w:rsidR="00B308B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majorează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r w:rsidR="00753311">
        <w:rPr>
          <w:rFonts w:ascii="Times New Roman" w:hAnsi="Times New Roman" w:cs="Times New Roman"/>
          <w:sz w:val="28"/>
          <w:szCs w:val="28"/>
          <w:lang w:val="ro-RO"/>
        </w:rPr>
        <w:t>801,0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mii lei.</w:t>
      </w:r>
    </w:p>
    <w:p w:rsidR="00BE2901" w:rsidRPr="003837EA" w:rsidRDefault="00FD43B2" w:rsidP="00BE290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1.3 În a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nr.</w:t>
      </w:r>
      <w:r w:rsidR="00515217" w:rsidRPr="003837EA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Componența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veniturilor bugetului o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rășenesc Căuşeni pentru anul 202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la aliniatele „Venituri total : inclusiv „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53A0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și la aliniatul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Transferuri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primite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bugetele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locale de </w:t>
      </w:r>
      <w:proofErr w:type="spellStart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I,</w:t>
      </w:r>
      <w:r w:rsidRPr="003837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2901" w:rsidRPr="003837EA">
        <w:rPr>
          <w:rFonts w:ascii="Times New Roman" w:hAnsi="Times New Roman" w:cs="Times New Roman"/>
          <w:sz w:val="28"/>
          <w:szCs w:val="28"/>
          <w:lang w:val="en-US"/>
        </w:rPr>
        <w:t>”Cod Eco (k-4) 1912”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în coloana “S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uma,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mii lei” suma se  majorează cu </w:t>
      </w:r>
      <w:r w:rsidR="00753311">
        <w:rPr>
          <w:rFonts w:ascii="Times New Roman" w:hAnsi="Times New Roman" w:cs="Times New Roman"/>
          <w:sz w:val="28"/>
          <w:szCs w:val="28"/>
          <w:lang w:val="ro-RO"/>
        </w:rPr>
        <w:t>801,0</w:t>
      </w:r>
      <w:r w:rsidR="00177A73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>mii lei.</w:t>
      </w:r>
    </w:p>
    <w:p w:rsidR="00080E56" w:rsidRDefault="006466DE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1.4 În a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>nexa nr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665152" w:rsidRPr="003837EA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F5E14" w:rsidRPr="003837EA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Resursele şi cheltuielile bugetului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>orășănesc Căușeni</w:t>
      </w:r>
      <w:r w:rsidR="0051521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conform clasificaţiei funcţionale şi pe programe</w:t>
      </w:r>
      <w:r w:rsidR="00510929" w:rsidRPr="003837EA">
        <w:rPr>
          <w:rFonts w:ascii="Times New Roman" w:hAnsi="Times New Roman" w:cs="Times New Roman"/>
          <w:sz w:val="28"/>
          <w:szCs w:val="28"/>
          <w:lang w:val="ro-RO"/>
        </w:rPr>
        <w:t>’’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în aliniatele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“Cheltuieli recurente, </w:t>
      </w:r>
      <w:r w:rsidR="00BE2901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n total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în coloana “S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>uma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mii lei „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se m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ajorează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="00753311">
        <w:rPr>
          <w:rFonts w:ascii="Times New Roman" w:hAnsi="Times New Roman" w:cs="Times New Roman"/>
          <w:sz w:val="28"/>
          <w:szCs w:val="28"/>
          <w:lang w:val="ro-RO"/>
        </w:rPr>
        <w:t>801,0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mii lei;</w:t>
      </w:r>
      <w:r w:rsidR="00CD38D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în aliniate</w:t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>e</w:t>
      </w:r>
    </w:p>
    <w:p w:rsidR="00753311" w:rsidRPr="00753311" w:rsidRDefault="00753311" w:rsidP="00080E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„ </w:t>
      </w:r>
      <w:r w:rsidRPr="00753311">
        <w:rPr>
          <w:rFonts w:ascii="Times New Roman" w:hAnsi="Times New Roman" w:cs="Times New Roman"/>
          <w:b/>
          <w:i/>
          <w:sz w:val="28"/>
          <w:szCs w:val="28"/>
          <w:lang w:val="ro-RO"/>
        </w:rPr>
        <w:t>Servicii de stat cu destinație generală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„</w:t>
      </w:r>
      <w:r>
        <w:rPr>
          <w:rFonts w:ascii="Times New Roman" w:hAnsi="Times New Roman" w:cs="Times New Roman"/>
          <w:sz w:val="28"/>
          <w:szCs w:val="28"/>
          <w:lang w:val="ro-RO"/>
        </w:rPr>
        <w:softHyphen/>
        <w:t>- „</w:t>
      </w:r>
      <w:r w:rsidRPr="00753311">
        <w:rPr>
          <w:rFonts w:ascii="Times New Roman" w:hAnsi="Times New Roman" w:cs="Times New Roman"/>
          <w:b/>
          <w:i/>
          <w:sz w:val="28"/>
          <w:szCs w:val="28"/>
          <w:lang w:val="en-US"/>
        </w:rPr>
        <w:t>cod 0301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adaugă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nou-Transferuri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,</w:t>
      </w:r>
      <w:r w:rsidRPr="00753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cu </w:t>
      </w:r>
      <w:proofErr w:type="spellStart"/>
      <w:r w:rsidRPr="00753311">
        <w:rPr>
          <w:rFonts w:ascii="Times New Roman" w:hAnsi="Times New Roman" w:cs="Times New Roman"/>
          <w:b/>
          <w:i/>
          <w:sz w:val="28"/>
          <w:szCs w:val="28"/>
          <w:lang w:val="en-US"/>
        </w:rPr>
        <w:t>suma</w:t>
      </w:r>
      <w:proofErr w:type="spellEnd"/>
      <w:r w:rsidRPr="00753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108,0  </w:t>
      </w:r>
      <w:proofErr w:type="spellStart"/>
      <w:r w:rsidRPr="00753311">
        <w:rPr>
          <w:rFonts w:ascii="Times New Roman" w:hAnsi="Times New Roman" w:cs="Times New Roman"/>
          <w:b/>
          <w:i/>
          <w:sz w:val="28"/>
          <w:szCs w:val="28"/>
          <w:lang w:val="en-US"/>
        </w:rPr>
        <w:t>mii</w:t>
      </w:r>
      <w:proofErr w:type="spellEnd"/>
      <w:r w:rsidRPr="0075331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lei</w:t>
      </w:r>
    </w:p>
    <w:p w:rsidR="00080E56" w:rsidRDefault="00080E56" w:rsidP="00080E5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E0742" w:rsidRPr="003837EA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Învatamînt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–„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cod </w:t>
      </w:r>
      <w:r w:rsidR="009C5B5B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8802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9C5B5B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rîndul : -incusiv din contul transferurilor de la Bugetul de Stat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suma se  majorează cu 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</w:t>
      </w:r>
      <w:r w:rsidR="00753311">
        <w:rPr>
          <w:rFonts w:ascii="Times New Roman" w:hAnsi="Times New Roman" w:cs="Times New Roman"/>
          <w:b/>
          <w:i/>
          <w:sz w:val="28"/>
          <w:szCs w:val="28"/>
          <w:lang w:val="ro-RO"/>
        </w:rPr>
        <w:t>693,0</w:t>
      </w:r>
      <w:r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mii lei</w:t>
      </w:r>
      <w:r w:rsidR="00FE0742" w:rsidRPr="003837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, </w:t>
      </w:r>
    </w:p>
    <w:p w:rsidR="00753311" w:rsidRPr="00753311" w:rsidRDefault="00753311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</w:p>
    <w:p w:rsidR="00BE2901" w:rsidRPr="003837EA" w:rsidRDefault="00CD38DB" w:rsidP="00080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21837" w:rsidRPr="003837E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78354F" w:rsidRPr="003837EA">
        <w:rPr>
          <w:rFonts w:ascii="Times New Roman" w:hAnsi="Times New Roman" w:cs="Times New Roman"/>
          <w:sz w:val="28"/>
          <w:szCs w:val="28"/>
          <w:lang w:val="ro-RO"/>
        </w:rPr>
        <w:t>n continuare dupa text.</w:t>
      </w:r>
    </w:p>
    <w:p w:rsidR="00EF5E14" w:rsidRPr="003837EA" w:rsidRDefault="00EF5E14" w:rsidP="00BE290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2.Prezenta Decizie se aduce la cunoştinţă:</w:t>
      </w:r>
    </w:p>
    <w:p w:rsidR="00EF5E14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Primarului orașului 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80106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Compartimentul contabilitate a Primăriei or.Căușeni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69F4" w:rsidRPr="003837EA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>Oficiului Teritorial Căușeni al Cancelariei de Stat a Republicii Moldova</w:t>
      </w:r>
      <w:r w:rsidR="00FE0742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și se aduce la cunoștință publică prin intermediul plasării pe pagina web a primăriei or.Căușeni și includerea în registru de stata actelor locale</w:t>
      </w:r>
      <w:r w:rsidR="00F5522A" w:rsidRPr="003837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069F4" w:rsidRPr="003837EA" w:rsidRDefault="00D069F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CD38DB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Primarul or.Căușeni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ab/>
        <w:t>Anatolie Donțu</w:t>
      </w:r>
    </w:p>
    <w:p w:rsidR="00EF5E14" w:rsidRPr="003837EA" w:rsidRDefault="00D069F4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Specialist     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ab/>
      </w:r>
      <w:r w:rsidR="00080E56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Maria Bocearov</w:t>
      </w:r>
    </w:p>
    <w:p w:rsidR="00EF5E14" w:rsidRPr="003837EA" w:rsidRDefault="00080E56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>Secretarul Consiliului orășe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>nesc Căușeni</w:t>
      </w:r>
      <w:r w:rsidR="00E4624A" w:rsidRPr="003837EA">
        <w:rPr>
          <w:rFonts w:ascii="Times New Roman" w:hAnsi="Times New Roman" w:cs="Times New Roman"/>
          <w:sz w:val="28"/>
          <w:szCs w:val="28"/>
          <w:lang w:val="ro-RO"/>
        </w:rPr>
        <w:tab/>
        <w:t>Ala Cucoș-Chiselița</w:t>
      </w:r>
    </w:p>
    <w:p w:rsidR="00EF5E14" w:rsidRPr="003837EA" w:rsidRDefault="00EF5E1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633530" w:rsidRPr="003837EA">
        <w:rPr>
          <w:rFonts w:ascii="Times New Roman" w:hAnsi="Times New Roman" w:cs="Times New Roman"/>
          <w:sz w:val="28"/>
          <w:szCs w:val="28"/>
          <w:lang w:val="ro-RO"/>
        </w:rPr>
        <w:t>Avizat:Focșa A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</w:p>
    <w:p w:rsidR="00832397" w:rsidRPr="003837EA" w:rsidRDefault="00EF5E14" w:rsidP="002168B4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</w:t>
      </w:r>
      <w:r w:rsidR="00D069F4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832397"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EF5E14" w:rsidRPr="003837EA" w:rsidRDefault="00832397" w:rsidP="002168B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</w:t>
      </w:r>
      <w:r w:rsidR="00EF5E14" w:rsidRPr="003837E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</w:p>
    <w:p w:rsidR="00EF5E14" w:rsidRPr="003837EA" w:rsidRDefault="00EF5E14" w:rsidP="00EF5E1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F5E14" w:rsidRPr="003837EA" w:rsidRDefault="00EF5E14" w:rsidP="00EF5E14">
      <w:pPr>
        <w:rPr>
          <w:sz w:val="28"/>
          <w:szCs w:val="28"/>
          <w:lang w:val="ro-RO"/>
        </w:rPr>
      </w:pPr>
    </w:p>
    <w:p w:rsidR="0051600F" w:rsidRPr="003837EA" w:rsidRDefault="00B930BD" w:rsidP="005C15FA">
      <w:pPr>
        <w:rPr>
          <w:sz w:val="28"/>
          <w:szCs w:val="28"/>
          <w:lang w:val="ro-RO"/>
        </w:rPr>
      </w:pPr>
      <w:r w:rsidRPr="003837EA">
        <w:rPr>
          <w:sz w:val="28"/>
          <w:szCs w:val="28"/>
          <w:lang w:val="ro-RO"/>
        </w:rPr>
        <w:t xml:space="preserve"> </w:t>
      </w:r>
      <w:r w:rsidR="005C15FA" w:rsidRPr="003837EA">
        <w:rPr>
          <w:sz w:val="28"/>
          <w:szCs w:val="28"/>
          <w:lang w:val="ro-RO"/>
        </w:rPr>
        <w:t xml:space="preserve">                                       </w:t>
      </w: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51600F" w:rsidRPr="003837EA" w:rsidRDefault="0051600F" w:rsidP="005C15FA">
      <w:pPr>
        <w:rPr>
          <w:sz w:val="28"/>
          <w:szCs w:val="28"/>
          <w:lang w:val="ro-RO"/>
        </w:rPr>
      </w:pPr>
    </w:p>
    <w:p w:rsidR="00B6593C" w:rsidRDefault="00B6593C" w:rsidP="00B6593C">
      <w:pPr>
        <w:pStyle w:val="12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B6593C" w:rsidRDefault="00B6593C" w:rsidP="00B6593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corelarea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bugetului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Orășănesc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a.2022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Legea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Bugetului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Stat 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a.2022”</w:t>
      </w:r>
    </w:p>
    <w:tbl>
      <w:tblPr>
        <w:tblStyle w:val="a4"/>
        <w:tblW w:w="0" w:type="auto"/>
        <w:tblLook w:val="04A0"/>
      </w:tblPr>
      <w:tblGrid>
        <w:gridCol w:w="9288"/>
      </w:tblGrid>
      <w:tr w:rsidR="00B6593C" w:rsidRPr="00622F76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1.Denumirea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autorului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și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după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caz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participanților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</w:p>
        </w:tc>
      </w:tr>
      <w:tr w:rsidR="00B6593C" w:rsidRPr="00622F76" w:rsidTr="009346F3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primarul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Anatolie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Donțu,specialist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Bocearov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Maria</w:t>
            </w:r>
          </w:p>
        </w:tc>
      </w:tr>
      <w:tr w:rsidR="00B6593C" w:rsidRPr="00622F76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B6593C" w:rsidRPr="00622F76" w:rsidTr="009346F3">
        <w:trPr>
          <w:trHeight w:val="605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6F3" w:rsidRPr="009346F3" w:rsidRDefault="009346F3" w:rsidP="009346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37E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</w:t>
            </w:r>
            <w:r w:rsidRPr="00934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Avînd în vedere prevederile HG NR.710/2022 privind repartizarea și redistribuirea unor alocații aprobate în Legea  bugetului de stat pentru anul 2022 nr.205/2021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6593C" w:rsidRDefault="00B6593C" w:rsidP="00B6593C">
            <w:pPr>
              <w:pStyle w:val="ab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B6593C" w:rsidRPr="00622F76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6593C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B6593C" w:rsidRPr="00622F76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B6593C" w:rsidRPr="00622F76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6F3" w:rsidRPr="009346F3" w:rsidRDefault="009346F3" w:rsidP="00414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</w:t>
            </w:r>
            <w:r w:rsidRPr="00934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Avînd în vedere prevederile HG NR.710/2022 privind repartizarea și    redistribuirea unor alocații aprobate în Legea  bugetului de stat pentru anul 2022 nr.205/2021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4B8E" w:rsidRPr="00AE1A2C" w:rsidRDefault="00414B8E" w:rsidP="00414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În conformitate cu art.58,alin (1) al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Legii finanţelor publice şi responsabilităţii bugetar – fiscale,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nr.181 din 25.07.2014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unde se comunică volumele transferurilor de la bugetul de Stat către bugetele locale pentru anul 2022</w:t>
            </w:r>
          </w:p>
          <w:p w:rsidR="00414B8E" w:rsidRPr="00AE1A2C" w:rsidRDefault="00414B8E" w:rsidP="00414B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în baza art.24(1) 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 Legii privind finanţele publice locale, nr.397 XV din 16 octombrie 2003,</w:t>
            </w:r>
          </w:p>
          <w:p w:rsidR="00414B8E" w:rsidRPr="00AE1A2C" w:rsidRDefault="00414B8E" w:rsidP="00414B8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proofErr w:type="gram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art.12 (1), (2) din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descentralizarea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nr.435-XVI din 28.12.2006,</w:t>
            </w:r>
          </w:p>
          <w:p w:rsidR="00B6593C" w:rsidRDefault="00414B8E" w:rsidP="00414B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art.3, 9, 10 (1), (2), 14(1), (2)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lit.n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19(4), 20(1), (5),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(6),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81(1) din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AE1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nr.436-XVI din 28.12.2006</w:t>
            </w:r>
          </w:p>
        </w:tc>
      </w:tr>
      <w:tr w:rsidR="00B6593C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B6593C" w:rsidRPr="00622F76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 w:rsidP="003837EA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1.Se</w:t>
            </w:r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837EA" w:rsidRPr="003837E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837EA" w:rsidRP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orelează bugetul orășenesc pentru anul 2022, aprobat prin Decizia Consiliului orășenesc Căuşeni nr.9/1 din 26 noiembrie 2021 la Legea </w:t>
            </w:r>
            <w:r w:rsid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3837EA" w:rsidRP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ugetului de </w:t>
            </w:r>
            <w:r w:rsid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3837EA" w:rsidRPr="003837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 pentru anul 2022</w:t>
            </w:r>
          </w:p>
        </w:tc>
      </w:tr>
      <w:tr w:rsidR="00B6593C" w:rsidRPr="00622F76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B6593C" w:rsidRPr="00622F76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 w:rsidP="003837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Cu </w:t>
            </w:r>
            <w:proofErr w:type="spellStart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B6593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corelarea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Bugetului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orășănesc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Legea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Bugetului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Stat </w:t>
            </w:r>
            <w:proofErr w:type="spellStart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>pentru</w:t>
            </w:r>
            <w:proofErr w:type="spellEnd"/>
            <w:r w:rsidR="003837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a.2022</w:t>
            </w:r>
          </w:p>
        </w:tc>
      </w:tr>
      <w:tr w:rsidR="00B6593C" w:rsidRPr="00622F76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B6593C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B6593C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B6593C" w:rsidRPr="00622F76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B6593C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B6593C" w:rsidTr="009346F3">
        <w:trPr>
          <w:trHeight w:val="66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B6593C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B6593C" w:rsidRPr="00622F76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Pr="009346F3" w:rsidRDefault="00B659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346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Prezentul </w:t>
            </w:r>
            <w:r w:rsidR="003837EA" w:rsidRPr="009346F3">
              <w:rPr>
                <w:rFonts w:ascii="Times New Roman" w:hAnsi="Times New Roman"/>
                <w:sz w:val="24"/>
                <w:szCs w:val="24"/>
                <w:lang w:val="ro-RO"/>
              </w:rPr>
              <w:t>proiect</w:t>
            </w:r>
            <w:r w:rsidRPr="009346F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este întocmit în conformitate cu</w:t>
            </w:r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art.3 (1), 4 (3),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lit.c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),32,lit.g) din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finanțele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locale nr.397-XV din 16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octombrie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2003, </w:t>
            </w:r>
          </w:p>
          <w:p w:rsidR="00B6593C" w:rsidRPr="009346F3" w:rsidRDefault="00B6593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346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art. 4 (1), lit. h), </w:t>
            </w:r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art.12 (1), (2) din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descentralizarea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administrativă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nr.435-XVI din 28.12.2006,</w:t>
            </w:r>
          </w:p>
          <w:p w:rsidR="00B6593C" w:rsidRPr="009346F3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art.3, 9, 10 (1), (2), 14(1), (2)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lit.n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19(4), 20(1), (5), 81(1) din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administraţia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934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nr.436-XVI din 28.12.2006</w:t>
            </w:r>
          </w:p>
        </w:tc>
      </w:tr>
      <w:tr w:rsidR="00B6593C" w:rsidTr="009346F3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93C" w:rsidRDefault="00B6593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9346F3" w:rsidRDefault="009346F3" w:rsidP="0093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346F3" w:rsidRDefault="00B6593C" w:rsidP="0093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Primarul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or.Cău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șeni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Donțu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Anatolie</w:t>
      </w:r>
      <w:proofErr w:type="spellEnd"/>
    </w:p>
    <w:p w:rsidR="009346F3" w:rsidRDefault="009346F3" w:rsidP="0093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Specialist   principal    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 xml:space="preserve">Maria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Bocearov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</w:p>
    <w:p w:rsidR="009346F3" w:rsidRDefault="009346F3" w:rsidP="0093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9346F3" w:rsidRDefault="009346F3" w:rsidP="00934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</w:t>
      </w: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Primarului or. Căușeni</w:t>
      </w:r>
    </w:p>
    <w:p w:rsidR="00F15DC7" w:rsidRDefault="00F15DC7" w:rsidP="00F15DC7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Anatolie Donțu </w:t>
      </w:r>
    </w:p>
    <w:p w:rsidR="00F15DC7" w:rsidRDefault="00F15DC7" w:rsidP="00F15DC7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specialistul  Primăriei or. Căușeni</w:t>
      </w:r>
    </w:p>
    <w:p w:rsidR="00F15DC7" w:rsidRDefault="00F15DC7" w:rsidP="00F15DC7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Bocearov Maria</w:t>
      </w:r>
    </w:p>
    <w:p w:rsidR="00F15DC7" w:rsidRDefault="00F15DC7" w:rsidP="00F15DC7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art.40 al Legii privind administrația publică locală nr.436-XVI din 28.12.2006 se propune includerea la ordinea de zi  a ședinței Consiliului orășenesc Căușeni nr._____   din _____  2022  proiectul de decizie:</w:t>
      </w:r>
    </w:p>
    <w:p w:rsidR="00F15DC7" w:rsidRDefault="00F15DC7" w:rsidP="00F15DC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,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,Cu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corelarea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2022”. </w:t>
      </w:r>
    </w:p>
    <w:p w:rsidR="00F15DC7" w:rsidRDefault="00F15DC7" w:rsidP="00F15D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F15DC7" w:rsidRDefault="00F15DC7" w:rsidP="00F15DC7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Proiectul de decizie, nota informativă și materialele care au stat la baza emiterii proiectelor de deciziei.</w:t>
      </w:r>
    </w:p>
    <w:p w:rsidR="00F15DC7" w:rsidRDefault="00F15DC7" w:rsidP="00F15D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pStyle w:val="a8"/>
        <w:rPr>
          <w:rFonts w:ascii="Calibri" w:hAnsi="Calibr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Specialist</w:t>
      </w:r>
      <w:r w:rsidR="009346F3">
        <w:rPr>
          <w:rFonts w:ascii="Times New Roman" w:hAnsi="Times New Roman" w:cs="Times New Roman"/>
          <w:sz w:val="28"/>
          <w:szCs w:val="28"/>
          <w:lang w:val="ro-RO"/>
        </w:rPr>
        <w:t xml:space="preserve"> principal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Bocearov  Maria</w:t>
      </w:r>
    </w:p>
    <w:p w:rsidR="00F15DC7" w:rsidRDefault="00F15DC7" w:rsidP="00F15DC7">
      <w:pPr>
        <w:rPr>
          <w:lang w:val="en-US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15DC7" w:rsidRDefault="00F15DC7" w:rsidP="00F15DC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2268A" w:rsidRDefault="0002268A" w:rsidP="00B6593C">
      <w:pPr>
        <w:pStyle w:val="ab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268A" w:rsidSect="0057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B6128"/>
    <w:multiLevelType w:val="hybridMultilevel"/>
    <w:tmpl w:val="3A2C30E2"/>
    <w:lvl w:ilvl="0" w:tplc="9EE4067C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B3614"/>
    <w:rsid w:val="000076FD"/>
    <w:rsid w:val="00010672"/>
    <w:rsid w:val="0002268A"/>
    <w:rsid w:val="0005409A"/>
    <w:rsid w:val="000632BB"/>
    <w:rsid w:val="00080E56"/>
    <w:rsid w:val="00086940"/>
    <w:rsid w:val="0008754B"/>
    <w:rsid w:val="00092A66"/>
    <w:rsid w:val="000F7801"/>
    <w:rsid w:val="00121837"/>
    <w:rsid w:val="001418BE"/>
    <w:rsid w:val="00177A73"/>
    <w:rsid w:val="001A577F"/>
    <w:rsid w:val="001B3614"/>
    <w:rsid w:val="002168B4"/>
    <w:rsid w:val="002302C8"/>
    <w:rsid w:val="002557C9"/>
    <w:rsid w:val="002978D4"/>
    <w:rsid w:val="002A3FF2"/>
    <w:rsid w:val="002D0BE6"/>
    <w:rsid w:val="0036342F"/>
    <w:rsid w:val="00363A11"/>
    <w:rsid w:val="0037538A"/>
    <w:rsid w:val="003837EA"/>
    <w:rsid w:val="003A0E97"/>
    <w:rsid w:val="003A5C0A"/>
    <w:rsid w:val="00414B8E"/>
    <w:rsid w:val="0042137E"/>
    <w:rsid w:val="00480106"/>
    <w:rsid w:val="00510929"/>
    <w:rsid w:val="00515217"/>
    <w:rsid w:val="0051600F"/>
    <w:rsid w:val="00535E92"/>
    <w:rsid w:val="0054384F"/>
    <w:rsid w:val="005442BB"/>
    <w:rsid w:val="00544434"/>
    <w:rsid w:val="00555D81"/>
    <w:rsid w:val="00577447"/>
    <w:rsid w:val="005C084B"/>
    <w:rsid w:val="005C15FA"/>
    <w:rsid w:val="005C5C00"/>
    <w:rsid w:val="00603426"/>
    <w:rsid w:val="00622F76"/>
    <w:rsid w:val="00633530"/>
    <w:rsid w:val="006466DE"/>
    <w:rsid w:val="0066272C"/>
    <w:rsid w:val="00665152"/>
    <w:rsid w:val="00680609"/>
    <w:rsid w:val="00691321"/>
    <w:rsid w:val="006957CE"/>
    <w:rsid w:val="006B052F"/>
    <w:rsid w:val="00720E9F"/>
    <w:rsid w:val="00753311"/>
    <w:rsid w:val="0078354F"/>
    <w:rsid w:val="007B7035"/>
    <w:rsid w:val="007C49B8"/>
    <w:rsid w:val="007E6DC7"/>
    <w:rsid w:val="00812E14"/>
    <w:rsid w:val="00832397"/>
    <w:rsid w:val="00853212"/>
    <w:rsid w:val="00865FF0"/>
    <w:rsid w:val="00877E2C"/>
    <w:rsid w:val="008A1739"/>
    <w:rsid w:val="008E3E47"/>
    <w:rsid w:val="0091069B"/>
    <w:rsid w:val="009276E0"/>
    <w:rsid w:val="009346F3"/>
    <w:rsid w:val="0095322E"/>
    <w:rsid w:val="00971276"/>
    <w:rsid w:val="00994351"/>
    <w:rsid w:val="009C2545"/>
    <w:rsid w:val="009C5B5B"/>
    <w:rsid w:val="00A54A78"/>
    <w:rsid w:val="00A712E8"/>
    <w:rsid w:val="00AB5C29"/>
    <w:rsid w:val="00AE1A2C"/>
    <w:rsid w:val="00AE445C"/>
    <w:rsid w:val="00B02E9F"/>
    <w:rsid w:val="00B308B4"/>
    <w:rsid w:val="00B63A72"/>
    <w:rsid w:val="00B6593C"/>
    <w:rsid w:val="00B872AA"/>
    <w:rsid w:val="00B930BD"/>
    <w:rsid w:val="00BD4E08"/>
    <w:rsid w:val="00BE2901"/>
    <w:rsid w:val="00C253A0"/>
    <w:rsid w:val="00C602FB"/>
    <w:rsid w:val="00C8614C"/>
    <w:rsid w:val="00CA2A2B"/>
    <w:rsid w:val="00CB34E6"/>
    <w:rsid w:val="00CC44EB"/>
    <w:rsid w:val="00CD38DB"/>
    <w:rsid w:val="00CD5AA1"/>
    <w:rsid w:val="00D00B40"/>
    <w:rsid w:val="00D069F4"/>
    <w:rsid w:val="00D2562F"/>
    <w:rsid w:val="00D4530A"/>
    <w:rsid w:val="00D6359C"/>
    <w:rsid w:val="00DB285B"/>
    <w:rsid w:val="00E012C7"/>
    <w:rsid w:val="00E347C9"/>
    <w:rsid w:val="00E4624A"/>
    <w:rsid w:val="00E6183A"/>
    <w:rsid w:val="00E83E97"/>
    <w:rsid w:val="00E84073"/>
    <w:rsid w:val="00EA2CC1"/>
    <w:rsid w:val="00EB2AEC"/>
    <w:rsid w:val="00EC2247"/>
    <w:rsid w:val="00ED52BA"/>
    <w:rsid w:val="00EE0FB6"/>
    <w:rsid w:val="00EF5E14"/>
    <w:rsid w:val="00F1064C"/>
    <w:rsid w:val="00F15DC7"/>
    <w:rsid w:val="00F5522A"/>
    <w:rsid w:val="00F603AB"/>
    <w:rsid w:val="00F60538"/>
    <w:rsid w:val="00F6163A"/>
    <w:rsid w:val="00FB048D"/>
    <w:rsid w:val="00FD43B2"/>
    <w:rsid w:val="00FE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7"/>
  </w:style>
  <w:style w:type="paragraph" w:styleId="1">
    <w:name w:val="heading 1"/>
    <w:basedOn w:val="a"/>
    <w:next w:val="a"/>
    <w:link w:val="10"/>
    <w:uiPriority w:val="9"/>
    <w:qFormat/>
    <w:rsid w:val="00EF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B3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1B3614"/>
    <w:rPr>
      <w:i/>
      <w:iCs/>
    </w:rPr>
  </w:style>
  <w:style w:type="character" w:customStyle="1" w:styleId="apple-converted-space">
    <w:name w:val="apple-converted-space"/>
    <w:basedOn w:val="a0"/>
    <w:rsid w:val="001B3614"/>
  </w:style>
  <w:style w:type="character" w:customStyle="1" w:styleId="10">
    <w:name w:val="Заголовок 1 Знак"/>
    <w:basedOn w:val="a0"/>
    <w:link w:val="1"/>
    <w:uiPriority w:val="9"/>
    <w:rsid w:val="00EF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F5E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1"/>
    <w:unhideWhenUsed/>
    <w:rsid w:val="00B02E9F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2E9F"/>
  </w:style>
  <w:style w:type="character" w:customStyle="1" w:styleId="11">
    <w:name w:val="Основной текст Знак1"/>
    <w:basedOn w:val="a0"/>
    <w:link w:val="a8"/>
    <w:locked/>
    <w:rsid w:val="00B02E9F"/>
    <w:rPr>
      <w:sz w:val="24"/>
      <w:szCs w:val="24"/>
    </w:rPr>
  </w:style>
  <w:style w:type="character" w:customStyle="1" w:styleId="aa">
    <w:name w:val="Без интервала Знак"/>
    <w:basedOn w:val="a0"/>
    <w:link w:val="ab"/>
    <w:uiPriority w:val="1"/>
    <w:locked/>
    <w:rsid w:val="00B6593C"/>
  </w:style>
  <w:style w:type="paragraph" w:styleId="ab">
    <w:name w:val="No Spacing"/>
    <w:link w:val="aa"/>
    <w:uiPriority w:val="1"/>
    <w:qFormat/>
    <w:rsid w:val="00B6593C"/>
    <w:pPr>
      <w:spacing w:after="0" w:line="240" w:lineRule="auto"/>
    </w:pPr>
  </w:style>
  <w:style w:type="paragraph" w:customStyle="1" w:styleId="12">
    <w:name w:val="Абзац списка1"/>
    <w:basedOn w:val="a"/>
    <w:rsid w:val="00B6593C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2020-05-12T06:35:00Z</cp:lastPrinted>
  <dcterms:created xsi:type="dcterms:W3CDTF">2016-08-01T06:05:00Z</dcterms:created>
  <dcterms:modified xsi:type="dcterms:W3CDTF">2022-10-26T11:11:00Z</dcterms:modified>
</cp:coreProperties>
</file>