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A2" w:rsidRPr="00C03795" w:rsidRDefault="004E10A2" w:rsidP="00D221E4">
      <w:pPr>
        <w:jc w:val="center"/>
        <w:rPr>
          <w:rFonts w:ascii="Times New Roman" w:hAnsi="Times New Roman" w:cs="Times New Roman"/>
          <w:b/>
          <w:sz w:val="24"/>
          <w:szCs w:val="28"/>
          <w:lang w:val="ro-RO"/>
        </w:rPr>
      </w:pPr>
      <w:r w:rsidRPr="00C03795">
        <w:rPr>
          <w:rFonts w:ascii="Times New Roman" w:eastAsia="Times New Roman" w:hAnsi="Times New Roman" w:cs="Times New Roman"/>
          <w:b/>
          <w:sz w:val="24"/>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735029542" r:id="rId7"/>
        </w:object>
      </w:r>
      <w:r w:rsidR="006D1614">
        <w:rPr>
          <w:rFonts w:ascii="Times New Roman" w:hAnsi="Times New Roman" w:cs="Times New Roman"/>
          <w:b/>
          <w:sz w:val="24"/>
          <w:szCs w:val="28"/>
          <w:lang w:val="ro-RO"/>
        </w:rPr>
        <w:t>PROIECT</w:t>
      </w:r>
    </w:p>
    <w:p w:rsidR="004E10A2" w:rsidRPr="005131F0" w:rsidRDefault="004E10A2" w:rsidP="004E10A2">
      <w:pPr>
        <w:pStyle w:val="a3"/>
        <w:jc w:val="center"/>
        <w:rPr>
          <w:rFonts w:ascii="Times New Roman" w:hAnsi="Times New Roman"/>
          <w:b/>
          <w:sz w:val="28"/>
          <w:szCs w:val="28"/>
          <w:lang w:val="it-IT"/>
        </w:rPr>
      </w:pPr>
      <w:r w:rsidRPr="005131F0">
        <w:rPr>
          <w:rFonts w:ascii="Times New Roman" w:hAnsi="Times New Roman"/>
          <w:b/>
          <w:sz w:val="28"/>
          <w:szCs w:val="28"/>
          <w:lang w:val="it-IT"/>
        </w:rPr>
        <w:t>REPUBLICA MOLDOVA</w:t>
      </w:r>
    </w:p>
    <w:p w:rsidR="004E10A2" w:rsidRPr="005131F0" w:rsidRDefault="004E10A2" w:rsidP="004E10A2">
      <w:pPr>
        <w:pStyle w:val="a3"/>
        <w:jc w:val="center"/>
        <w:rPr>
          <w:rFonts w:ascii="Times New Roman" w:hAnsi="Times New Roman"/>
          <w:b/>
          <w:sz w:val="28"/>
          <w:szCs w:val="28"/>
          <w:lang w:val="it-IT"/>
        </w:rPr>
      </w:pPr>
      <w:r w:rsidRPr="005131F0">
        <w:rPr>
          <w:rFonts w:ascii="Times New Roman" w:hAnsi="Times New Roman"/>
          <w:b/>
          <w:sz w:val="28"/>
          <w:szCs w:val="28"/>
          <w:lang w:val="it-IT"/>
        </w:rPr>
        <w:t>RAIONUL CĂUŞENI</w:t>
      </w:r>
    </w:p>
    <w:p w:rsidR="004E10A2" w:rsidRPr="005131F0" w:rsidRDefault="004E10A2" w:rsidP="004E10A2">
      <w:pPr>
        <w:pStyle w:val="a3"/>
        <w:jc w:val="center"/>
        <w:rPr>
          <w:rFonts w:ascii="Times New Roman" w:hAnsi="Times New Roman"/>
          <w:b/>
          <w:sz w:val="28"/>
          <w:szCs w:val="28"/>
          <w:lang w:val="it-IT"/>
        </w:rPr>
      </w:pPr>
      <w:r w:rsidRPr="005131F0">
        <w:rPr>
          <w:rFonts w:ascii="Times New Roman" w:hAnsi="Times New Roman"/>
          <w:b/>
          <w:sz w:val="28"/>
          <w:szCs w:val="28"/>
          <w:lang w:val="it-IT"/>
        </w:rPr>
        <w:t>CONSILIUL ORĂŞENESC CĂUŞENI</w:t>
      </w:r>
    </w:p>
    <w:p w:rsidR="004E10A2" w:rsidRPr="005131F0" w:rsidRDefault="004E10A2" w:rsidP="004E10A2">
      <w:pPr>
        <w:pStyle w:val="a3"/>
        <w:jc w:val="center"/>
        <w:rPr>
          <w:rFonts w:ascii="Times New Roman" w:hAnsi="Times New Roman"/>
          <w:b/>
          <w:sz w:val="28"/>
          <w:szCs w:val="28"/>
        </w:rPr>
      </w:pPr>
    </w:p>
    <w:p w:rsidR="004E10A2" w:rsidRPr="005131F0" w:rsidRDefault="00F92B12" w:rsidP="004E10A2">
      <w:pPr>
        <w:pStyle w:val="a3"/>
        <w:jc w:val="center"/>
        <w:rPr>
          <w:rFonts w:ascii="Times New Roman" w:hAnsi="Times New Roman"/>
          <w:b/>
          <w:sz w:val="28"/>
          <w:szCs w:val="28"/>
          <w:lang w:val="ro-RO"/>
        </w:rPr>
      </w:pPr>
      <w:r>
        <w:rPr>
          <w:rFonts w:ascii="Times New Roman" w:hAnsi="Times New Roman"/>
          <w:b/>
          <w:sz w:val="28"/>
          <w:szCs w:val="28"/>
          <w:lang w:val="ro-RO"/>
        </w:rPr>
        <w:t>DECIZIE nr. /</w:t>
      </w:r>
      <w:r w:rsidR="0014060A">
        <w:rPr>
          <w:rFonts w:ascii="Times New Roman" w:hAnsi="Times New Roman"/>
          <w:b/>
          <w:sz w:val="28"/>
          <w:szCs w:val="28"/>
          <w:lang w:val="ro-RO"/>
        </w:rPr>
        <w:t>____</w:t>
      </w:r>
    </w:p>
    <w:p w:rsidR="004E10A2" w:rsidRPr="005131F0" w:rsidRDefault="0093073D" w:rsidP="004E10A2">
      <w:pPr>
        <w:jc w:val="center"/>
        <w:rPr>
          <w:rFonts w:ascii="Times New Roman" w:hAnsi="Times New Roman"/>
          <w:sz w:val="28"/>
          <w:szCs w:val="28"/>
          <w:lang w:val="ro-RO"/>
        </w:rPr>
      </w:pPr>
      <w:r>
        <w:rPr>
          <w:rFonts w:ascii="Times New Roman" w:hAnsi="Times New Roman"/>
          <w:sz w:val="28"/>
          <w:szCs w:val="28"/>
          <w:lang w:val="ro-RO"/>
        </w:rPr>
        <w:t xml:space="preserve">din </w:t>
      </w:r>
      <w:r w:rsidR="00294A36">
        <w:rPr>
          <w:rFonts w:ascii="Times New Roman" w:hAnsi="Times New Roman"/>
          <w:sz w:val="28"/>
          <w:szCs w:val="28"/>
          <w:lang w:val="ro-RO"/>
        </w:rPr>
        <w:t>____________</w:t>
      </w:r>
      <w:r w:rsidR="00AD09CD">
        <w:rPr>
          <w:rFonts w:ascii="Times New Roman" w:hAnsi="Times New Roman"/>
          <w:sz w:val="28"/>
          <w:szCs w:val="28"/>
          <w:lang w:val="ro-RO"/>
        </w:rPr>
        <w:t>20</w:t>
      </w:r>
      <w:r w:rsidR="00B62731">
        <w:rPr>
          <w:rFonts w:ascii="Times New Roman" w:hAnsi="Times New Roman"/>
          <w:sz w:val="28"/>
          <w:szCs w:val="28"/>
          <w:lang w:val="ro-RO"/>
        </w:rPr>
        <w:t>2</w:t>
      </w:r>
      <w:r w:rsidR="004B3CC4">
        <w:rPr>
          <w:rFonts w:ascii="Times New Roman" w:hAnsi="Times New Roman"/>
          <w:sz w:val="28"/>
          <w:szCs w:val="28"/>
          <w:lang w:val="ro-RO"/>
        </w:rPr>
        <w:t>3</w:t>
      </w:r>
    </w:p>
    <w:p w:rsidR="004E10A2" w:rsidRPr="005131F0" w:rsidRDefault="004E10A2" w:rsidP="004E10A2">
      <w:pPr>
        <w:pStyle w:val="2"/>
        <w:rPr>
          <w:sz w:val="28"/>
          <w:szCs w:val="28"/>
        </w:rPr>
      </w:pPr>
    </w:p>
    <w:p w:rsidR="004E10A2" w:rsidRPr="005131F0" w:rsidRDefault="004E10A2" w:rsidP="00A62221">
      <w:pPr>
        <w:pStyle w:val="2"/>
        <w:jc w:val="both"/>
        <w:rPr>
          <w:sz w:val="28"/>
          <w:szCs w:val="28"/>
          <w:lang w:val="ro-RO"/>
        </w:rPr>
      </w:pPr>
      <w:r w:rsidRPr="005131F0">
        <w:rPr>
          <w:sz w:val="28"/>
          <w:szCs w:val="28"/>
        </w:rPr>
        <w:t xml:space="preserve">Cu </w:t>
      </w:r>
      <w:proofErr w:type="spellStart"/>
      <w:r w:rsidRPr="005131F0">
        <w:rPr>
          <w:sz w:val="28"/>
          <w:szCs w:val="28"/>
        </w:rPr>
        <w:t>privire</w:t>
      </w:r>
      <w:proofErr w:type="spellEnd"/>
      <w:r w:rsidRPr="005131F0">
        <w:rPr>
          <w:sz w:val="28"/>
          <w:szCs w:val="28"/>
        </w:rPr>
        <w:t xml:space="preserve"> la </w:t>
      </w:r>
      <w:proofErr w:type="spellStart"/>
      <w:r w:rsidRPr="005131F0">
        <w:rPr>
          <w:sz w:val="28"/>
          <w:szCs w:val="28"/>
        </w:rPr>
        <w:t>aprobarea</w:t>
      </w:r>
      <w:proofErr w:type="spellEnd"/>
      <w:r w:rsidRPr="005131F0">
        <w:rPr>
          <w:sz w:val="28"/>
          <w:szCs w:val="28"/>
          <w:lang w:val="ro-RO"/>
        </w:rPr>
        <w:t xml:space="preserve"> în prima </w:t>
      </w:r>
      <w:bookmarkStart w:id="0" w:name="_GoBack"/>
      <w:bookmarkEnd w:id="0"/>
    </w:p>
    <w:p w:rsidR="0093073D" w:rsidRDefault="004E10A2" w:rsidP="00A62221">
      <w:pPr>
        <w:spacing w:after="0"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lectură a</w:t>
      </w:r>
      <w:r w:rsidR="00D221E4">
        <w:rPr>
          <w:rFonts w:ascii="Times New Roman" w:hAnsi="Times New Roman" w:cs="Times New Roman"/>
          <w:sz w:val="28"/>
          <w:szCs w:val="28"/>
          <w:lang w:val="ro-RO"/>
        </w:rPr>
        <w:t xml:space="preserve"> </w:t>
      </w:r>
      <w:proofErr w:type="spellStart"/>
      <w:r w:rsidRPr="005131F0">
        <w:rPr>
          <w:rFonts w:ascii="Times New Roman" w:hAnsi="Times New Roman" w:cs="Times New Roman"/>
          <w:sz w:val="28"/>
          <w:szCs w:val="28"/>
          <w:lang w:val="en-US"/>
        </w:rPr>
        <w:t>bugetului</w:t>
      </w:r>
      <w:proofErr w:type="spellEnd"/>
      <w:r w:rsidRPr="005131F0">
        <w:rPr>
          <w:rFonts w:ascii="Times New Roman" w:hAnsi="Times New Roman" w:cs="Times New Roman"/>
          <w:sz w:val="28"/>
          <w:szCs w:val="28"/>
          <w:lang w:val="ro-RO"/>
        </w:rPr>
        <w:t xml:space="preserve"> oraşului Căuşeni</w:t>
      </w:r>
    </w:p>
    <w:p w:rsidR="004E10A2" w:rsidRDefault="00F92B12" w:rsidP="00A62221">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pentru</w:t>
      </w:r>
      <w:proofErr w:type="spellEnd"/>
      <w:r w:rsidR="00D221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w:t>
      </w:r>
      <w:r w:rsidR="00294A36">
        <w:rPr>
          <w:rFonts w:ascii="Times New Roman" w:hAnsi="Times New Roman" w:cs="Times New Roman"/>
          <w:sz w:val="28"/>
          <w:szCs w:val="28"/>
          <w:lang w:val="en-US"/>
        </w:rPr>
        <w:t>3</w:t>
      </w:r>
    </w:p>
    <w:p w:rsidR="005131F0" w:rsidRPr="005131F0" w:rsidRDefault="005131F0" w:rsidP="00A62221">
      <w:pPr>
        <w:spacing w:line="240" w:lineRule="auto"/>
        <w:jc w:val="both"/>
        <w:rPr>
          <w:rFonts w:ascii="Times New Roman" w:hAnsi="Times New Roman" w:cs="Times New Roman"/>
          <w:sz w:val="28"/>
          <w:szCs w:val="28"/>
          <w:lang w:val="en-US"/>
        </w:rPr>
      </w:pPr>
    </w:p>
    <w:p w:rsidR="004E10A2" w:rsidRPr="005131F0" w:rsidRDefault="004E10A2" w:rsidP="00A62221">
      <w:pPr>
        <w:spacing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În conformitate cu prevederile  art. 24 (1)</w:t>
      </w:r>
      <w:r w:rsidR="00321182">
        <w:rPr>
          <w:rFonts w:ascii="Times New Roman" w:hAnsi="Times New Roman" w:cs="Times New Roman"/>
          <w:sz w:val="28"/>
          <w:szCs w:val="28"/>
          <w:lang w:val="ro-RO"/>
        </w:rPr>
        <w:t>,lit.a) din Legea</w:t>
      </w:r>
      <w:r w:rsidRPr="005131F0">
        <w:rPr>
          <w:rFonts w:ascii="Times New Roman" w:hAnsi="Times New Roman" w:cs="Times New Roman"/>
          <w:sz w:val="28"/>
          <w:szCs w:val="28"/>
          <w:lang w:val="ro-RO"/>
        </w:rPr>
        <w:t xml:space="preserve"> finanţelor publice şi responsabilităţii bugetar-fiscale,  nr.181 din 25.07.2014,</w:t>
      </w:r>
    </w:p>
    <w:p w:rsidR="004E10A2" w:rsidRPr="005131F0" w:rsidRDefault="004E10A2" w:rsidP="00A62221">
      <w:pPr>
        <w:spacing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cu art.</w:t>
      </w:r>
      <w:r w:rsidR="00321182">
        <w:rPr>
          <w:rFonts w:ascii="Times New Roman" w:hAnsi="Times New Roman"/>
          <w:sz w:val="28"/>
          <w:szCs w:val="28"/>
          <w:lang w:val="ro-RO"/>
        </w:rPr>
        <w:t>4,</w:t>
      </w:r>
      <w:r w:rsidR="000B6C42">
        <w:rPr>
          <w:rFonts w:ascii="Times New Roman" w:hAnsi="Times New Roman"/>
          <w:sz w:val="28"/>
          <w:szCs w:val="28"/>
          <w:lang w:val="ro-RO"/>
        </w:rPr>
        <w:t xml:space="preserve"> 5(1), 6, 8, </w:t>
      </w:r>
      <w:r w:rsidR="00B065A8" w:rsidRPr="005131F0">
        <w:rPr>
          <w:rFonts w:ascii="Times New Roman" w:hAnsi="Times New Roman"/>
          <w:sz w:val="28"/>
          <w:szCs w:val="28"/>
          <w:lang w:val="ro-RO"/>
        </w:rPr>
        <w:t xml:space="preserve"> 19, 20</w:t>
      </w:r>
      <w:r w:rsidR="000B6C42">
        <w:rPr>
          <w:rFonts w:ascii="Times New Roman" w:hAnsi="Times New Roman"/>
          <w:sz w:val="28"/>
          <w:szCs w:val="28"/>
          <w:lang w:val="ro-RO"/>
        </w:rPr>
        <w:t>(1),(3),</w:t>
      </w:r>
      <w:r w:rsidR="00321182">
        <w:rPr>
          <w:rFonts w:ascii="Times New Roman" w:hAnsi="Times New Roman"/>
          <w:sz w:val="28"/>
          <w:szCs w:val="28"/>
          <w:lang w:val="ro-RO"/>
        </w:rPr>
        <w:t xml:space="preserve"> 21</w:t>
      </w:r>
      <w:r w:rsidR="00B065A8" w:rsidRPr="005131F0">
        <w:rPr>
          <w:rFonts w:ascii="Times New Roman" w:hAnsi="Times New Roman"/>
          <w:sz w:val="28"/>
          <w:szCs w:val="28"/>
          <w:lang w:val="ro-RO"/>
        </w:rPr>
        <w:t>(4), 22</w:t>
      </w:r>
      <w:r w:rsidR="000B6C42">
        <w:rPr>
          <w:rFonts w:ascii="Times New Roman" w:hAnsi="Times New Roman"/>
          <w:sz w:val="28"/>
          <w:szCs w:val="28"/>
          <w:lang w:val="ro-RO"/>
        </w:rPr>
        <w:t>, 32 li.a), b), c), d)</w:t>
      </w:r>
      <w:r w:rsidR="00321182">
        <w:rPr>
          <w:rFonts w:ascii="Times New Roman" w:hAnsi="Times New Roman" w:cs="Times New Roman"/>
          <w:sz w:val="28"/>
          <w:szCs w:val="28"/>
          <w:lang w:val="ro-RO"/>
        </w:rPr>
        <w:t xml:space="preserve"> din Legea</w:t>
      </w:r>
      <w:r w:rsidRPr="005131F0">
        <w:rPr>
          <w:rFonts w:ascii="Times New Roman" w:hAnsi="Times New Roman" w:cs="Times New Roman"/>
          <w:sz w:val="28"/>
          <w:szCs w:val="28"/>
          <w:lang w:val="ro-RO"/>
        </w:rPr>
        <w:t xml:space="preserve"> privind finanţele publice locale, nr.397-XV din 16 octombrie 2003,            </w:t>
      </w:r>
    </w:p>
    <w:p w:rsidR="00DD7096" w:rsidRPr="005131F0" w:rsidRDefault="00DD7096" w:rsidP="00A62221">
      <w:pPr>
        <w:spacing w:line="240" w:lineRule="auto"/>
        <w:ind w:firstLine="708"/>
        <w:jc w:val="both"/>
        <w:rPr>
          <w:rFonts w:ascii="Times New Roman" w:hAnsi="Times New Roman" w:cs="Times New Roman"/>
          <w:sz w:val="28"/>
          <w:szCs w:val="28"/>
          <w:lang w:val="ro-RO"/>
        </w:rPr>
      </w:pPr>
      <w:r w:rsidRPr="005131F0">
        <w:rPr>
          <w:rFonts w:ascii="Times New Roman" w:hAnsi="Times New Roman"/>
          <w:sz w:val="28"/>
          <w:szCs w:val="28"/>
          <w:lang w:val="ro-RO"/>
        </w:rPr>
        <w:t xml:space="preserve">în temeiul art.3 lit.a), </w:t>
      </w:r>
      <w:r w:rsidR="000B6C42">
        <w:rPr>
          <w:rFonts w:ascii="Times New Roman" w:hAnsi="Times New Roman"/>
          <w:sz w:val="28"/>
          <w:szCs w:val="28"/>
          <w:lang w:val="ro-RO"/>
        </w:rPr>
        <w:t xml:space="preserve">4(1), </w:t>
      </w:r>
      <w:r w:rsidRPr="005131F0">
        <w:rPr>
          <w:rFonts w:ascii="Times New Roman" w:hAnsi="Times New Roman"/>
          <w:sz w:val="28"/>
          <w:szCs w:val="28"/>
          <w:lang w:val="ro-RO"/>
        </w:rPr>
        <w:t>ar.12 (1)</w:t>
      </w:r>
      <w:r w:rsidR="00C03795" w:rsidRPr="005131F0">
        <w:rPr>
          <w:rFonts w:ascii="Times New Roman" w:hAnsi="Times New Roman"/>
          <w:sz w:val="28"/>
          <w:szCs w:val="28"/>
          <w:lang w:val="ro-RO"/>
        </w:rPr>
        <w:t>,</w:t>
      </w:r>
      <w:r w:rsidRPr="005131F0">
        <w:rPr>
          <w:rFonts w:ascii="Times New Roman" w:hAnsi="Times New Roman"/>
          <w:sz w:val="28"/>
          <w:szCs w:val="28"/>
          <w:lang w:val="ro-RO"/>
        </w:rPr>
        <w:t xml:space="preserve"> (2) din Legea privind descentralizarea administrativă  nr. 435</w:t>
      </w:r>
      <w:r w:rsidR="00321182">
        <w:rPr>
          <w:rFonts w:ascii="Times New Roman" w:hAnsi="Times New Roman"/>
          <w:sz w:val="28"/>
          <w:szCs w:val="28"/>
          <w:lang w:val="ro-RO"/>
        </w:rPr>
        <w:t xml:space="preserve"> din 28.12.2006</w:t>
      </w:r>
      <w:r w:rsidR="00B065A8" w:rsidRPr="005131F0">
        <w:rPr>
          <w:rFonts w:ascii="Times New Roman" w:hAnsi="Times New Roman"/>
          <w:sz w:val="28"/>
          <w:szCs w:val="28"/>
          <w:lang w:val="ro-RO"/>
        </w:rPr>
        <w:t>,</w:t>
      </w:r>
    </w:p>
    <w:p w:rsidR="004E10A2" w:rsidRPr="005131F0" w:rsidRDefault="004E10A2" w:rsidP="00AD09CD">
      <w:pPr>
        <w:spacing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în temeiul art.</w:t>
      </w:r>
      <w:r w:rsidR="00DD7096" w:rsidRPr="005131F0">
        <w:rPr>
          <w:rFonts w:ascii="Times New Roman" w:hAnsi="Times New Roman"/>
          <w:sz w:val="28"/>
          <w:szCs w:val="28"/>
          <w:lang w:val="ro-RO"/>
        </w:rPr>
        <w:t>3,9, 10(1) (2), 14(1),</w:t>
      </w:r>
      <w:r w:rsidR="008B7149">
        <w:rPr>
          <w:rFonts w:ascii="Times New Roman" w:hAnsi="Times New Roman"/>
          <w:sz w:val="28"/>
          <w:szCs w:val="28"/>
          <w:lang w:val="ro-RO"/>
        </w:rPr>
        <w:t xml:space="preserve">(2) lit. </w:t>
      </w:r>
      <w:r w:rsidR="00DD7096" w:rsidRPr="005131F0">
        <w:rPr>
          <w:rFonts w:ascii="Times New Roman" w:hAnsi="Times New Roman"/>
          <w:sz w:val="28"/>
          <w:szCs w:val="28"/>
          <w:lang w:val="ro-RO"/>
        </w:rPr>
        <w:t xml:space="preserve"> n), 19(4), 20 (1), (5), 81(1) </w:t>
      </w:r>
      <w:r w:rsidRPr="005131F0">
        <w:rPr>
          <w:rFonts w:ascii="Times New Roman" w:hAnsi="Times New Roman" w:cs="Times New Roman"/>
          <w:sz w:val="28"/>
          <w:szCs w:val="28"/>
          <w:lang w:val="ro-RO"/>
        </w:rPr>
        <w:t xml:space="preserve"> a Legii privind administraţia publică locală nr.436</w:t>
      </w:r>
      <w:r w:rsidR="000B6C42">
        <w:rPr>
          <w:rFonts w:ascii="Times New Roman" w:hAnsi="Times New Roman" w:cs="Times New Roman"/>
          <w:sz w:val="28"/>
          <w:szCs w:val="28"/>
          <w:lang w:val="ro-RO"/>
        </w:rPr>
        <w:t>/</w:t>
      </w:r>
      <w:r w:rsidR="00B065A8" w:rsidRPr="005131F0">
        <w:rPr>
          <w:rFonts w:ascii="Times New Roman" w:hAnsi="Times New Roman" w:cs="Times New Roman"/>
          <w:sz w:val="28"/>
          <w:szCs w:val="28"/>
          <w:lang w:val="ro-RO"/>
        </w:rPr>
        <w:t xml:space="preserve">2006, Consiliul orăşenesc </w:t>
      </w:r>
      <w:r w:rsidRPr="005131F0">
        <w:rPr>
          <w:rFonts w:ascii="Times New Roman" w:hAnsi="Times New Roman" w:cs="Times New Roman"/>
          <w:sz w:val="28"/>
          <w:szCs w:val="28"/>
          <w:lang w:val="ro-RO"/>
        </w:rPr>
        <w:t xml:space="preserve"> Căuşeni  </w:t>
      </w:r>
      <w:r w:rsidRPr="005131F0">
        <w:rPr>
          <w:rFonts w:ascii="Times New Roman" w:hAnsi="Times New Roman" w:cs="Times New Roman"/>
          <w:b/>
          <w:sz w:val="28"/>
          <w:szCs w:val="28"/>
          <w:lang w:val="ro-RO"/>
        </w:rPr>
        <w:t>DECIDE</w:t>
      </w:r>
    </w:p>
    <w:p w:rsidR="00577FD0" w:rsidRDefault="00830738" w:rsidP="00B30A9E">
      <w:pPr>
        <w:spacing w:after="0" w:line="240" w:lineRule="auto"/>
        <w:jc w:val="both"/>
        <w:rPr>
          <w:rFonts w:ascii="Times New Roman" w:hAnsi="Times New Roman" w:cs="Times New Roman"/>
          <w:sz w:val="28"/>
          <w:szCs w:val="28"/>
          <w:lang w:val="ro-RO"/>
        </w:rPr>
      </w:pPr>
      <w:r w:rsidRPr="00206837">
        <w:rPr>
          <w:rFonts w:ascii="Times New Roman" w:hAnsi="Times New Roman" w:cs="Times New Roman"/>
          <w:sz w:val="28"/>
          <w:szCs w:val="28"/>
          <w:lang w:val="ro-RO"/>
        </w:rPr>
        <w:t>1.</w:t>
      </w:r>
      <w:r w:rsidR="004E10A2" w:rsidRPr="00206837">
        <w:rPr>
          <w:rFonts w:ascii="Times New Roman" w:hAnsi="Times New Roman" w:cs="Times New Roman"/>
          <w:sz w:val="28"/>
          <w:szCs w:val="28"/>
          <w:lang w:val="ro-RO"/>
        </w:rPr>
        <w:t>Se aprobă în prima lectura bugetul or</w:t>
      </w:r>
      <w:r w:rsidR="0093073D" w:rsidRPr="00206837">
        <w:rPr>
          <w:rFonts w:ascii="Times New Roman" w:hAnsi="Times New Roman" w:cs="Times New Roman"/>
          <w:sz w:val="28"/>
          <w:szCs w:val="28"/>
          <w:lang w:val="ro-RO"/>
        </w:rPr>
        <w:t xml:space="preserve">ăşenesc Căuşeni pentru </w:t>
      </w:r>
      <w:r w:rsidR="00F92B12">
        <w:rPr>
          <w:rFonts w:ascii="Times New Roman" w:hAnsi="Times New Roman" w:cs="Times New Roman"/>
          <w:sz w:val="28"/>
          <w:szCs w:val="28"/>
          <w:lang w:val="ro-RO"/>
        </w:rPr>
        <w:t xml:space="preserve">anul </w:t>
      </w:r>
      <w:r w:rsidR="00F92B12" w:rsidRPr="00294A36">
        <w:rPr>
          <w:rFonts w:ascii="Times New Roman" w:hAnsi="Times New Roman" w:cs="Times New Roman"/>
          <w:b/>
          <w:sz w:val="28"/>
          <w:szCs w:val="28"/>
          <w:lang w:val="ro-RO"/>
        </w:rPr>
        <w:t>202</w:t>
      </w:r>
      <w:r w:rsidR="00294A36" w:rsidRPr="00294A36">
        <w:rPr>
          <w:rFonts w:ascii="Times New Roman" w:hAnsi="Times New Roman" w:cs="Times New Roman"/>
          <w:b/>
          <w:sz w:val="28"/>
          <w:szCs w:val="28"/>
          <w:lang w:val="ro-RO"/>
        </w:rPr>
        <w:t>3</w:t>
      </w:r>
      <w:r w:rsidR="004E10A2" w:rsidRPr="00206837">
        <w:rPr>
          <w:rFonts w:ascii="Times New Roman" w:hAnsi="Times New Roman" w:cs="Times New Roman"/>
          <w:sz w:val="28"/>
          <w:szCs w:val="28"/>
          <w:lang w:val="ro-RO"/>
        </w:rPr>
        <w:t xml:space="preserve"> la venituri în sumă de </w:t>
      </w:r>
      <w:r w:rsidR="004236D4" w:rsidRPr="004236D4">
        <w:rPr>
          <w:rFonts w:ascii="Times New Roman" w:hAnsi="Times New Roman" w:cs="Times New Roman"/>
          <w:b/>
          <w:sz w:val="28"/>
          <w:szCs w:val="28"/>
          <w:lang w:val="ro-RO"/>
        </w:rPr>
        <w:t>73853</w:t>
      </w:r>
      <w:r w:rsidR="00294A36" w:rsidRPr="004236D4">
        <w:rPr>
          <w:rFonts w:ascii="Times New Roman" w:hAnsi="Times New Roman" w:cs="Times New Roman"/>
          <w:b/>
          <w:sz w:val="28"/>
          <w:szCs w:val="28"/>
          <w:lang w:val="ro-RO"/>
        </w:rPr>
        <w:t>,</w:t>
      </w:r>
      <w:r w:rsidR="004236D4" w:rsidRPr="004236D4">
        <w:rPr>
          <w:rFonts w:ascii="Times New Roman" w:hAnsi="Times New Roman" w:cs="Times New Roman"/>
          <w:b/>
          <w:sz w:val="28"/>
          <w:szCs w:val="28"/>
          <w:lang w:val="ro-RO"/>
        </w:rPr>
        <w:t>2</w:t>
      </w:r>
      <w:r w:rsidR="004E10A2" w:rsidRPr="004236D4">
        <w:rPr>
          <w:rFonts w:ascii="Times New Roman" w:hAnsi="Times New Roman" w:cs="Times New Roman"/>
          <w:b/>
          <w:sz w:val="28"/>
          <w:szCs w:val="28"/>
          <w:lang w:val="ro-RO"/>
        </w:rPr>
        <w:t>mii lei</w:t>
      </w:r>
      <w:r w:rsidR="004E10A2" w:rsidRPr="00206837">
        <w:rPr>
          <w:rFonts w:ascii="Times New Roman" w:hAnsi="Times New Roman" w:cs="Times New Roman"/>
          <w:sz w:val="28"/>
          <w:szCs w:val="28"/>
          <w:lang w:val="ro-RO"/>
        </w:rPr>
        <w:t xml:space="preserve"> şi la cheltuieli în sumă de</w:t>
      </w:r>
      <w:r w:rsidR="004236D4" w:rsidRPr="004236D4">
        <w:rPr>
          <w:rFonts w:ascii="Times New Roman" w:hAnsi="Times New Roman" w:cs="Times New Roman"/>
          <w:b/>
          <w:sz w:val="28"/>
          <w:szCs w:val="28"/>
          <w:lang w:val="ro-RO"/>
        </w:rPr>
        <w:t>73853,2</w:t>
      </w:r>
      <w:r w:rsidR="004E10A2" w:rsidRPr="00294A36">
        <w:rPr>
          <w:rFonts w:ascii="Times New Roman" w:hAnsi="Times New Roman" w:cs="Times New Roman"/>
          <w:b/>
          <w:sz w:val="28"/>
          <w:szCs w:val="28"/>
          <w:lang w:val="ro-RO"/>
        </w:rPr>
        <w:t>mii</w:t>
      </w:r>
      <w:r w:rsidR="004E10A2" w:rsidRPr="00A62221">
        <w:rPr>
          <w:rFonts w:ascii="Times New Roman" w:hAnsi="Times New Roman" w:cs="Times New Roman"/>
          <w:b/>
          <w:sz w:val="28"/>
          <w:szCs w:val="28"/>
          <w:lang w:val="ro-RO"/>
        </w:rPr>
        <w:t xml:space="preserve"> lei</w:t>
      </w:r>
      <w:r w:rsidR="00A62221">
        <w:rPr>
          <w:rFonts w:ascii="Times New Roman" w:hAnsi="Times New Roman" w:cs="Times New Roman"/>
          <w:sz w:val="28"/>
          <w:szCs w:val="28"/>
          <w:lang w:val="ro-RO"/>
        </w:rPr>
        <w:t>, conform anexei nr.1 ,,Indicatori generali și surse de finanțare a bugetului orășenesc Căușeni</w:t>
      </w:r>
      <w:r w:rsidR="00F92B12">
        <w:rPr>
          <w:rFonts w:ascii="Times New Roman" w:hAnsi="Times New Roman" w:cs="Times New Roman"/>
          <w:sz w:val="28"/>
          <w:szCs w:val="28"/>
          <w:lang w:val="ro-RO"/>
        </w:rPr>
        <w:t xml:space="preserve"> pentru anul 202</w:t>
      </w:r>
      <w:r w:rsidR="00294A36">
        <w:rPr>
          <w:rFonts w:ascii="Times New Roman" w:hAnsi="Times New Roman" w:cs="Times New Roman"/>
          <w:sz w:val="28"/>
          <w:szCs w:val="28"/>
          <w:lang w:val="ro-RO"/>
        </w:rPr>
        <w:t>3</w:t>
      </w:r>
      <w:r w:rsidR="00321182" w:rsidRPr="00321182">
        <w:rPr>
          <w:rFonts w:ascii="Times New Roman" w:hAnsi="Times New Roman" w:cs="Times New Roman"/>
          <w:sz w:val="28"/>
          <w:szCs w:val="28"/>
          <w:lang w:val="ro-RO"/>
        </w:rPr>
        <w:t>’’.</w:t>
      </w:r>
    </w:p>
    <w:p w:rsidR="000F4316" w:rsidRDefault="000F4316" w:rsidP="00A62221">
      <w:pPr>
        <w:pStyle w:val="10"/>
        <w:tabs>
          <w:tab w:val="left" w:pos="284"/>
        </w:tabs>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rsidR="00C03795" w:rsidRPr="005131F0" w:rsidRDefault="000F4316"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03795" w:rsidRPr="005131F0">
        <w:rPr>
          <w:rFonts w:ascii="Times New Roman" w:hAnsi="Times New Roman" w:cs="Times New Roman"/>
          <w:sz w:val="28"/>
          <w:szCs w:val="28"/>
        </w:rPr>
        <w:t>.Prezenţa Decizie se comunică:</w:t>
      </w:r>
    </w:p>
    <w:p w:rsidR="00C03795" w:rsidRPr="005131F0" w:rsidRDefault="00C03795"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Primarului oraşului Căuşeni;</w:t>
      </w:r>
    </w:p>
    <w:p w:rsidR="00C03795" w:rsidRPr="005131F0" w:rsidRDefault="00C03795"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Direcţiei Finanţe Căuşeni;</w:t>
      </w:r>
    </w:p>
    <w:p w:rsidR="00C03795" w:rsidRPr="005131F0" w:rsidRDefault="00C03795"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Compartimentul contabilitate a Primăriei or. Căușeni;</w:t>
      </w:r>
    </w:p>
    <w:p w:rsidR="00D8775B" w:rsidRPr="005131F0" w:rsidRDefault="00C03795" w:rsidP="00D8775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Oficiului Teritorial Căuşeni al Cancelari</w:t>
      </w:r>
      <w:r w:rsidR="00D8775B">
        <w:rPr>
          <w:rFonts w:ascii="Times New Roman" w:hAnsi="Times New Roman" w:cs="Times New Roman"/>
          <w:sz w:val="28"/>
          <w:szCs w:val="28"/>
        </w:rPr>
        <w:t>ei de Stat a Republicii Moldova și se aduce la cunoștință publică</w:t>
      </w:r>
      <w:r w:rsidR="00D8775B" w:rsidRPr="005131F0">
        <w:rPr>
          <w:rFonts w:ascii="Times New Roman" w:hAnsi="Times New Roman" w:cs="Times New Roman"/>
          <w:sz w:val="28"/>
          <w:szCs w:val="28"/>
        </w:rPr>
        <w:t>prin intermediul mijloacelor d</w:t>
      </w:r>
      <w:r w:rsidR="00D8775B">
        <w:rPr>
          <w:rFonts w:ascii="Times New Roman" w:hAnsi="Times New Roman" w:cs="Times New Roman"/>
          <w:sz w:val="28"/>
          <w:szCs w:val="28"/>
        </w:rPr>
        <w:t>e</w:t>
      </w:r>
      <w:r w:rsidR="00B30A9E">
        <w:rPr>
          <w:rFonts w:ascii="Times New Roman" w:hAnsi="Times New Roman" w:cs="Times New Roman"/>
          <w:sz w:val="28"/>
          <w:szCs w:val="28"/>
        </w:rPr>
        <w:t xml:space="preserve"> comunicare în masă afişare ș</w:t>
      </w:r>
      <w:r w:rsidR="00D8775B">
        <w:rPr>
          <w:rFonts w:ascii="Times New Roman" w:hAnsi="Times New Roman" w:cs="Times New Roman"/>
          <w:sz w:val="28"/>
          <w:szCs w:val="28"/>
        </w:rPr>
        <w:t>i se include în Registrul de stat al actelor locale.</w:t>
      </w: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F4316" w:rsidRP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9B4157" w:rsidRPr="00B4717B" w:rsidRDefault="000B6C42"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roofErr w:type="spellStart"/>
      <w:r w:rsidRPr="00D8775B">
        <w:rPr>
          <w:rFonts w:ascii="Times New Roman" w:hAnsi="Times New Roman"/>
          <w:color w:val="000000" w:themeColor="text1"/>
          <w:sz w:val="28"/>
          <w:szCs w:val="28"/>
          <w:lang w:val="en-US"/>
        </w:rPr>
        <w:lastRenderedPageBreak/>
        <w:t>Primar</w:t>
      </w:r>
      <w:r w:rsidRPr="00B4717B">
        <w:rPr>
          <w:rFonts w:ascii="Times New Roman" w:hAnsi="Times New Roman"/>
          <w:color w:val="000000" w:themeColor="text1"/>
          <w:sz w:val="28"/>
          <w:szCs w:val="28"/>
          <w:lang w:val="en-US"/>
        </w:rPr>
        <w:t>AnatolieDonțu</w:t>
      </w:r>
      <w:proofErr w:type="spellEnd"/>
    </w:p>
    <w:p w:rsidR="009B4157" w:rsidRPr="002F4804" w:rsidRDefault="009B4157" w:rsidP="00A62221">
      <w:pPr>
        <w:autoSpaceDE w:val="0"/>
        <w:autoSpaceDN w:val="0"/>
        <w:adjustRightInd w:val="0"/>
        <w:spacing w:after="0" w:line="240" w:lineRule="auto"/>
        <w:ind w:firstLine="360"/>
        <w:jc w:val="both"/>
        <w:rPr>
          <w:rFonts w:ascii="Times New Roman" w:hAnsi="Times New Roman"/>
          <w:sz w:val="28"/>
          <w:szCs w:val="28"/>
          <w:lang w:val="en-US"/>
        </w:rPr>
      </w:pPr>
    </w:p>
    <w:p w:rsidR="009B4157" w:rsidRDefault="00F92B12" w:rsidP="00F92B12">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Specialist  principal</w:t>
      </w:r>
      <w:proofErr w:type="gramEnd"/>
      <w:r w:rsidR="00BE46EC">
        <w:rPr>
          <w:rFonts w:ascii="Times New Roman" w:hAnsi="Times New Roman"/>
          <w:sz w:val="28"/>
          <w:szCs w:val="28"/>
          <w:lang w:val="en-US"/>
        </w:rPr>
        <w:t xml:space="preserve"> Maria </w:t>
      </w:r>
      <w:proofErr w:type="spellStart"/>
      <w:r w:rsidR="00BE46EC">
        <w:rPr>
          <w:rFonts w:ascii="Times New Roman" w:hAnsi="Times New Roman"/>
          <w:sz w:val="28"/>
          <w:szCs w:val="28"/>
          <w:lang w:val="en-US"/>
        </w:rPr>
        <w:t>Bocearov</w:t>
      </w:r>
      <w:proofErr w:type="spellEnd"/>
    </w:p>
    <w:p w:rsidR="00F92B12" w:rsidRDefault="00F92B12" w:rsidP="00F92B12">
      <w:pPr>
        <w:autoSpaceDE w:val="0"/>
        <w:autoSpaceDN w:val="0"/>
        <w:adjustRightInd w:val="0"/>
        <w:spacing w:after="0" w:line="240" w:lineRule="auto"/>
        <w:jc w:val="both"/>
        <w:rPr>
          <w:rFonts w:ascii="Times New Roman" w:hAnsi="Times New Roman"/>
          <w:sz w:val="28"/>
          <w:szCs w:val="28"/>
          <w:lang w:val="en-US"/>
        </w:rPr>
      </w:pPr>
    </w:p>
    <w:p w:rsidR="00A62221" w:rsidRDefault="00A62221" w:rsidP="00F92B12">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Contabil-șefOleseaProcopenco</w:t>
      </w:r>
      <w:proofErr w:type="spellEnd"/>
    </w:p>
    <w:p w:rsidR="00F92B12" w:rsidRDefault="00F92B12" w:rsidP="00A62221">
      <w:pPr>
        <w:autoSpaceDE w:val="0"/>
        <w:autoSpaceDN w:val="0"/>
        <w:adjustRightInd w:val="0"/>
        <w:spacing w:after="0" w:line="240" w:lineRule="auto"/>
        <w:ind w:firstLine="360"/>
        <w:jc w:val="both"/>
        <w:rPr>
          <w:rFonts w:ascii="Times New Roman" w:hAnsi="Times New Roman"/>
          <w:sz w:val="28"/>
          <w:szCs w:val="28"/>
          <w:lang w:val="en-US"/>
        </w:rPr>
      </w:pPr>
    </w:p>
    <w:p w:rsidR="009B4157" w:rsidRPr="002F4804" w:rsidRDefault="009B4157" w:rsidP="00F92B12">
      <w:pPr>
        <w:autoSpaceDE w:val="0"/>
        <w:autoSpaceDN w:val="0"/>
        <w:adjustRightInd w:val="0"/>
        <w:spacing w:after="0" w:line="240" w:lineRule="auto"/>
        <w:jc w:val="both"/>
        <w:rPr>
          <w:rFonts w:ascii="Times New Roman" w:hAnsi="Times New Roman"/>
          <w:sz w:val="28"/>
          <w:szCs w:val="28"/>
          <w:lang w:val="en-US"/>
        </w:rPr>
      </w:pPr>
      <w:proofErr w:type="spellStart"/>
      <w:r w:rsidRPr="002F4804">
        <w:rPr>
          <w:rFonts w:ascii="Times New Roman" w:hAnsi="Times New Roman"/>
          <w:sz w:val="28"/>
          <w:szCs w:val="28"/>
          <w:lang w:val="en-US"/>
        </w:rPr>
        <w:t>Secratar</w:t>
      </w:r>
      <w:proofErr w:type="spellEnd"/>
      <w:r w:rsidRPr="002F4804">
        <w:rPr>
          <w:rFonts w:ascii="Times New Roman" w:hAnsi="Times New Roman"/>
          <w:sz w:val="28"/>
          <w:szCs w:val="28"/>
          <w:lang w:val="en-US"/>
        </w:rPr>
        <w:t xml:space="preserve"> al </w:t>
      </w:r>
      <w:proofErr w:type="spellStart"/>
      <w:r w:rsidRPr="002F4804">
        <w:rPr>
          <w:rFonts w:ascii="Times New Roman" w:hAnsi="Times New Roman"/>
          <w:sz w:val="28"/>
          <w:szCs w:val="28"/>
          <w:lang w:val="en-US"/>
        </w:rPr>
        <w:t>Consiliuluiorășe</w:t>
      </w:r>
      <w:r>
        <w:rPr>
          <w:rFonts w:ascii="Times New Roman" w:hAnsi="Times New Roman"/>
          <w:sz w:val="28"/>
          <w:szCs w:val="28"/>
          <w:lang w:val="en-US"/>
        </w:rPr>
        <w:t>nescCăușeni</w:t>
      </w:r>
      <w:proofErr w:type="spellEnd"/>
      <w:r w:rsidRPr="002F4804">
        <w:rPr>
          <w:rFonts w:ascii="Times New Roman" w:hAnsi="Times New Roman"/>
          <w:sz w:val="28"/>
          <w:szCs w:val="28"/>
          <w:lang w:val="en-US"/>
        </w:rPr>
        <w:t xml:space="preserve">  Ala </w:t>
      </w:r>
      <w:proofErr w:type="spellStart"/>
      <w:r w:rsidRPr="002F4804">
        <w:rPr>
          <w:rFonts w:ascii="Times New Roman" w:hAnsi="Times New Roman"/>
          <w:sz w:val="28"/>
          <w:szCs w:val="28"/>
          <w:lang w:val="en-US"/>
        </w:rPr>
        <w:t>Cucoș-Chiselița</w:t>
      </w:r>
      <w:proofErr w:type="spellEnd"/>
    </w:p>
    <w:p w:rsidR="009B4157" w:rsidRPr="002F4804" w:rsidRDefault="00F92B12" w:rsidP="00F92B12">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proofErr w:type="gramStart"/>
      <w:r>
        <w:rPr>
          <w:rFonts w:ascii="Times New Roman" w:hAnsi="Times New Roman"/>
          <w:sz w:val="28"/>
          <w:szCs w:val="28"/>
          <w:lang w:val="en-US"/>
        </w:rPr>
        <w:t>:</w:t>
      </w:r>
      <w:r>
        <w:rPr>
          <w:rFonts w:ascii="Times New Roman" w:hAnsi="Times New Roman"/>
          <w:sz w:val="28"/>
          <w:szCs w:val="28"/>
          <w:lang w:val="ro-RO"/>
        </w:rPr>
        <w:t>Foc</w:t>
      </w:r>
      <w:proofErr w:type="gramEnd"/>
      <w:r>
        <w:rPr>
          <w:rFonts w:ascii="Times New Roman" w:hAnsi="Times New Roman"/>
          <w:sz w:val="28"/>
          <w:szCs w:val="28"/>
          <w:lang w:val="ro-RO"/>
        </w:rPr>
        <w:t>șa</w:t>
      </w:r>
      <w:r>
        <w:rPr>
          <w:rFonts w:ascii="Times New Roman" w:hAnsi="Times New Roman"/>
          <w:sz w:val="28"/>
          <w:szCs w:val="28"/>
          <w:lang w:val="en-US"/>
        </w:rPr>
        <w:t>A</w:t>
      </w:r>
      <w:r w:rsidR="009B4157" w:rsidRPr="002F4804">
        <w:rPr>
          <w:rFonts w:ascii="Times New Roman" w:hAnsi="Times New Roman"/>
          <w:sz w:val="28"/>
          <w:szCs w:val="28"/>
          <w:lang w:val="en-US"/>
        </w:rPr>
        <w:t>.</w:t>
      </w:r>
    </w:p>
    <w:p w:rsidR="009B4157" w:rsidRDefault="009B4157"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0F4316" w:rsidRDefault="000F4316"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p>
    <w:p w:rsidR="00A62221" w:rsidRDefault="00A62221"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Anexa nr.1</w:t>
      </w:r>
    </w:p>
    <w:p w:rsidR="00A62221" w:rsidRDefault="00A62221"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la Decizia Consiliului orășenesc Căușeni</w:t>
      </w:r>
    </w:p>
    <w:p w:rsidR="00A62221" w:rsidRDefault="00F92B12"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Nr./ din</w:t>
      </w:r>
      <w:r w:rsidR="004236D4">
        <w:rPr>
          <w:rFonts w:ascii="Times New Roman" w:hAnsi="Times New Roman" w:cs="Times New Roman"/>
          <w:sz w:val="28"/>
          <w:szCs w:val="28"/>
        </w:rPr>
        <w:t>____________2</w:t>
      </w:r>
      <w:r>
        <w:rPr>
          <w:rFonts w:ascii="Times New Roman" w:hAnsi="Times New Roman" w:cs="Times New Roman"/>
          <w:sz w:val="28"/>
          <w:szCs w:val="28"/>
        </w:rPr>
        <w:t>02</w:t>
      </w:r>
      <w:r w:rsidR="004236D4">
        <w:rPr>
          <w:rFonts w:ascii="Times New Roman" w:hAnsi="Times New Roman" w:cs="Times New Roman"/>
          <w:sz w:val="28"/>
          <w:szCs w:val="28"/>
        </w:rPr>
        <w:t>3</w:t>
      </w:r>
    </w:p>
    <w:p w:rsidR="00A62221" w:rsidRDefault="00A62221"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A62221" w:rsidRDefault="00A62221"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A62221" w:rsidRDefault="00A62221"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A62221" w:rsidRPr="00A62221" w:rsidRDefault="00A62221" w:rsidP="00A62221">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Indicatori g</w:t>
      </w:r>
      <w:r w:rsidRPr="00A62221">
        <w:rPr>
          <w:rFonts w:ascii="Times New Roman" w:hAnsi="Times New Roman" w:cs="Times New Roman"/>
          <w:b/>
          <w:sz w:val="28"/>
          <w:szCs w:val="28"/>
          <w:lang w:val="ro-RO"/>
        </w:rPr>
        <w:t xml:space="preserve">enerali și surse de finanțare a bugetului </w:t>
      </w:r>
    </w:p>
    <w:p w:rsidR="00A62221" w:rsidRDefault="00A62221" w:rsidP="00A62221">
      <w:pPr>
        <w:spacing w:after="0"/>
        <w:jc w:val="center"/>
        <w:rPr>
          <w:rFonts w:ascii="Times New Roman" w:hAnsi="Times New Roman" w:cs="Times New Roman"/>
          <w:b/>
          <w:sz w:val="28"/>
          <w:szCs w:val="28"/>
          <w:lang w:val="ro-RO"/>
        </w:rPr>
      </w:pPr>
      <w:r w:rsidRPr="00A62221">
        <w:rPr>
          <w:rFonts w:ascii="Times New Roman" w:hAnsi="Times New Roman" w:cs="Times New Roman"/>
          <w:b/>
          <w:sz w:val="28"/>
          <w:szCs w:val="28"/>
          <w:lang w:val="ro-RO"/>
        </w:rPr>
        <w:t>or</w:t>
      </w:r>
      <w:r w:rsidR="00F92B12">
        <w:rPr>
          <w:rFonts w:ascii="Times New Roman" w:hAnsi="Times New Roman" w:cs="Times New Roman"/>
          <w:b/>
          <w:sz w:val="28"/>
          <w:szCs w:val="28"/>
          <w:lang w:val="ro-RO"/>
        </w:rPr>
        <w:t>ășenesc Căușeni pentru anul 202</w:t>
      </w:r>
      <w:r w:rsidR="00AD09CD">
        <w:rPr>
          <w:rFonts w:ascii="Times New Roman" w:hAnsi="Times New Roman" w:cs="Times New Roman"/>
          <w:b/>
          <w:sz w:val="28"/>
          <w:szCs w:val="28"/>
          <w:lang w:val="ro-RO"/>
        </w:rPr>
        <w:t>3</w:t>
      </w:r>
    </w:p>
    <w:p w:rsidR="00A62221" w:rsidRDefault="00A62221" w:rsidP="00A62221">
      <w:pPr>
        <w:spacing w:after="0"/>
        <w:jc w:val="center"/>
        <w:rPr>
          <w:rFonts w:ascii="Times New Roman" w:hAnsi="Times New Roman" w:cs="Times New Roman"/>
          <w:b/>
          <w:sz w:val="28"/>
          <w:szCs w:val="28"/>
          <w:lang w:val="ro-RO"/>
        </w:rPr>
      </w:pPr>
    </w:p>
    <w:tbl>
      <w:tblPr>
        <w:tblStyle w:val="a6"/>
        <w:tblW w:w="0" w:type="auto"/>
        <w:tblLook w:val="04A0"/>
      </w:tblPr>
      <w:tblGrid>
        <w:gridCol w:w="5100"/>
        <w:gridCol w:w="1245"/>
        <w:gridCol w:w="2082"/>
      </w:tblGrid>
      <w:tr w:rsidR="0098178E" w:rsidTr="0098178E">
        <w:tc>
          <w:tcPr>
            <w:tcW w:w="5100" w:type="dxa"/>
            <w:tcBorders>
              <w:right w:val="single" w:sz="4" w:space="0" w:color="auto"/>
            </w:tcBorders>
          </w:tcPr>
          <w:p w:rsidR="0098178E" w:rsidRDefault="0098178E" w:rsidP="00A62221">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1245" w:type="dxa"/>
            <w:tcBorders>
              <w:left w:val="single" w:sz="4" w:space="0" w:color="auto"/>
            </w:tcBorders>
          </w:tcPr>
          <w:p w:rsidR="0098178E" w:rsidRDefault="0098178E" w:rsidP="0098178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 Eco</w:t>
            </w:r>
          </w:p>
        </w:tc>
        <w:tc>
          <w:tcPr>
            <w:tcW w:w="2082" w:type="dxa"/>
          </w:tcPr>
          <w:p w:rsidR="0098178E" w:rsidRDefault="0098178E" w:rsidP="00A62221">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mii lei</w:t>
            </w:r>
          </w:p>
        </w:tc>
      </w:tr>
      <w:tr w:rsidR="0098178E" w:rsidTr="0098178E">
        <w:tc>
          <w:tcPr>
            <w:tcW w:w="5100" w:type="dxa"/>
            <w:tcBorders>
              <w:right w:val="single" w:sz="4" w:space="0" w:color="auto"/>
            </w:tcBorders>
          </w:tcPr>
          <w:p w:rsidR="0098178E" w:rsidRDefault="0098178E" w:rsidP="00A62221">
            <w:pP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I.VENITURI, total</w:t>
            </w:r>
          </w:p>
          <w:p w:rsidR="0098178E" w:rsidRPr="00AD09CD" w:rsidRDefault="0098178E" w:rsidP="00A62221">
            <w:pPr>
              <w:rPr>
                <w:rFonts w:ascii="Times New Roman" w:eastAsia="Times New Roman" w:hAnsi="Times New Roman" w:cs="Times New Roman"/>
                <w:sz w:val="28"/>
                <w:szCs w:val="28"/>
                <w:lang w:val="ro-RO"/>
              </w:rPr>
            </w:pPr>
            <w:r w:rsidRPr="00AD09CD">
              <w:rPr>
                <w:rFonts w:ascii="Times New Roman" w:eastAsia="Times New Roman" w:hAnsi="Times New Roman" w:cs="Times New Roman"/>
                <w:sz w:val="28"/>
                <w:szCs w:val="28"/>
                <w:lang w:val="ro-RO"/>
              </w:rPr>
              <w:t>Inclusiv:</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r w:rsidRPr="0098178E">
              <w:rPr>
                <w:rFonts w:ascii="Times New Roman" w:eastAsia="Times New Roman" w:hAnsi="Times New Roman" w:cs="Times New Roman"/>
                <w:sz w:val="28"/>
                <w:szCs w:val="28"/>
                <w:lang w:val="ro-RO"/>
              </w:rPr>
              <w:t>1</w:t>
            </w:r>
          </w:p>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Default="004236D4" w:rsidP="00BE46EC">
            <w:pPr>
              <w:jc w:val="center"/>
              <w:rPr>
                <w:rFonts w:ascii="Times New Roman" w:eastAsia="Times New Roman" w:hAnsi="Times New Roman" w:cs="Times New Roman"/>
                <w:b/>
                <w:sz w:val="28"/>
                <w:szCs w:val="28"/>
                <w:lang w:val="ro-RO"/>
              </w:rPr>
            </w:pPr>
            <w:r>
              <w:rPr>
                <w:rFonts w:ascii="Times New Roman" w:hAnsi="Times New Roman"/>
                <w:b/>
                <w:sz w:val="28"/>
                <w:szCs w:val="28"/>
                <w:lang w:val="ro-RO"/>
              </w:rPr>
              <w:t>73853,2</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1.Venituri de bază</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Pr="00A62221" w:rsidRDefault="00AD09CD" w:rsidP="004236D4">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4236D4">
              <w:rPr>
                <w:rFonts w:ascii="Times New Roman" w:eastAsia="Times New Roman" w:hAnsi="Times New Roman" w:cs="Times New Roman"/>
                <w:sz w:val="28"/>
                <w:szCs w:val="28"/>
                <w:lang w:val="ro-RO"/>
              </w:rPr>
              <w:t>6</w:t>
            </w:r>
            <w:r>
              <w:rPr>
                <w:rFonts w:ascii="Times New Roman" w:eastAsia="Times New Roman" w:hAnsi="Times New Roman" w:cs="Times New Roman"/>
                <w:sz w:val="28"/>
                <w:szCs w:val="28"/>
                <w:lang w:val="ro-RO"/>
              </w:rPr>
              <w:t>769,2</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2.Venituri colectate</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Pr="00A62221" w:rsidRDefault="00AD09CD" w:rsidP="00BE46EC">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2185,8</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3.Transferuri de la bugetul de stat</w:t>
            </w:r>
            <w:r w:rsidR="004236D4">
              <w:rPr>
                <w:rFonts w:ascii="Times New Roman" w:eastAsia="Times New Roman" w:hAnsi="Times New Roman" w:cs="Times New Roman"/>
                <w:sz w:val="28"/>
                <w:szCs w:val="28"/>
                <w:lang w:val="ro-RO"/>
              </w:rPr>
              <w:t xml:space="preserve"> și bug.local</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Pr="00A62221" w:rsidRDefault="004236D4" w:rsidP="00A62221">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44898,2</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b/>
                <w:sz w:val="28"/>
                <w:szCs w:val="28"/>
                <w:lang w:val="ro-RO"/>
              </w:rPr>
            </w:pPr>
            <w:r w:rsidRPr="00A62221">
              <w:rPr>
                <w:rFonts w:ascii="Times New Roman" w:eastAsia="Times New Roman" w:hAnsi="Times New Roman" w:cs="Times New Roman"/>
                <w:b/>
                <w:sz w:val="28"/>
                <w:szCs w:val="28"/>
                <w:lang w:val="ro-RO"/>
              </w:rPr>
              <w:t>II.CHELTUIELI, total</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r w:rsidRPr="0098178E">
              <w:rPr>
                <w:rFonts w:ascii="Times New Roman" w:eastAsia="Times New Roman" w:hAnsi="Times New Roman" w:cs="Times New Roman"/>
                <w:sz w:val="28"/>
                <w:szCs w:val="28"/>
                <w:lang w:val="ro-RO"/>
              </w:rPr>
              <w:t>2+3</w:t>
            </w:r>
          </w:p>
        </w:tc>
        <w:tc>
          <w:tcPr>
            <w:tcW w:w="2082" w:type="dxa"/>
          </w:tcPr>
          <w:p w:rsidR="0098178E" w:rsidRDefault="0009043A" w:rsidP="00BE46EC">
            <w:pPr>
              <w:jc w:val="center"/>
              <w:rPr>
                <w:rFonts w:ascii="Times New Roman" w:eastAsia="Times New Roman" w:hAnsi="Times New Roman" w:cs="Times New Roman"/>
                <w:b/>
                <w:sz w:val="28"/>
                <w:szCs w:val="28"/>
                <w:lang w:val="ro-RO"/>
              </w:rPr>
            </w:pPr>
            <w:r>
              <w:rPr>
                <w:rFonts w:ascii="Times New Roman" w:hAnsi="Times New Roman"/>
                <w:b/>
                <w:sz w:val="28"/>
                <w:szCs w:val="28"/>
                <w:lang w:val="ro-RO"/>
              </w:rPr>
              <w:t>73853,2</w:t>
            </w:r>
          </w:p>
        </w:tc>
      </w:tr>
      <w:tr w:rsidR="0098178E" w:rsidTr="0098178E">
        <w:tc>
          <w:tcPr>
            <w:tcW w:w="5100" w:type="dxa"/>
            <w:tcBorders>
              <w:right w:val="single" w:sz="4" w:space="0" w:color="auto"/>
            </w:tcBorders>
            <w:vAlign w:val="bottom"/>
          </w:tcPr>
          <w:p w:rsidR="0098178E" w:rsidRDefault="0098178E" w:rsidP="008A25F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245" w:type="dxa"/>
            <w:tcBorders>
              <w:left w:val="single" w:sz="4" w:space="0" w:color="auto"/>
            </w:tcBorders>
            <w:vAlign w:val="bottom"/>
          </w:tcPr>
          <w:p w:rsidR="0098178E" w:rsidRPr="0098178E" w:rsidRDefault="0098178E" w:rsidP="0098178E">
            <w:pPr>
              <w:jc w:val="center"/>
              <w:rPr>
                <w:rFonts w:ascii="Times New Roman" w:eastAsia="Times New Roman" w:hAnsi="Times New Roman" w:cs="Times New Roman"/>
                <w:bCs/>
                <w:color w:val="000000"/>
                <w:sz w:val="28"/>
                <w:szCs w:val="28"/>
                <w:lang w:val="ro-RO"/>
              </w:rPr>
            </w:pPr>
            <w:r w:rsidRPr="0098178E">
              <w:rPr>
                <w:rFonts w:ascii="Times New Roman" w:eastAsia="Times New Roman" w:hAnsi="Times New Roman" w:cs="Times New Roman"/>
                <w:bCs/>
                <w:color w:val="000000"/>
                <w:sz w:val="28"/>
                <w:szCs w:val="28"/>
                <w:lang w:val="ro-RO"/>
              </w:rPr>
              <w:t>1-(2+3)</w:t>
            </w:r>
          </w:p>
        </w:tc>
        <w:tc>
          <w:tcPr>
            <w:tcW w:w="2082" w:type="dxa"/>
            <w:vAlign w:val="bottom"/>
          </w:tcPr>
          <w:p w:rsidR="0098178E" w:rsidRDefault="0098178E" w:rsidP="008A25F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98178E" w:rsidTr="0098178E">
        <w:tc>
          <w:tcPr>
            <w:tcW w:w="5100" w:type="dxa"/>
            <w:tcBorders>
              <w:right w:val="single" w:sz="4" w:space="0" w:color="auto"/>
            </w:tcBorders>
            <w:vAlign w:val="bottom"/>
          </w:tcPr>
          <w:p w:rsidR="0098178E" w:rsidRDefault="0098178E" w:rsidP="008A25F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245" w:type="dxa"/>
            <w:tcBorders>
              <w:left w:val="single" w:sz="4" w:space="0" w:color="auto"/>
            </w:tcBorders>
            <w:vAlign w:val="bottom"/>
          </w:tcPr>
          <w:p w:rsidR="0098178E" w:rsidRPr="0098178E" w:rsidRDefault="0098178E" w:rsidP="0098178E">
            <w:pPr>
              <w:jc w:val="center"/>
              <w:rPr>
                <w:rFonts w:ascii="Times New Roman" w:eastAsia="Times New Roman" w:hAnsi="Times New Roman" w:cs="Times New Roman"/>
                <w:bCs/>
                <w:color w:val="000000"/>
                <w:sz w:val="28"/>
                <w:szCs w:val="28"/>
                <w:lang w:val="ro-RO"/>
              </w:rPr>
            </w:pPr>
            <w:r w:rsidRPr="0098178E">
              <w:rPr>
                <w:rFonts w:ascii="Times New Roman" w:eastAsia="Times New Roman" w:hAnsi="Times New Roman" w:cs="Times New Roman"/>
                <w:bCs/>
                <w:color w:val="000000"/>
                <w:sz w:val="28"/>
                <w:szCs w:val="28"/>
                <w:lang w:val="ro-RO"/>
              </w:rPr>
              <w:t>4+5+9</w:t>
            </w:r>
          </w:p>
        </w:tc>
        <w:tc>
          <w:tcPr>
            <w:tcW w:w="2082" w:type="dxa"/>
            <w:vAlign w:val="bottom"/>
          </w:tcPr>
          <w:p w:rsidR="0098178E" w:rsidRDefault="0098178E" w:rsidP="008A25F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965804" w:rsidRDefault="00965804"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Pr="00655E0E" w:rsidRDefault="00A62221" w:rsidP="0093073D">
      <w:pPr>
        <w:spacing w:after="0"/>
        <w:rPr>
          <w:rFonts w:ascii="Times New Roman" w:eastAsia="Times New Roman" w:hAnsi="Times New Roman" w:cs="Times New Roman"/>
          <w:b/>
          <w:sz w:val="28"/>
          <w:szCs w:val="28"/>
          <w:lang w:val="ro-RO"/>
        </w:rPr>
      </w:pPr>
    </w:p>
    <w:p w:rsidR="0094182D" w:rsidRDefault="0094182D" w:rsidP="0094182D">
      <w:pPr>
        <w:autoSpaceDE w:val="0"/>
        <w:autoSpaceDN w:val="0"/>
        <w:adjustRightInd w:val="0"/>
        <w:spacing w:after="0" w:line="360" w:lineRule="auto"/>
        <w:ind w:firstLine="360"/>
        <w:jc w:val="both"/>
        <w:rPr>
          <w:rFonts w:ascii="Times New Roman" w:hAnsi="Times New Roman"/>
          <w:sz w:val="28"/>
          <w:szCs w:val="28"/>
          <w:lang w:val="ro-RO"/>
        </w:rPr>
      </w:pPr>
    </w:p>
    <w:p w:rsidR="00D15506" w:rsidRPr="00ED1DE2" w:rsidRDefault="00D15506" w:rsidP="0094182D">
      <w:pPr>
        <w:autoSpaceDE w:val="0"/>
        <w:autoSpaceDN w:val="0"/>
        <w:adjustRightInd w:val="0"/>
        <w:spacing w:after="0" w:line="360" w:lineRule="auto"/>
        <w:ind w:firstLine="360"/>
        <w:jc w:val="both"/>
        <w:rPr>
          <w:rFonts w:ascii="Times New Roman" w:hAnsi="Times New Roman"/>
          <w:i/>
          <w:sz w:val="28"/>
          <w:szCs w:val="28"/>
          <w:lang w:val="en-US"/>
        </w:rPr>
      </w:pPr>
    </w:p>
    <w:p w:rsidR="0094182D" w:rsidRDefault="0094182D" w:rsidP="00CE28E4">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b/>
          <w:i/>
          <w:sz w:val="28"/>
          <w:szCs w:val="28"/>
          <w:lang w:val="en-US"/>
        </w:rPr>
        <w:t xml:space="preserve">N O T Ă   I N FO R M A T I V Ă </w:t>
      </w:r>
    </w:p>
    <w:p w:rsidR="0094182D" w:rsidRPr="0094182D" w:rsidRDefault="0094182D" w:rsidP="00CE28E4">
      <w:pPr>
        <w:pStyle w:val="2"/>
        <w:spacing w:line="360" w:lineRule="auto"/>
        <w:jc w:val="center"/>
        <w:rPr>
          <w:b/>
          <w:sz w:val="28"/>
          <w:szCs w:val="28"/>
          <w:lang w:val="ro-RO"/>
        </w:rPr>
      </w:pPr>
      <w:proofErr w:type="gramStart"/>
      <w:r w:rsidRPr="00D45245">
        <w:rPr>
          <w:b/>
          <w:sz w:val="28"/>
          <w:szCs w:val="28"/>
        </w:rPr>
        <w:t>la</w:t>
      </w:r>
      <w:proofErr w:type="gramEnd"/>
      <w:r w:rsidRPr="00D45245">
        <w:rPr>
          <w:b/>
          <w:sz w:val="28"/>
          <w:szCs w:val="28"/>
        </w:rPr>
        <w:t xml:space="preserve"> </w:t>
      </w:r>
      <w:proofErr w:type="spellStart"/>
      <w:r w:rsidRPr="00D45245">
        <w:rPr>
          <w:b/>
          <w:sz w:val="28"/>
          <w:szCs w:val="28"/>
        </w:rPr>
        <w:t>proiectul</w:t>
      </w:r>
      <w:proofErr w:type="spellEnd"/>
      <w:r w:rsidRPr="00D45245">
        <w:rPr>
          <w:b/>
          <w:sz w:val="28"/>
          <w:szCs w:val="28"/>
        </w:rPr>
        <w:t xml:space="preserve"> de </w:t>
      </w:r>
      <w:proofErr w:type="spellStart"/>
      <w:r w:rsidRPr="00D45245">
        <w:rPr>
          <w:b/>
          <w:sz w:val="28"/>
          <w:szCs w:val="28"/>
        </w:rPr>
        <w:t>decizie</w:t>
      </w:r>
      <w:proofErr w:type="spellEnd"/>
      <w:r w:rsidRPr="00D45245">
        <w:rPr>
          <w:b/>
          <w:sz w:val="28"/>
          <w:szCs w:val="28"/>
        </w:rPr>
        <w:t xml:space="preserve"> ,,</w:t>
      </w:r>
      <w:proofErr w:type="spellStart"/>
      <w:r w:rsidRPr="0094182D">
        <w:rPr>
          <w:b/>
          <w:sz w:val="28"/>
          <w:szCs w:val="28"/>
        </w:rPr>
        <w:t>Cuprivire</w:t>
      </w:r>
      <w:proofErr w:type="spellEnd"/>
      <w:r w:rsidRPr="0094182D">
        <w:rPr>
          <w:b/>
          <w:sz w:val="28"/>
          <w:szCs w:val="28"/>
        </w:rPr>
        <w:t xml:space="preserve"> la </w:t>
      </w:r>
      <w:proofErr w:type="spellStart"/>
      <w:r w:rsidRPr="0094182D">
        <w:rPr>
          <w:b/>
          <w:sz w:val="28"/>
          <w:szCs w:val="28"/>
        </w:rPr>
        <w:t>aprobarea</w:t>
      </w:r>
      <w:proofErr w:type="spellEnd"/>
      <w:r w:rsidRPr="0094182D">
        <w:rPr>
          <w:b/>
          <w:sz w:val="28"/>
          <w:szCs w:val="28"/>
          <w:lang w:val="ro-RO"/>
        </w:rPr>
        <w:t xml:space="preserve"> în prima</w:t>
      </w:r>
    </w:p>
    <w:p w:rsidR="0094182D" w:rsidRPr="0094182D" w:rsidRDefault="0094182D" w:rsidP="00CE28E4">
      <w:pPr>
        <w:spacing w:after="0" w:line="360" w:lineRule="auto"/>
        <w:jc w:val="center"/>
        <w:rPr>
          <w:rFonts w:ascii="Times New Roman" w:hAnsi="Times New Roman" w:cs="Times New Roman"/>
          <w:b/>
          <w:sz w:val="28"/>
          <w:szCs w:val="28"/>
          <w:lang w:val="ro-RO"/>
        </w:rPr>
      </w:pPr>
      <w:r w:rsidRPr="0094182D">
        <w:rPr>
          <w:rFonts w:ascii="Times New Roman" w:hAnsi="Times New Roman" w:cs="Times New Roman"/>
          <w:b/>
          <w:sz w:val="28"/>
          <w:szCs w:val="28"/>
          <w:lang w:val="ro-RO"/>
        </w:rPr>
        <w:t>lectură a</w:t>
      </w:r>
      <w:proofErr w:type="spellStart"/>
      <w:r w:rsidRPr="0094182D">
        <w:rPr>
          <w:rFonts w:ascii="Times New Roman" w:hAnsi="Times New Roman" w:cs="Times New Roman"/>
          <w:b/>
          <w:sz w:val="28"/>
          <w:szCs w:val="28"/>
          <w:lang w:val="en-US"/>
        </w:rPr>
        <w:t>bugetului</w:t>
      </w:r>
      <w:proofErr w:type="spellEnd"/>
      <w:r w:rsidRPr="0094182D">
        <w:rPr>
          <w:rFonts w:ascii="Times New Roman" w:hAnsi="Times New Roman" w:cs="Times New Roman"/>
          <w:b/>
          <w:sz w:val="28"/>
          <w:szCs w:val="28"/>
          <w:lang w:val="ro-RO"/>
        </w:rPr>
        <w:t xml:space="preserve"> oraşului Căuşeni</w:t>
      </w:r>
    </w:p>
    <w:p w:rsidR="0094182D" w:rsidRDefault="00EF33C1" w:rsidP="00CE28E4">
      <w:pPr>
        <w:spacing w:after="0" w:line="360" w:lineRule="auto"/>
        <w:jc w:val="center"/>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pentruanul</w:t>
      </w:r>
      <w:proofErr w:type="spellEnd"/>
      <w:r>
        <w:rPr>
          <w:rFonts w:ascii="Times New Roman" w:hAnsi="Times New Roman" w:cs="Times New Roman"/>
          <w:b/>
          <w:sz w:val="28"/>
          <w:szCs w:val="28"/>
          <w:lang w:val="en-US"/>
        </w:rPr>
        <w:t xml:space="preserve"> 202</w:t>
      </w:r>
      <w:r w:rsidR="003276C5">
        <w:rPr>
          <w:rFonts w:ascii="Times New Roman" w:hAnsi="Times New Roman" w:cs="Times New Roman"/>
          <w:b/>
          <w:sz w:val="28"/>
          <w:szCs w:val="28"/>
          <w:lang w:val="en-US"/>
        </w:rPr>
        <w:t>3</w:t>
      </w:r>
      <w:r w:rsidR="0094182D" w:rsidRPr="00D45245">
        <w:rPr>
          <w:rFonts w:ascii="Times New Roman" w:hAnsi="Times New Roman"/>
          <w:b/>
          <w:sz w:val="28"/>
          <w:szCs w:val="28"/>
          <w:lang w:val="en-US"/>
        </w:rPr>
        <w:t>”</w:t>
      </w:r>
    </w:p>
    <w:p w:rsidR="00CE28E4" w:rsidRPr="00CE28E4" w:rsidRDefault="00CE28E4" w:rsidP="00A62221">
      <w:pPr>
        <w:spacing w:after="0" w:line="360" w:lineRule="auto"/>
        <w:rPr>
          <w:rFonts w:ascii="Times New Roman" w:hAnsi="Times New Roman" w:cs="Times New Roman"/>
          <w:sz w:val="28"/>
          <w:szCs w:val="28"/>
          <w:lang w:val="en-US"/>
        </w:rPr>
      </w:pPr>
    </w:p>
    <w:tbl>
      <w:tblPr>
        <w:tblStyle w:val="a6"/>
        <w:tblW w:w="0" w:type="auto"/>
        <w:tblLook w:val="04A0"/>
      </w:tblPr>
      <w:tblGrid>
        <w:gridCol w:w="9571"/>
      </w:tblGrid>
      <w:tr w:rsidR="0094182D" w:rsidRPr="00D221E4" w:rsidTr="006F08D9">
        <w:tc>
          <w:tcPr>
            <w:tcW w:w="9571" w:type="dxa"/>
          </w:tcPr>
          <w:p w:rsidR="0094182D" w:rsidRPr="00D45245" w:rsidRDefault="0094182D" w:rsidP="00A62221">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elaborareaproiectului</w:t>
            </w:r>
            <w:proofErr w:type="spellEnd"/>
          </w:p>
        </w:tc>
      </w:tr>
      <w:tr w:rsidR="0094182D" w:rsidRPr="00D221E4" w:rsidTr="006F08D9">
        <w:tc>
          <w:tcPr>
            <w:tcW w:w="9571" w:type="dxa"/>
          </w:tcPr>
          <w:p w:rsidR="0094182D" w:rsidRPr="00D45245" w:rsidRDefault="0094182D" w:rsidP="00BE46EC">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specialist</w:t>
            </w:r>
            <w:r w:rsidR="00EF33C1">
              <w:rPr>
                <w:rFonts w:ascii="Times New Roman" w:hAnsi="Times New Roman"/>
                <w:sz w:val="28"/>
                <w:szCs w:val="28"/>
                <w:lang w:val="en-US"/>
              </w:rPr>
              <w:t xml:space="preserve"> principal </w:t>
            </w:r>
            <w:proofErr w:type="spellStart"/>
            <w:r w:rsidR="00BE46EC">
              <w:rPr>
                <w:rFonts w:ascii="Times New Roman" w:hAnsi="Times New Roman"/>
                <w:sz w:val="28"/>
                <w:szCs w:val="28"/>
                <w:lang w:val="en-US"/>
              </w:rPr>
              <w:t>Bocearov</w:t>
            </w:r>
            <w:proofErr w:type="spellEnd"/>
            <w:r w:rsidR="00BE46EC">
              <w:rPr>
                <w:rFonts w:ascii="Times New Roman" w:hAnsi="Times New Roman"/>
                <w:sz w:val="28"/>
                <w:szCs w:val="28"/>
                <w:lang w:val="en-US"/>
              </w:rPr>
              <w:t xml:space="preserve"> Maria</w:t>
            </w:r>
          </w:p>
        </w:tc>
      </w:tr>
      <w:tr w:rsidR="0094182D" w:rsidRPr="00D221E4" w:rsidTr="006F08D9">
        <w:tc>
          <w:tcPr>
            <w:tcW w:w="9571" w:type="dxa"/>
          </w:tcPr>
          <w:p w:rsidR="0094182D" w:rsidRPr="00D221E4" w:rsidRDefault="0094182D" w:rsidP="00A62221">
            <w:pPr>
              <w:tabs>
                <w:tab w:val="left" w:pos="884"/>
                <w:tab w:val="left" w:pos="1196"/>
              </w:tabs>
              <w:spacing w:line="360" w:lineRule="auto"/>
              <w:jc w:val="both"/>
              <w:rPr>
                <w:rFonts w:ascii="Times New Roman" w:eastAsia="Times New Roman" w:hAnsi="Times New Roman" w:cs="Times New Roman"/>
                <w:b/>
                <w:sz w:val="28"/>
                <w:szCs w:val="28"/>
                <w:lang w:val="en-US"/>
              </w:rPr>
            </w:pPr>
            <w:r w:rsidRPr="00D221E4">
              <w:rPr>
                <w:rFonts w:ascii="Times New Roman" w:eastAsia="Times New Roman" w:hAnsi="Times New Roman" w:cs="Times New Roman"/>
                <w:b/>
                <w:sz w:val="28"/>
                <w:szCs w:val="28"/>
                <w:lang w:val="en-US"/>
              </w:rPr>
              <w:t xml:space="preserve">2. </w:t>
            </w:r>
            <w:proofErr w:type="spellStart"/>
            <w:r w:rsidRPr="00D221E4">
              <w:rPr>
                <w:rFonts w:ascii="Times New Roman" w:eastAsia="Times New Roman" w:hAnsi="Times New Roman" w:cs="Times New Roman"/>
                <w:b/>
                <w:sz w:val="28"/>
                <w:szCs w:val="28"/>
                <w:lang w:val="en-US"/>
              </w:rPr>
              <w:t>Condiţiile</w:t>
            </w:r>
            <w:proofErr w:type="spellEnd"/>
            <w:r w:rsidRPr="00D221E4">
              <w:rPr>
                <w:rFonts w:ascii="Times New Roman" w:eastAsia="Times New Roman" w:hAnsi="Times New Roman" w:cs="Times New Roman"/>
                <w:b/>
                <w:sz w:val="28"/>
                <w:szCs w:val="28"/>
                <w:lang w:val="en-US"/>
              </w:rPr>
              <w:t xml:space="preserve"> </w:t>
            </w:r>
            <w:proofErr w:type="spellStart"/>
            <w:r w:rsidRPr="00D221E4">
              <w:rPr>
                <w:rFonts w:ascii="Times New Roman" w:eastAsia="Times New Roman" w:hAnsi="Times New Roman" w:cs="Times New Roman"/>
                <w:b/>
                <w:sz w:val="28"/>
                <w:szCs w:val="28"/>
                <w:lang w:val="en-US"/>
              </w:rPr>
              <w:t>ce</w:t>
            </w:r>
            <w:proofErr w:type="spellEnd"/>
            <w:r w:rsidRPr="00D221E4">
              <w:rPr>
                <w:rFonts w:ascii="Times New Roman" w:eastAsia="Times New Roman" w:hAnsi="Times New Roman" w:cs="Times New Roman"/>
                <w:b/>
                <w:sz w:val="28"/>
                <w:szCs w:val="28"/>
                <w:lang w:val="en-US"/>
              </w:rPr>
              <w:t xml:space="preserve"> au </w:t>
            </w:r>
            <w:proofErr w:type="spellStart"/>
            <w:r w:rsidRPr="00D221E4">
              <w:rPr>
                <w:rFonts w:ascii="Times New Roman" w:eastAsia="Times New Roman" w:hAnsi="Times New Roman" w:cs="Times New Roman"/>
                <w:b/>
                <w:sz w:val="28"/>
                <w:szCs w:val="28"/>
                <w:lang w:val="en-US"/>
              </w:rPr>
              <w:t>impus</w:t>
            </w:r>
            <w:proofErr w:type="spellEnd"/>
            <w:r w:rsidRPr="00D221E4">
              <w:rPr>
                <w:rFonts w:ascii="Times New Roman" w:eastAsia="Times New Roman" w:hAnsi="Times New Roman" w:cs="Times New Roman"/>
                <w:b/>
                <w:sz w:val="28"/>
                <w:szCs w:val="28"/>
                <w:lang w:val="en-US"/>
              </w:rPr>
              <w:t xml:space="preserve"> </w:t>
            </w:r>
            <w:proofErr w:type="spellStart"/>
            <w:r w:rsidRPr="00D221E4">
              <w:rPr>
                <w:rFonts w:ascii="Times New Roman" w:eastAsia="Times New Roman" w:hAnsi="Times New Roman" w:cs="Times New Roman"/>
                <w:b/>
                <w:sz w:val="28"/>
                <w:szCs w:val="28"/>
                <w:lang w:val="en-US"/>
              </w:rPr>
              <w:t>elaborarea</w:t>
            </w:r>
            <w:proofErr w:type="spellEnd"/>
            <w:r w:rsidRPr="00D221E4">
              <w:rPr>
                <w:rFonts w:ascii="Times New Roman" w:eastAsia="Times New Roman" w:hAnsi="Times New Roman" w:cs="Times New Roman"/>
                <w:b/>
                <w:sz w:val="28"/>
                <w:szCs w:val="28"/>
                <w:lang w:val="en-US"/>
              </w:rPr>
              <w:t xml:space="preserve"> </w:t>
            </w:r>
            <w:proofErr w:type="spellStart"/>
            <w:r w:rsidRPr="00D221E4">
              <w:rPr>
                <w:rFonts w:ascii="Times New Roman" w:eastAsia="Times New Roman" w:hAnsi="Times New Roman" w:cs="Times New Roman"/>
                <w:b/>
                <w:sz w:val="28"/>
                <w:szCs w:val="28"/>
                <w:lang w:val="en-US"/>
              </w:rPr>
              <w:t>proiectului</w:t>
            </w:r>
            <w:proofErr w:type="spellEnd"/>
            <w:r w:rsidRPr="00D221E4">
              <w:rPr>
                <w:rFonts w:ascii="Times New Roman" w:eastAsia="Times New Roman" w:hAnsi="Times New Roman" w:cs="Times New Roman"/>
                <w:b/>
                <w:sz w:val="28"/>
                <w:szCs w:val="28"/>
                <w:lang w:val="en-US"/>
              </w:rPr>
              <w:t xml:space="preserve"> de act </w:t>
            </w:r>
            <w:proofErr w:type="spellStart"/>
            <w:r w:rsidRPr="00D221E4">
              <w:rPr>
                <w:rFonts w:ascii="Times New Roman" w:eastAsia="Times New Roman" w:hAnsi="Times New Roman" w:cs="Times New Roman"/>
                <w:b/>
                <w:sz w:val="28"/>
                <w:szCs w:val="28"/>
                <w:lang w:val="en-US"/>
              </w:rPr>
              <w:t>normativ</w:t>
            </w:r>
            <w:proofErr w:type="spellEnd"/>
            <w:r w:rsidRPr="00D221E4">
              <w:rPr>
                <w:rFonts w:ascii="Times New Roman" w:eastAsia="Times New Roman" w:hAnsi="Times New Roman" w:cs="Times New Roman"/>
                <w:b/>
                <w:sz w:val="28"/>
                <w:szCs w:val="28"/>
                <w:lang w:val="en-US"/>
              </w:rPr>
              <w:t xml:space="preserve"> </w:t>
            </w:r>
            <w:proofErr w:type="spellStart"/>
            <w:r w:rsidRPr="00D221E4">
              <w:rPr>
                <w:rFonts w:ascii="Times New Roman" w:eastAsia="Times New Roman" w:hAnsi="Times New Roman" w:cs="Times New Roman"/>
                <w:b/>
                <w:sz w:val="28"/>
                <w:szCs w:val="28"/>
                <w:lang w:val="en-US"/>
              </w:rPr>
              <w:t>şi</w:t>
            </w:r>
            <w:proofErr w:type="spellEnd"/>
            <w:r w:rsidRPr="00D221E4">
              <w:rPr>
                <w:rFonts w:ascii="Times New Roman" w:eastAsia="Times New Roman" w:hAnsi="Times New Roman" w:cs="Times New Roman"/>
                <w:b/>
                <w:sz w:val="28"/>
                <w:szCs w:val="28"/>
                <w:lang w:val="en-US"/>
              </w:rPr>
              <w:t xml:space="preserve"> </w:t>
            </w:r>
            <w:proofErr w:type="spellStart"/>
            <w:r w:rsidRPr="00D221E4">
              <w:rPr>
                <w:rFonts w:ascii="Times New Roman" w:eastAsia="Times New Roman" w:hAnsi="Times New Roman" w:cs="Times New Roman"/>
                <w:b/>
                <w:sz w:val="28"/>
                <w:szCs w:val="28"/>
                <w:lang w:val="en-US"/>
              </w:rPr>
              <w:t>finalităţile</w:t>
            </w:r>
            <w:proofErr w:type="spellEnd"/>
            <w:r w:rsidRPr="00D221E4">
              <w:rPr>
                <w:rFonts w:ascii="Times New Roman" w:eastAsia="Times New Roman" w:hAnsi="Times New Roman" w:cs="Times New Roman"/>
                <w:b/>
                <w:sz w:val="28"/>
                <w:szCs w:val="28"/>
                <w:lang w:val="en-US"/>
              </w:rPr>
              <w:t xml:space="preserve"> </w:t>
            </w:r>
            <w:proofErr w:type="spellStart"/>
            <w:r w:rsidRPr="00D221E4">
              <w:rPr>
                <w:rFonts w:ascii="Times New Roman" w:eastAsia="Times New Roman" w:hAnsi="Times New Roman" w:cs="Times New Roman"/>
                <w:b/>
                <w:sz w:val="28"/>
                <w:szCs w:val="28"/>
                <w:lang w:val="en-US"/>
              </w:rPr>
              <w:t>urmărite</w:t>
            </w:r>
            <w:proofErr w:type="spellEnd"/>
          </w:p>
        </w:tc>
      </w:tr>
      <w:tr w:rsidR="0094182D" w:rsidRPr="00D221E4" w:rsidTr="006F08D9">
        <w:tc>
          <w:tcPr>
            <w:tcW w:w="9571" w:type="dxa"/>
          </w:tcPr>
          <w:p w:rsidR="0094182D" w:rsidRPr="00976CD8" w:rsidRDefault="0094182D" w:rsidP="00A62221">
            <w:pPr>
              <w:tabs>
                <w:tab w:val="left" w:pos="884"/>
                <w:tab w:val="left" w:pos="1196"/>
              </w:tabs>
              <w:spacing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Conform </w:t>
            </w:r>
            <w:r w:rsidRPr="0094182D">
              <w:rPr>
                <w:rFonts w:ascii="Times New Roman" w:hAnsi="Times New Roman" w:cs="Times New Roman"/>
                <w:sz w:val="28"/>
                <w:szCs w:val="28"/>
                <w:lang w:val="ro-RO"/>
              </w:rPr>
              <w:t>Legii p</w:t>
            </w:r>
            <w:r w:rsidR="00976CD8">
              <w:rPr>
                <w:rFonts w:ascii="Times New Roman" w:hAnsi="Times New Roman" w:cs="Times New Roman"/>
                <w:sz w:val="28"/>
                <w:szCs w:val="28"/>
                <w:lang w:val="ro-RO"/>
              </w:rPr>
              <w:t>rivind finanţele publice locale</w:t>
            </w:r>
            <w:r w:rsidRPr="0094182D">
              <w:rPr>
                <w:rFonts w:ascii="Times New Roman" w:hAnsi="Times New Roman" w:cs="Times New Roman"/>
                <w:sz w:val="28"/>
                <w:szCs w:val="28"/>
                <w:lang w:val="ro-RO"/>
              </w:rPr>
              <w:t xml:space="preserve"> nr.397-XV din 16 octombrie 2003</w:t>
            </w:r>
            <w:proofErr w:type="spellStart"/>
            <w:r w:rsidRPr="0094182D">
              <w:rPr>
                <w:rFonts w:ascii="Times New Roman" w:hAnsi="Times New Roman" w:cs="Times New Roman"/>
                <w:color w:val="000000"/>
                <w:sz w:val="28"/>
                <w:szCs w:val="28"/>
                <w:lang w:val="en-US"/>
              </w:rPr>
              <w:t>Autoritățileadministrațieipublice</w:t>
            </w:r>
            <w:proofErr w:type="spellEnd"/>
            <w:r w:rsidRPr="0094182D">
              <w:rPr>
                <w:rFonts w:ascii="Times New Roman" w:hAnsi="Times New Roman" w:cs="Times New Roman"/>
                <w:color w:val="000000"/>
                <w:sz w:val="28"/>
                <w:szCs w:val="28"/>
                <w:lang w:val="en-US"/>
              </w:rPr>
              <w:t xml:space="preserve"> locale </w:t>
            </w:r>
            <w:proofErr w:type="spellStart"/>
            <w:r w:rsidRPr="0094182D">
              <w:rPr>
                <w:rFonts w:ascii="Times New Roman" w:hAnsi="Times New Roman" w:cs="Times New Roman"/>
                <w:color w:val="000000"/>
                <w:sz w:val="28"/>
                <w:szCs w:val="28"/>
                <w:lang w:val="en-US"/>
              </w:rPr>
              <w:t>elaboreazăbugeteleproprii</w:t>
            </w:r>
            <w:proofErr w:type="spellEnd"/>
            <w:r w:rsidRPr="0094182D">
              <w:rPr>
                <w:rFonts w:ascii="Times New Roman" w:hAnsi="Times New Roman" w:cs="Times New Roman"/>
                <w:color w:val="000000"/>
                <w:sz w:val="28"/>
                <w:szCs w:val="28"/>
                <w:lang w:val="en-US"/>
              </w:rPr>
              <w:t xml:space="preserve"> conform </w:t>
            </w:r>
            <w:proofErr w:type="spellStart"/>
            <w:r w:rsidRPr="0094182D">
              <w:rPr>
                <w:rFonts w:ascii="Times New Roman" w:hAnsi="Times New Roman" w:cs="Times New Roman"/>
                <w:color w:val="000000"/>
                <w:sz w:val="28"/>
                <w:szCs w:val="28"/>
                <w:lang w:val="en-US"/>
              </w:rPr>
              <w:t>prevederilorlegale</w:t>
            </w:r>
            <w:proofErr w:type="spellEnd"/>
            <w:r w:rsidR="00976CD8" w:rsidRPr="00976CD8">
              <w:rPr>
                <w:rFonts w:ascii="Times New Roman" w:hAnsi="Times New Roman" w:cs="Times New Roman"/>
                <w:color w:val="000000"/>
                <w:sz w:val="28"/>
                <w:szCs w:val="28"/>
                <w:lang w:val="en-US"/>
              </w:rPr>
              <w:t>.</w:t>
            </w:r>
          </w:p>
        </w:tc>
      </w:tr>
      <w:tr w:rsidR="0094182D" w:rsidRPr="00D221E4" w:rsidTr="006F08D9">
        <w:tc>
          <w:tcPr>
            <w:tcW w:w="9571" w:type="dxa"/>
          </w:tcPr>
          <w:p w:rsidR="0094182D" w:rsidRPr="00D221E4"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en-US"/>
              </w:rPr>
            </w:pPr>
            <w:r w:rsidRPr="00D221E4">
              <w:rPr>
                <w:rFonts w:ascii="Times New Roman" w:eastAsia="Times New Roman" w:hAnsi="Times New Roman" w:cs="Times New Roman"/>
                <w:b/>
                <w:sz w:val="28"/>
                <w:szCs w:val="28"/>
                <w:lang w:val="en-US"/>
              </w:rPr>
              <w:t>3</w:t>
            </w:r>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Principalele</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prevederi</w:t>
            </w:r>
            <w:proofErr w:type="spellEnd"/>
            <w:r w:rsidR="0094182D" w:rsidRPr="00D221E4">
              <w:rPr>
                <w:rFonts w:ascii="Times New Roman" w:eastAsia="Times New Roman" w:hAnsi="Times New Roman" w:cs="Times New Roman"/>
                <w:b/>
                <w:sz w:val="28"/>
                <w:szCs w:val="28"/>
                <w:lang w:val="en-US"/>
              </w:rPr>
              <w:t xml:space="preserve"> ale </w:t>
            </w:r>
            <w:proofErr w:type="spellStart"/>
            <w:r w:rsidR="0094182D" w:rsidRPr="00D221E4">
              <w:rPr>
                <w:rFonts w:ascii="Times New Roman" w:eastAsia="Times New Roman" w:hAnsi="Times New Roman" w:cs="Times New Roman"/>
                <w:b/>
                <w:sz w:val="28"/>
                <w:szCs w:val="28"/>
                <w:lang w:val="en-US"/>
              </w:rPr>
              <w:t>proiectului</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şi</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evidenţierea</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elementelor</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noi</w:t>
            </w:r>
            <w:proofErr w:type="spellEnd"/>
          </w:p>
        </w:tc>
      </w:tr>
      <w:tr w:rsidR="0094182D" w:rsidRPr="000B6C42" w:rsidTr="006F08D9">
        <w:tc>
          <w:tcPr>
            <w:tcW w:w="9571" w:type="dxa"/>
          </w:tcPr>
          <w:p w:rsidR="0094182D" w:rsidRPr="000B6C42" w:rsidRDefault="000B6C42" w:rsidP="00A62221">
            <w:pPr>
              <w:spacing w:line="36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În conformitate cu prevederile  art. 24 (1) din Legii finanţelor publice şi responsabilităţii bugetar-fiscale,  nr.181 din 25.07.2014, cu art.</w:t>
            </w:r>
            <w:r>
              <w:rPr>
                <w:rFonts w:ascii="Times New Roman" w:hAnsi="Times New Roman"/>
                <w:sz w:val="28"/>
                <w:szCs w:val="28"/>
                <w:lang w:val="ro-RO"/>
              </w:rPr>
              <w:t xml:space="preserve">4(1), (2), 5(1), 6, 8, </w:t>
            </w:r>
            <w:r w:rsidRPr="005131F0">
              <w:rPr>
                <w:rFonts w:ascii="Times New Roman" w:hAnsi="Times New Roman"/>
                <w:sz w:val="28"/>
                <w:szCs w:val="28"/>
                <w:lang w:val="ro-RO"/>
              </w:rPr>
              <w:t xml:space="preserve"> 19, 20</w:t>
            </w:r>
            <w:r>
              <w:rPr>
                <w:rFonts w:ascii="Times New Roman" w:hAnsi="Times New Roman"/>
                <w:sz w:val="28"/>
                <w:szCs w:val="28"/>
                <w:lang w:val="ro-RO"/>
              </w:rPr>
              <w:t>(1),(3),</w:t>
            </w:r>
            <w:r w:rsidRPr="005131F0">
              <w:rPr>
                <w:rFonts w:ascii="Times New Roman" w:hAnsi="Times New Roman"/>
                <w:sz w:val="28"/>
                <w:szCs w:val="28"/>
                <w:lang w:val="ro-RO"/>
              </w:rPr>
              <w:t>(4), 22</w:t>
            </w:r>
            <w:r>
              <w:rPr>
                <w:rFonts w:ascii="Times New Roman" w:hAnsi="Times New Roman"/>
                <w:sz w:val="28"/>
                <w:szCs w:val="28"/>
                <w:lang w:val="ro-RO"/>
              </w:rPr>
              <w:t>, 32 li.a), b), c), d)</w:t>
            </w:r>
            <w:r w:rsidRPr="005131F0">
              <w:rPr>
                <w:rFonts w:ascii="Times New Roman" w:hAnsi="Times New Roman" w:cs="Times New Roman"/>
                <w:sz w:val="28"/>
                <w:szCs w:val="28"/>
                <w:lang w:val="ro-RO"/>
              </w:rPr>
              <w:t xml:space="preserve"> al Legii privind finanţele publice locale, nr.397-XV din 16 octombrie 2003, </w:t>
            </w:r>
            <w:r w:rsidRPr="005131F0">
              <w:rPr>
                <w:rFonts w:ascii="Times New Roman" w:hAnsi="Times New Roman"/>
                <w:sz w:val="28"/>
                <w:szCs w:val="28"/>
                <w:lang w:val="ro-RO"/>
              </w:rPr>
              <w:t xml:space="preserve">în temeiul art.3 lit.a), </w:t>
            </w:r>
            <w:r>
              <w:rPr>
                <w:rFonts w:ascii="Times New Roman" w:hAnsi="Times New Roman"/>
                <w:sz w:val="28"/>
                <w:szCs w:val="28"/>
                <w:lang w:val="ro-RO"/>
              </w:rPr>
              <w:t xml:space="preserve">4(1), </w:t>
            </w:r>
            <w:r w:rsidRPr="005131F0">
              <w:rPr>
                <w:rFonts w:ascii="Times New Roman" w:hAnsi="Times New Roman"/>
                <w:sz w:val="28"/>
                <w:szCs w:val="28"/>
                <w:lang w:val="ro-RO"/>
              </w:rPr>
              <w:t>ar.12 (1), (2) din Legea privind descentralizarea administrativă  nr. 435</w:t>
            </w:r>
            <w:r>
              <w:rPr>
                <w:rFonts w:ascii="Times New Roman" w:hAnsi="Times New Roman"/>
                <w:sz w:val="28"/>
                <w:szCs w:val="28"/>
                <w:lang w:val="ro-RO"/>
              </w:rPr>
              <w:t>/</w:t>
            </w:r>
            <w:r w:rsidRPr="005131F0">
              <w:rPr>
                <w:rFonts w:ascii="Times New Roman" w:hAnsi="Times New Roman"/>
                <w:sz w:val="28"/>
                <w:szCs w:val="28"/>
                <w:lang w:val="ro-RO"/>
              </w:rPr>
              <w:t>2006,</w:t>
            </w:r>
            <w:r w:rsidRPr="005131F0">
              <w:rPr>
                <w:rFonts w:ascii="Times New Roman" w:hAnsi="Times New Roman" w:cs="Times New Roman"/>
                <w:sz w:val="28"/>
                <w:szCs w:val="28"/>
                <w:lang w:val="ro-RO"/>
              </w:rPr>
              <w:t xml:space="preserve"> în temeiul art. </w:t>
            </w:r>
            <w:r w:rsidRPr="005131F0">
              <w:rPr>
                <w:rFonts w:ascii="Times New Roman" w:hAnsi="Times New Roman"/>
                <w:sz w:val="28"/>
                <w:szCs w:val="28"/>
                <w:lang w:val="ro-RO"/>
              </w:rPr>
              <w:t xml:space="preserve">3,9, 10(1) (2), 14(1), </w:t>
            </w:r>
            <w:r>
              <w:rPr>
                <w:rFonts w:ascii="Times New Roman" w:hAnsi="Times New Roman"/>
                <w:sz w:val="28"/>
                <w:szCs w:val="28"/>
                <w:lang w:val="ro-RO"/>
              </w:rPr>
              <w:t xml:space="preserve">(2) lit. </w:t>
            </w:r>
            <w:r w:rsidRPr="005131F0">
              <w:rPr>
                <w:rFonts w:ascii="Times New Roman" w:hAnsi="Times New Roman"/>
                <w:sz w:val="28"/>
                <w:szCs w:val="28"/>
                <w:lang w:val="ro-RO"/>
              </w:rPr>
              <w:t xml:space="preserve"> n), 19(4), 20 (1), (5), 81(1) </w:t>
            </w:r>
            <w:r w:rsidRPr="005131F0">
              <w:rPr>
                <w:rFonts w:ascii="Times New Roman" w:hAnsi="Times New Roman" w:cs="Times New Roman"/>
                <w:sz w:val="28"/>
                <w:szCs w:val="28"/>
                <w:lang w:val="ro-RO"/>
              </w:rPr>
              <w:t xml:space="preserve"> a Legii privind administraţia publică locală nr.436</w:t>
            </w:r>
            <w:r>
              <w:rPr>
                <w:rFonts w:ascii="Times New Roman" w:hAnsi="Times New Roman" w:cs="Times New Roman"/>
                <w:sz w:val="28"/>
                <w:szCs w:val="28"/>
                <w:lang w:val="ro-RO"/>
              </w:rPr>
              <w:t>/</w:t>
            </w:r>
            <w:r w:rsidRPr="005131F0">
              <w:rPr>
                <w:rFonts w:ascii="Times New Roman" w:hAnsi="Times New Roman" w:cs="Times New Roman"/>
                <w:sz w:val="28"/>
                <w:szCs w:val="28"/>
                <w:lang w:val="ro-RO"/>
              </w:rPr>
              <w:t>2006</w:t>
            </w:r>
          </w:p>
        </w:tc>
      </w:tr>
      <w:tr w:rsidR="0094182D" w:rsidTr="006F08D9">
        <w:tc>
          <w:tcPr>
            <w:tcW w:w="9571" w:type="dxa"/>
          </w:tcPr>
          <w:p w:rsidR="0094182D" w:rsidRPr="00D45245" w:rsidRDefault="00CE28E4" w:rsidP="00A62221">
            <w:pPr>
              <w:tabs>
                <w:tab w:val="left" w:pos="884"/>
                <w:tab w:val="left" w:pos="1196"/>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4182D" w:rsidRPr="00D45245">
              <w:rPr>
                <w:rFonts w:ascii="Times New Roman" w:eastAsia="Times New Roman" w:hAnsi="Times New Roman" w:cs="Times New Roman"/>
                <w:b/>
                <w:sz w:val="28"/>
                <w:szCs w:val="28"/>
              </w:rPr>
              <w:t>. Fundamentarea economico-financiară</w:t>
            </w:r>
          </w:p>
        </w:tc>
      </w:tr>
      <w:tr w:rsidR="0094182D" w:rsidRPr="00976CD8" w:rsidTr="006F08D9">
        <w:tc>
          <w:tcPr>
            <w:tcW w:w="9571" w:type="dxa"/>
          </w:tcPr>
          <w:p w:rsidR="0094182D" w:rsidRDefault="00976CD8" w:rsidP="00A62221">
            <w:pPr>
              <w:autoSpaceDE w:val="0"/>
              <w:autoSpaceDN w:val="0"/>
              <w:adjustRightInd w:val="0"/>
              <w:spacing w:line="360" w:lineRule="auto"/>
              <w:jc w:val="both"/>
              <w:rPr>
                <w:rFonts w:ascii="Times New Roman" w:hAnsi="Times New Roman" w:cs="Times New Roman"/>
                <w:sz w:val="28"/>
                <w:szCs w:val="28"/>
                <w:lang w:val="ro-RO"/>
              </w:rPr>
            </w:pPr>
            <w:r w:rsidRPr="00206837">
              <w:rPr>
                <w:rFonts w:ascii="Times New Roman" w:hAnsi="Times New Roman" w:cs="Times New Roman"/>
                <w:sz w:val="28"/>
                <w:szCs w:val="28"/>
                <w:lang w:val="ro-RO"/>
              </w:rPr>
              <w:t xml:space="preserve">Se aprobă în prima lectura bugetul orăşenesc Căuşeni pentru </w:t>
            </w:r>
            <w:r w:rsidR="00EF33C1">
              <w:rPr>
                <w:rFonts w:ascii="Times New Roman" w:hAnsi="Times New Roman" w:cs="Times New Roman"/>
                <w:sz w:val="28"/>
                <w:szCs w:val="28"/>
                <w:lang w:val="ro-RO"/>
              </w:rPr>
              <w:t>anul 202</w:t>
            </w:r>
            <w:r w:rsidR="00D34930">
              <w:rPr>
                <w:rFonts w:ascii="Times New Roman" w:hAnsi="Times New Roman" w:cs="Times New Roman"/>
                <w:sz w:val="28"/>
                <w:szCs w:val="28"/>
                <w:lang w:val="ro-RO"/>
              </w:rPr>
              <w:t>3</w:t>
            </w:r>
            <w:r w:rsidRPr="00206837">
              <w:rPr>
                <w:rFonts w:ascii="Times New Roman" w:hAnsi="Times New Roman" w:cs="Times New Roman"/>
                <w:sz w:val="28"/>
                <w:szCs w:val="28"/>
                <w:lang w:val="ro-RO"/>
              </w:rPr>
              <w:t xml:space="preserve"> la venituri în sumă de </w:t>
            </w:r>
            <w:r w:rsidR="00D34930">
              <w:rPr>
                <w:rFonts w:ascii="Times New Roman" w:hAnsi="Times New Roman"/>
                <w:sz w:val="28"/>
                <w:szCs w:val="28"/>
                <w:lang w:val="ro-RO"/>
              </w:rPr>
              <w:t>67258,1</w:t>
            </w:r>
            <w:r w:rsidRPr="00206837">
              <w:rPr>
                <w:rFonts w:ascii="Times New Roman" w:hAnsi="Times New Roman" w:cs="Times New Roman"/>
                <w:sz w:val="28"/>
                <w:szCs w:val="28"/>
                <w:lang w:val="ro-RO"/>
              </w:rPr>
              <w:t xml:space="preserve">mii lei şi la cheltuieli în sumă de </w:t>
            </w:r>
            <w:r w:rsidR="00D34930">
              <w:rPr>
                <w:rFonts w:ascii="Times New Roman" w:hAnsi="Times New Roman"/>
                <w:sz w:val="28"/>
                <w:szCs w:val="28"/>
                <w:lang w:val="ro-RO"/>
              </w:rPr>
              <w:t>67258,1</w:t>
            </w:r>
            <w:r w:rsidRPr="00206837">
              <w:rPr>
                <w:rFonts w:ascii="Times New Roman" w:hAnsi="Times New Roman" w:cs="Times New Roman"/>
                <w:sz w:val="28"/>
                <w:szCs w:val="28"/>
                <w:lang w:val="ro-RO"/>
              </w:rPr>
              <w:t>mii lei</w:t>
            </w:r>
            <w:r w:rsidR="00A62221">
              <w:rPr>
                <w:rFonts w:ascii="Times New Roman" w:hAnsi="Times New Roman" w:cs="Times New Roman"/>
                <w:sz w:val="28"/>
                <w:szCs w:val="28"/>
                <w:lang w:val="ro-RO"/>
              </w:rPr>
              <w:t xml:space="preserve"> conform ,,Indicatorilor generali și surse de finanțare a bugetului orășenesc Căușeni</w:t>
            </w:r>
            <w:r w:rsidR="00EF33C1">
              <w:rPr>
                <w:rFonts w:ascii="Times New Roman" w:hAnsi="Times New Roman" w:cs="Times New Roman"/>
                <w:sz w:val="28"/>
                <w:szCs w:val="28"/>
                <w:lang w:val="ro-RO"/>
              </w:rPr>
              <w:t xml:space="preserve"> pentru anul 202</w:t>
            </w:r>
            <w:r w:rsidR="00EA3232">
              <w:rPr>
                <w:rFonts w:ascii="Times New Roman" w:hAnsi="Times New Roman" w:cs="Times New Roman"/>
                <w:sz w:val="28"/>
                <w:szCs w:val="28"/>
                <w:lang w:val="ro-RO"/>
              </w:rPr>
              <w:t>2</w:t>
            </w:r>
            <w:r w:rsidR="00A62221">
              <w:rPr>
                <w:rFonts w:ascii="Times New Roman" w:hAnsi="Times New Roman" w:cs="Times New Roman"/>
                <w:sz w:val="28"/>
                <w:szCs w:val="28"/>
                <w:lang w:val="ro-RO"/>
              </w:rPr>
              <w:t>,,</w:t>
            </w:r>
          </w:p>
          <w:tbl>
            <w:tblPr>
              <w:tblStyle w:val="a6"/>
              <w:tblW w:w="0" w:type="auto"/>
              <w:tblLook w:val="04A0"/>
            </w:tblPr>
            <w:tblGrid>
              <w:gridCol w:w="5920"/>
              <w:gridCol w:w="2375"/>
            </w:tblGrid>
            <w:tr w:rsidR="00A62221" w:rsidTr="008A25F4">
              <w:tc>
                <w:tcPr>
                  <w:tcW w:w="5920" w:type="dxa"/>
                </w:tcPr>
                <w:p w:rsidR="00A62221" w:rsidRDefault="00A62221" w:rsidP="00A62221">
                  <w:pPr>
                    <w:spacing w:line="36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2375" w:type="dxa"/>
                </w:tcPr>
                <w:p w:rsidR="00A62221" w:rsidRDefault="00A62221" w:rsidP="00A62221">
                  <w:pPr>
                    <w:spacing w:line="36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mii lei</w:t>
                  </w:r>
                </w:p>
              </w:tc>
            </w:tr>
            <w:tr w:rsidR="00A62221" w:rsidTr="008A25F4">
              <w:tc>
                <w:tcPr>
                  <w:tcW w:w="5920" w:type="dxa"/>
                </w:tcPr>
                <w:p w:rsidR="00A62221" w:rsidRDefault="00A62221" w:rsidP="00A62221">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I.VENITURI, total</w:t>
                  </w:r>
                </w:p>
                <w:p w:rsidR="00A62221" w:rsidRDefault="00A62221" w:rsidP="00A62221">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Inclusiv:</w:t>
                  </w:r>
                </w:p>
              </w:tc>
              <w:tc>
                <w:tcPr>
                  <w:tcW w:w="2375" w:type="dxa"/>
                </w:tcPr>
                <w:p w:rsidR="00A62221" w:rsidRDefault="0009043A" w:rsidP="00EA3232">
                  <w:pPr>
                    <w:spacing w:line="360" w:lineRule="auto"/>
                    <w:jc w:val="center"/>
                    <w:rPr>
                      <w:rFonts w:ascii="Times New Roman" w:eastAsia="Times New Roman" w:hAnsi="Times New Roman" w:cs="Times New Roman"/>
                      <w:b/>
                      <w:sz w:val="28"/>
                      <w:szCs w:val="28"/>
                      <w:lang w:val="ro-RO"/>
                    </w:rPr>
                  </w:pPr>
                  <w:r>
                    <w:rPr>
                      <w:rFonts w:ascii="Times New Roman" w:hAnsi="Times New Roman"/>
                      <w:b/>
                      <w:sz w:val="28"/>
                      <w:szCs w:val="28"/>
                      <w:lang w:val="ro-RO"/>
                    </w:rPr>
                    <w:t>73853,2</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1.Venituri de bază</w:t>
                  </w:r>
                </w:p>
              </w:tc>
              <w:tc>
                <w:tcPr>
                  <w:tcW w:w="2375" w:type="dxa"/>
                </w:tcPr>
                <w:p w:rsidR="00A62221" w:rsidRPr="00A62221" w:rsidRDefault="003276C5" w:rsidP="0009043A">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09043A">
                    <w:rPr>
                      <w:rFonts w:ascii="Times New Roman" w:eastAsia="Times New Roman" w:hAnsi="Times New Roman" w:cs="Times New Roman"/>
                      <w:sz w:val="28"/>
                      <w:szCs w:val="28"/>
                      <w:lang w:val="ro-RO"/>
                    </w:rPr>
                    <w:t>6</w:t>
                  </w:r>
                  <w:r>
                    <w:rPr>
                      <w:rFonts w:ascii="Times New Roman" w:eastAsia="Times New Roman" w:hAnsi="Times New Roman" w:cs="Times New Roman"/>
                      <w:sz w:val="28"/>
                      <w:szCs w:val="28"/>
                      <w:lang w:val="ro-RO"/>
                    </w:rPr>
                    <w:t>769,2</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2.Venituri colectate</w:t>
                  </w:r>
                </w:p>
              </w:tc>
              <w:tc>
                <w:tcPr>
                  <w:tcW w:w="2375" w:type="dxa"/>
                </w:tcPr>
                <w:p w:rsidR="00A62221" w:rsidRPr="00A62221" w:rsidRDefault="003276C5" w:rsidP="0009043A">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2185,</w:t>
                  </w:r>
                  <w:r w:rsidR="0009043A">
                    <w:rPr>
                      <w:rFonts w:ascii="Times New Roman" w:eastAsia="Times New Roman" w:hAnsi="Times New Roman" w:cs="Times New Roman"/>
                      <w:sz w:val="28"/>
                      <w:szCs w:val="28"/>
                      <w:lang w:val="ro-RO"/>
                    </w:rPr>
                    <w:t>8</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3.Transferuri de la bugetul de stat</w:t>
                  </w:r>
                  <w:r w:rsidR="0009043A">
                    <w:rPr>
                      <w:rFonts w:ascii="Times New Roman" w:eastAsia="Times New Roman" w:hAnsi="Times New Roman" w:cs="Times New Roman"/>
                      <w:sz w:val="28"/>
                      <w:szCs w:val="28"/>
                      <w:lang w:val="ro-RO"/>
                    </w:rPr>
                    <w:t xml:space="preserve"> și bug local de </w:t>
                  </w:r>
                  <w:r w:rsidR="0009043A">
                    <w:rPr>
                      <w:rFonts w:ascii="Times New Roman" w:eastAsia="Times New Roman" w:hAnsi="Times New Roman" w:cs="Times New Roman"/>
                      <w:sz w:val="28"/>
                      <w:szCs w:val="28"/>
                      <w:lang w:val="ro-RO"/>
                    </w:rPr>
                    <w:lastRenderedPageBreak/>
                    <w:t>nivelu ii</w:t>
                  </w:r>
                </w:p>
              </w:tc>
              <w:tc>
                <w:tcPr>
                  <w:tcW w:w="2375" w:type="dxa"/>
                </w:tcPr>
                <w:p w:rsidR="00A62221" w:rsidRPr="00A62221" w:rsidRDefault="0009043A" w:rsidP="0009043A">
                  <w:pPr>
                    <w:spacing w:line="36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44898,2</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b/>
                      <w:sz w:val="28"/>
                      <w:szCs w:val="28"/>
                      <w:lang w:val="ro-RO"/>
                    </w:rPr>
                  </w:pPr>
                  <w:r w:rsidRPr="00A62221">
                    <w:rPr>
                      <w:rFonts w:ascii="Times New Roman" w:eastAsia="Times New Roman" w:hAnsi="Times New Roman" w:cs="Times New Roman"/>
                      <w:b/>
                      <w:sz w:val="28"/>
                      <w:szCs w:val="28"/>
                      <w:lang w:val="ro-RO"/>
                    </w:rPr>
                    <w:lastRenderedPageBreak/>
                    <w:t>II.CHELTUIELI, total</w:t>
                  </w:r>
                </w:p>
              </w:tc>
              <w:tc>
                <w:tcPr>
                  <w:tcW w:w="2375" w:type="dxa"/>
                </w:tcPr>
                <w:p w:rsidR="00A62221" w:rsidRDefault="0009043A" w:rsidP="00EA3232">
                  <w:pPr>
                    <w:spacing w:line="360" w:lineRule="auto"/>
                    <w:jc w:val="center"/>
                    <w:rPr>
                      <w:rFonts w:ascii="Times New Roman" w:eastAsia="Times New Roman" w:hAnsi="Times New Roman" w:cs="Times New Roman"/>
                      <w:b/>
                      <w:sz w:val="28"/>
                      <w:szCs w:val="28"/>
                      <w:lang w:val="ro-RO"/>
                    </w:rPr>
                  </w:pPr>
                  <w:r>
                    <w:rPr>
                      <w:rFonts w:ascii="Times New Roman" w:hAnsi="Times New Roman"/>
                      <w:b/>
                      <w:sz w:val="28"/>
                      <w:szCs w:val="28"/>
                      <w:lang w:val="ro-RO"/>
                    </w:rPr>
                    <w:t>73853,2</w:t>
                  </w:r>
                </w:p>
              </w:tc>
            </w:tr>
          </w:tbl>
          <w:p w:rsidR="00A62221" w:rsidRPr="00E7139F" w:rsidRDefault="00A62221" w:rsidP="00A62221">
            <w:pPr>
              <w:autoSpaceDE w:val="0"/>
              <w:autoSpaceDN w:val="0"/>
              <w:adjustRightInd w:val="0"/>
              <w:spacing w:line="360" w:lineRule="auto"/>
              <w:jc w:val="both"/>
              <w:rPr>
                <w:rFonts w:ascii="Times New Roman" w:eastAsia="Times New Roman" w:hAnsi="Times New Roman" w:cs="Times New Roman"/>
                <w:sz w:val="28"/>
                <w:szCs w:val="28"/>
                <w:lang w:val="ro-RO"/>
              </w:rPr>
            </w:pPr>
          </w:p>
        </w:tc>
      </w:tr>
      <w:tr w:rsidR="0094182D" w:rsidRPr="00D221E4" w:rsidTr="006F08D9">
        <w:tc>
          <w:tcPr>
            <w:tcW w:w="9571" w:type="dxa"/>
          </w:tcPr>
          <w:p w:rsidR="0094182D" w:rsidRPr="00D221E4"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en-US"/>
              </w:rPr>
            </w:pPr>
            <w:r w:rsidRPr="00D221E4">
              <w:rPr>
                <w:rFonts w:ascii="Times New Roman" w:eastAsia="Times New Roman" w:hAnsi="Times New Roman" w:cs="Times New Roman"/>
                <w:b/>
                <w:sz w:val="28"/>
                <w:szCs w:val="28"/>
                <w:lang w:val="en-US"/>
              </w:rPr>
              <w:lastRenderedPageBreak/>
              <w:t>5</w:t>
            </w:r>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Avizarea</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şi</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consultarea</w:t>
            </w:r>
            <w:proofErr w:type="spellEnd"/>
            <w:r w:rsidR="0094182D" w:rsidRPr="00D221E4">
              <w:rPr>
                <w:rFonts w:ascii="Times New Roman" w:eastAsia="Times New Roman" w:hAnsi="Times New Roman" w:cs="Times New Roman"/>
                <w:b/>
                <w:sz w:val="28"/>
                <w:szCs w:val="28"/>
                <w:lang w:val="en-US"/>
              </w:rPr>
              <w:t xml:space="preserve"> </w:t>
            </w:r>
            <w:proofErr w:type="spellStart"/>
            <w:r w:rsidR="0094182D" w:rsidRPr="00D221E4">
              <w:rPr>
                <w:rFonts w:ascii="Times New Roman" w:eastAsia="Times New Roman" w:hAnsi="Times New Roman" w:cs="Times New Roman"/>
                <w:b/>
                <w:sz w:val="28"/>
                <w:szCs w:val="28"/>
                <w:lang w:val="en-US"/>
              </w:rPr>
              <w:t>publică</w:t>
            </w:r>
            <w:proofErr w:type="spellEnd"/>
            <w:r w:rsidR="0094182D" w:rsidRPr="00D221E4">
              <w:rPr>
                <w:rFonts w:ascii="Times New Roman" w:eastAsia="Times New Roman" w:hAnsi="Times New Roman" w:cs="Times New Roman"/>
                <w:b/>
                <w:sz w:val="28"/>
                <w:szCs w:val="28"/>
                <w:lang w:val="en-US"/>
              </w:rPr>
              <w:t xml:space="preserve"> a </w:t>
            </w:r>
            <w:proofErr w:type="spellStart"/>
            <w:r w:rsidR="0094182D" w:rsidRPr="00D221E4">
              <w:rPr>
                <w:rFonts w:ascii="Times New Roman" w:eastAsia="Times New Roman" w:hAnsi="Times New Roman" w:cs="Times New Roman"/>
                <w:b/>
                <w:sz w:val="28"/>
                <w:szCs w:val="28"/>
                <w:lang w:val="en-US"/>
              </w:rPr>
              <w:t>proiectului</w:t>
            </w:r>
            <w:proofErr w:type="spellEnd"/>
          </w:p>
        </w:tc>
      </w:tr>
      <w:tr w:rsidR="0094182D" w:rsidRPr="00D221E4" w:rsidTr="006F08D9">
        <w:tc>
          <w:tcPr>
            <w:tcW w:w="9571" w:type="dxa"/>
          </w:tcPr>
          <w:p w:rsidR="0094182D" w:rsidRPr="000B6C42" w:rsidRDefault="00DD6CF3" w:rsidP="003276C5">
            <w:pPr>
              <w:pStyle w:val="2"/>
              <w:spacing w:line="360" w:lineRule="auto"/>
              <w:jc w:val="both"/>
              <w:outlineLvl w:val="1"/>
              <w:rPr>
                <w:sz w:val="28"/>
                <w:szCs w:val="28"/>
                <w:lang w:val="ro-RO"/>
              </w:rPr>
            </w:pPr>
            <w:r>
              <w:rPr>
                <w:sz w:val="28"/>
                <w:szCs w:val="28"/>
              </w:rPr>
              <w:t xml:space="preserve"> În scopul respectării prevederilor Legii nr.239/2008 privind transparența în procesul decizional, proiectul de </w:t>
            </w:r>
            <w:proofErr w:type="spellStart"/>
            <w:r>
              <w:rPr>
                <w:sz w:val="28"/>
                <w:szCs w:val="28"/>
              </w:rPr>
              <w:t>decizie</w:t>
            </w:r>
            <w:proofErr w:type="spellEnd"/>
            <w:r>
              <w:rPr>
                <w:sz w:val="28"/>
                <w:szCs w:val="28"/>
              </w:rPr>
              <w:t xml:space="preserve"> </w:t>
            </w:r>
            <w:proofErr w:type="gramStart"/>
            <w:r w:rsidR="000B6C42" w:rsidRPr="000B6C42">
              <w:rPr>
                <w:sz w:val="28"/>
                <w:szCs w:val="28"/>
              </w:rPr>
              <w:t>,,Cu</w:t>
            </w:r>
            <w:proofErr w:type="gramEnd"/>
            <w:r w:rsidR="000B6C42" w:rsidRPr="000B6C42">
              <w:rPr>
                <w:sz w:val="28"/>
                <w:szCs w:val="28"/>
              </w:rPr>
              <w:t xml:space="preserve"> </w:t>
            </w:r>
            <w:proofErr w:type="spellStart"/>
            <w:r w:rsidR="000B6C42" w:rsidRPr="000B6C42">
              <w:rPr>
                <w:sz w:val="28"/>
                <w:szCs w:val="28"/>
              </w:rPr>
              <w:t>privire</w:t>
            </w:r>
            <w:proofErr w:type="spellEnd"/>
            <w:r w:rsidR="000B6C42" w:rsidRPr="000B6C42">
              <w:rPr>
                <w:sz w:val="28"/>
                <w:szCs w:val="28"/>
              </w:rPr>
              <w:t xml:space="preserve"> la </w:t>
            </w:r>
            <w:proofErr w:type="spellStart"/>
            <w:r w:rsidR="000B6C42" w:rsidRPr="000B6C42">
              <w:rPr>
                <w:sz w:val="28"/>
                <w:szCs w:val="28"/>
              </w:rPr>
              <w:t>aprobarea</w:t>
            </w:r>
            <w:proofErr w:type="spellEnd"/>
            <w:r w:rsidR="000B6C42" w:rsidRPr="000B6C42">
              <w:rPr>
                <w:sz w:val="28"/>
                <w:szCs w:val="28"/>
                <w:lang w:val="ro-RO"/>
              </w:rPr>
              <w:t xml:space="preserve"> în primalectură a</w:t>
            </w:r>
            <w:proofErr w:type="spellStart"/>
            <w:r w:rsidR="000B6C42" w:rsidRPr="000B6C42">
              <w:rPr>
                <w:sz w:val="28"/>
                <w:szCs w:val="28"/>
              </w:rPr>
              <w:t>bugetului</w:t>
            </w:r>
            <w:proofErr w:type="spellEnd"/>
            <w:r w:rsidR="000B6C42" w:rsidRPr="000B6C42">
              <w:rPr>
                <w:sz w:val="28"/>
                <w:szCs w:val="28"/>
                <w:lang w:val="ro-RO"/>
              </w:rPr>
              <w:t xml:space="preserve"> oraşului Căuşeni </w:t>
            </w:r>
            <w:proofErr w:type="spellStart"/>
            <w:r w:rsidR="000B6C42" w:rsidRPr="000B6C42">
              <w:rPr>
                <w:sz w:val="28"/>
                <w:szCs w:val="28"/>
              </w:rPr>
              <w:t>pentruanul</w:t>
            </w:r>
            <w:proofErr w:type="spellEnd"/>
            <w:r w:rsidR="000B6C42" w:rsidRPr="000B6C42">
              <w:rPr>
                <w:sz w:val="28"/>
                <w:szCs w:val="28"/>
              </w:rPr>
              <w:t xml:space="preserve"> 202</w:t>
            </w:r>
            <w:r w:rsidR="003276C5">
              <w:rPr>
                <w:sz w:val="28"/>
                <w:szCs w:val="28"/>
              </w:rPr>
              <w:t>3</w:t>
            </w:r>
            <w:r w:rsidR="000B6C42" w:rsidRPr="000B6C42">
              <w:rPr>
                <w:sz w:val="28"/>
                <w:szCs w:val="28"/>
              </w:rPr>
              <w:t>,,</w:t>
            </w:r>
            <w:r>
              <w:rPr>
                <w:sz w:val="28"/>
                <w:szCs w:val="28"/>
              </w:rPr>
              <w:t xml:space="preserve">este </w:t>
            </w:r>
            <w:proofErr w:type="spellStart"/>
            <w:r>
              <w:rPr>
                <w:sz w:val="28"/>
                <w:szCs w:val="28"/>
              </w:rPr>
              <w:t>plasat</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pagina</w:t>
            </w:r>
            <w:proofErr w:type="spellEnd"/>
            <w:r>
              <w:rPr>
                <w:sz w:val="28"/>
                <w:szCs w:val="28"/>
              </w:rPr>
              <w:t xml:space="preserve"> web </w:t>
            </w:r>
            <w:proofErr w:type="spellStart"/>
            <w:r>
              <w:rPr>
                <w:sz w:val="28"/>
                <w:szCs w:val="28"/>
              </w:rPr>
              <w:t>oficială</w:t>
            </w:r>
            <w:proofErr w:type="spellEnd"/>
            <w:r>
              <w:rPr>
                <w:sz w:val="28"/>
                <w:szCs w:val="28"/>
              </w:rPr>
              <w:t xml:space="preserve"> a </w:t>
            </w:r>
            <w:proofErr w:type="spellStart"/>
            <w:r>
              <w:rPr>
                <w:sz w:val="28"/>
                <w:szCs w:val="28"/>
              </w:rPr>
              <w:t>Primăriei</w:t>
            </w:r>
            <w:proofErr w:type="spellEnd"/>
            <w:r>
              <w:rPr>
                <w:sz w:val="28"/>
                <w:szCs w:val="28"/>
              </w:rPr>
              <w:t xml:space="preserve"> or. Căușeni. Proiectul</w:t>
            </w:r>
            <w:r w:rsidR="000B6C42">
              <w:rPr>
                <w:sz w:val="28"/>
                <w:szCs w:val="28"/>
              </w:rPr>
              <w:t xml:space="preserve"> a fost</w:t>
            </w:r>
            <w:r>
              <w:rPr>
                <w:sz w:val="28"/>
                <w:szCs w:val="28"/>
              </w:rPr>
              <w:t xml:space="preserve"> supus consultărilor publice cu toate părțile interesate.</w:t>
            </w:r>
          </w:p>
        </w:tc>
      </w:tr>
      <w:tr w:rsidR="0094182D" w:rsidTr="006F08D9">
        <w:tc>
          <w:tcPr>
            <w:tcW w:w="9571" w:type="dxa"/>
          </w:tcPr>
          <w:p w:rsidR="0094182D" w:rsidRPr="00E7139F" w:rsidRDefault="00CE28E4" w:rsidP="00A62221">
            <w:pPr>
              <w:tabs>
                <w:tab w:val="left" w:pos="884"/>
                <w:tab w:val="left" w:pos="1196"/>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4182D" w:rsidRPr="00E7139F">
              <w:rPr>
                <w:rFonts w:ascii="Times New Roman" w:eastAsia="Times New Roman" w:hAnsi="Times New Roman" w:cs="Times New Roman"/>
                <w:b/>
                <w:sz w:val="28"/>
                <w:szCs w:val="28"/>
              </w:rPr>
              <w:t>. Constatările expertizei anticorupție</w:t>
            </w:r>
          </w:p>
        </w:tc>
      </w:tr>
      <w:tr w:rsidR="0094182D" w:rsidRPr="00D221E4" w:rsidTr="006F08D9">
        <w:tc>
          <w:tcPr>
            <w:tcW w:w="9571" w:type="dxa"/>
          </w:tcPr>
          <w:p w:rsidR="0094182D" w:rsidRPr="00D221E4" w:rsidRDefault="00CE28E4" w:rsidP="00A62221">
            <w:pPr>
              <w:tabs>
                <w:tab w:val="left" w:pos="884"/>
                <w:tab w:val="left" w:pos="1196"/>
              </w:tabs>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94182D" w:rsidTr="006F08D9">
        <w:tc>
          <w:tcPr>
            <w:tcW w:w="9571" w:type="dxa"/>
          </w:tcPr>
          <w:p w:rsidR="0094182D" w:rsidRPr="00D45245" w:rsidRDefault="00CE28E4" w:rsidP="00A62221">
            <w:pPr>
              <w:tabs>
                <w:tab w:val="left" w:pos="884"/>
                <w:tab w:val="left" w:pos="1196"/>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4182D" w:rsidRPr="00D45245">
              <w:rPr>
                <w:rFonts w:ascii="Times New Roman" w:eastAsia="Times New Roman" w:hAnsi="Times New Roman" w:cs="Times New Roman"/>
                <w:b/>
                <w:sz w:val="28"/>
                <w:szCs w:val="28"/>
              </w:rPr>
              <w:t>. Constatările expertizei juridice</w:t>
            </w:r>
          </w:p>
        </w:tc>
      </w:tr>
      <w:tr w:rsidR="0094182D" w:rsidRPr="00D221E4" w:rsidTr="006F08D9">
        <w:tc>
          <w:tcPr>
            <w:tcW w:w="9571" w:type="dxa"/>
          </w:tcPr>
          <w:p w:rsidR="0094182D" w:rsidRPr="00CE28E4" w:rsidRDefault="00CE28E4" w:rsidP="00A62221">
            <w:pPr>
              <w:spacing w:line="360" w:lineRule="auto"/>
              <w:jc w:val="both"/>
              <w:rPr>
                <w:rFonts w:ascii="Times New Roman" w:hAnsi="Times New Roman" w:cs="Times New Roman"/>
                <w:sz w:val="28"/>
                <w:szCs w:val="28"/>
                <w:lang w:val="ro-RO"/>
              </w:rPr>
            </w:pPr>
            <w:r>
              <w:rPr>
                <w:rFonts w:ascii="Times New Roman" w:hAnsi="Times New Roman"/>
                <w:sz w:val="28"/>
                <w:szCs w:val="28"/>
                <w:lang w:val="ro-RO"/>
              </w:rPr>
              <w:t xml:space="preserve">Prezentul proiect este în </w:t>
            </w:r>
            <w:r w:rsidRPr="005131F0">
              <w:rPr>
                <w:rFonts w:ascii="Times New Roman" w:hAnsi="Times New Roman" w:cs="Times New Roman"/>
                <w:sz w:val="28"/>
                <w:szCs w:val="28"/>
                <w:lang w:val="ro-RO"/>
              </w:rPr>
              <w:t xml:space="preserve">conformitate cu prevederile  </w:t>
            </w:r>
            <w:r w:rsidR="000B6C42">
              <w:rPr>
                <w:rFonts w:ascii="Times New Roman" w:hAnsi="Times New Roman" w:cs="Times New Roman"/>
                <w:sz w:val="28"/>
                <w:szCs w:val="28"/>
                <w:lang w:val="ro-RO"/>
              </w:rPr>
              <w:t>î</w:t>
            </w:r>
            <w:r w:rsidR="000B6C42" w:rsidRPr="005131F0">
              <w:rPr>
                <w:rFonts w:ascii="Times New Roman" w:hAnsi="Times New Roman" w:cs="Times New Roman"/>
                <w:sz w:val="28"/>
                <w:szCs w:val="28"/>
                <w:lang w:val="ro-RO"/>
              </w:rPr>
              <w:t>n conformitate cu prevederile  art. 24 (1) din Legii finanţelor publice şi responsabilităţii bugetar-fiscale,  nr.181 din 25.07.2014, cu art.</w:t>
            </w:r>
            <w:r w:rsidR="000B6C42">
              <w:rPr>
                <w:rFonts w:ascii="Times New Roman" w:hAnsi="Times New Roman"/>
                <w:sz w:val="28"/>
                <w:szCs w:val="28"/>
                <w:lang w:val="ro-RO"/>
              </w:rPr>
              <w:t xml:space="preserve">4(1), (2), 5(1), 6, 8, </w:t>
            </w:r>
            <w:r w:rsidR="000B6C42" w:rsidRPr="005131F0">
              <w:rPr>
                <w:rFonts w:ascii="Times New Roman" w:hAnsi="Times New Roman"/>
                <w:sz w:val="28"/>
                <w:szCs w:val="28"/>
                <w:lang w:val="ro-RO"/>
              </w:rPr>
              <w:t xml:space="preserve"> 19, 20</w:t>
            </w:r>
            <w:r w:rsidR="000B6C42">
              <w:rPr>
                <w:rFonts w:ascii="Times New Roman" w:hAnsi="Times New Roman"/>
                <w:sz w:val="28"/>
                <w:szCs w:val="28"/>
                <w:lang w:val="ro-RO"/>
              </w:rPr>
              <w:t>(1),(3),</w:t>
            </w:r>
            <w:r w:rsidR="000B6C42" w:rsidRPr="005131F0">
              <w:rPr>
                <w:rFonts w:ascii="Times New Roman" w:hAnsi="Times New Roman"/>
                <w:sz w:val="28"/>
                <w:szCs w:val="28"/>
                <w:lang w:val="ro-RO"/>
              </w:rPr>
              <w:t>(4), 22</w:t>
            </w:r>
            <w:r w:rsidR="000B6C42">
              <w:rPr>
                <w:rFonts w:ascii="Times New Roman" w:hAnsi="Times New Roman"/>
                <w:sz w:val="28"/>
                <w:szCs w:val="28"/>
                <w:lang w:val="ro-RO"/>
              </w:rPr>
              <w:t>, 32 li.a), b), c), d)</w:t>
            </w:r>
            <w:r w:rsidR="000B6C42" w:rsidRPr="005131F0">
              <w:rPr>
                <w:rFonts w:ascii="Times New Roman" w:hAnsi="Times New Roman" w:cs="Times New Roman"/>
                <w:sz w:val="28"/>
                <w:szCs w:val="28"/>
                <w:lang w:val="ro-RO"/>
              </w:rPr>
              <w:t xml:space="preserve"> al Legii privind finanţele publice locale, nr.397-XV din 16 octombrie 2003, </w:t>
            </w:r>
            <w:r w:rsidR="000B6C42" w:rsidRPr="005131F0">
              <w:rPr>
                <w:rFonts w:ascii="Times New Roman" w:hAnsi="Times New Roman"/>
                <w:sz w:val="28"/>
                <w:szCs w:val="28"/>
                <w:lang w:val="ro-RO"/>
              </w:rPr>
              <w:t xml:space="preserve">în temeiul art.3 lit.a), </w:t>
            </w:r>
            <w:r w:rsidR="000B6C42">
              <w:rPr>
                <w:rFonts w:ascii="Times New Roman" w:hAnsi="Times New Roman"/>
                <w:sz w:val="28"/>
                <w:szCs w:val="28"/>
                <w:lang w:val="ro-RO"/>
              </w:rPr>
              <w:t xml:space="preserve">4(1), </w:t>
            </w:r>
            <w:r w:rsidR="000B6C42" w:rsidRPr="005131F0">
              <w:rPr>
                <w:rFonts w:ascii="Times New Roman" w:hAnsi="Times New Roman"/>
                <w:sz w:val="28"/>
                <w:szCs w:val="28"/>
                <w:lang w:val="ro-RO"/>
              </w:rPr>
              <w:t>ar.12 (1), (2) din Legea privind descentralizarea administrativă  nr. 435</w:t>
            </w:r>
            <w:r w:rsidR="000B6C42">
              <w:rPr>
                <w:rFonts w:ascii="Times New Roman" w:hAnsi="Times New Roman"/>
                <w:sz w:val="28"/>
                <w:szCs w:val="28"/>
                <w:lang w:val="ro-RO"/>
              </w:rPr>
              <w:t>/</w:t>
            </w:r>
            <w:r w:rsidR="000B6C42" w:rsidRPr="005131F0">
              <w:rPr>
                <w:rFonts w:ascii="Times New Roman" w:hAnsi="Times New Roman"/>
                <w:sz w:val="28"/>
                <w:szCs w:val="28"/>
                <w:lang w:val="ro-RO"/>
              </w:rPr>
              <w:t>2006,</w:t>
            </w:r>
            <w:r w:rsidR="000B6C42" w:rsidRPr="005131F0">
              <w:rPr>
                <w:rFonts w:ascii="Times New Roman" w:hAnsi="Times New Roman" w:cs="Times New Roman"/>
                <w:sz w:val="28"/>
                <w:szCs w:val="28"/>
                <w:lang w:val="ro-RO"/>
              </w:rPr>
              <w:t xml:space="preserve">   în temeiul art. </w:t>
            </w:r>
            <w:r w:rsidR="000B6C42" w:rsidRPr="005131F0">
              <w:rPr>
                <w:rFonts w:ascii="Times New Roman" w:hAnsi="Times New Roman"/>
                <w:sz w:val="28"/>
                <w:szCs w:val="28"/>
                <w:lang w:val="ro-RO"/>
              </w:rPr>
              <w:t xml:space="preserve">3,9, 10(1) (2), 14(1), </w:t>
            </w:r>
            <w:r w:rsidR="000B6C42">
              <w:rPr>
                <w:rFonts w:ascii="Times New Roman" w:hAnsi="Times New Roman"/>
                <w:sz w:val="28"/>
                <w:szCs w:val="28"/>
                <w:lang w:val="ro-RO"/>
              </w:rPr>
              <w:t xml:space="preserve">(2) lit. </w:t>
            </w:r>
            <w:r w:rsidR="000B6C42" w:rsidRPr="005131F0">
              <w:rPr>
                <w:rFonts w:ascii="Times New Roman" w:hAnsi="Times New Roman"/>
                <w:sz w:val="28"/>
                <w:szCs w:val="28"/>
                <w:lang w:val="ro-RO"/>
              </w:rPr>
              <w:t xml:space="preserve"> n), 19(4), 20 (1), (5), 81(1) </w:t>
            </w:r>
            <w:r w:rsidR="000B6C42" w:rsidRPr="005131F0">
              <w:rPr>
                <w:rFonts w:ascii="Times New Roman" w:hAnsi="Times New Roman" w:cs="Times New Roman"/>
                <w:sz w:val="28"/>
                <w:szCs w:val="28"/>
                <w:lang w:val="ro-RO"/>
              </w:rPr>
              <w:t xml:space="preserve"> a Legii privind administraţia publică locală nr.436</w:t>
            </w:r>
            <w:r w:rsidR="000B6C42">
              <w:rPr>
                <w:rFonts w:ascii="Times New Roman" w:hAnsi="Times New Roman" w:cs="Times New Roman"/>
                <w:sz w:val="28"/>
                <w:szCs w:val="28"/>
                <w:lang w:val="ro-RO"/>
              </w:rPr>
              <w:t>/</w:t>
            </w:r>
            <w:r w:rsidR="000B6C42" w:rsidRPr="005131F0">
              <w:rPr>
                <w:rFonts w:ascii="Times New Roman" w:hAnsi="Times New Roman" w:cs="Times New Roman"/>
                <w:sz w:val="28"/>
                <w:szCs w:val="28"/>
                <w:lang w:val="ro-RO"/>
              </w:rPr>
              <w:t>2006</w:t>
            </w:r>
            <w:r>
              <w:rPr>
                <w:rFonts w:ascii="Times New Roman" w:hAnsi="Times New Roman"/>
                <w:sz w:val="28"/>
                <w:szCs w:val="28"/>
                <w:lang w:val="ro-RO"/>
              </w:rPr>
              <w:t xml:space="preserve"> reiese că examinarea și aprobarea proiectului în cauză este de competența Consiliului orășenesc Căușeni și are suport juridic pozitiv.</w:t>
            </w:r>
          </w:p>
        </w:tc>
      </w:tr>
    </w:tbl>
    <w:p w:rsidR="00014F0D" w:rsidRDefault="00014F0D" w:rsidP="00014F0D">
      <w:pPr>
        <w:autoSpaceDE w:val="0"/>
        <w:autoSpaceDN w:val="0"/>
        <w:adjustRightInd w:val="0"/>
        <w:spacing w:after="0" w:line="240" w:lineRule="auto"/>
        <w:jc w:val="both"/>
        <w:rPr>
          <w:rFonts w:ascii="Times New Roman" w:hAnsi="Times New Roman"/>
          <w:sz w:val="28"/>
          <w:szCs w:val="28"/>
          <w:lang w:val="en-US"/>
        </w:rPr>
      </w:pPr>
    </w:p>
    <w:p w:rsidR="00014F0D" w:rsidRDefault="00014F0D" w:rsidP="00014F0D">
      <w:pPr>
        <w:autoSpaceDE w:val="0"/>
        <w:autoSpaceDN w:val="0"/>
        <w:adjustRightInd w:val="0"/>
        <w:spacing w:after="0" w:line="240" w:lineRule="auto"/>
        <w:jc w:val="both"/>
        <w:rPr>
          <w:rFonts w:ascii="Times New Roman" w:hAnsi="Times New Roman"/>
          <w:sz w:val="28"/>
          <w:szCs w:val="28"/>
          <w:lang w:val="en-US"/>
        </w:rPr>
      </w:pPr>
    </w:p>
    <w:p w:rsidR="00774188" w:rsidRDefault="00014F0D" w:rsidP="007A77E0">
      <w:pPr>
        <w:autoSpaceDE w:val="0"/>
        <w:autoSpaceDN w:val="0"/>
        <w:adjustRightInd w:val="0"/>
        <w:spacing w:after="0" w:line="240" w:lineRule="auto"/>
        <w:jc w:val="both"/>
        <w:rPr>
          <w:rFonts w:ascii="Times New Roman" w:hAnsi="Times New Roman"/>
          <w:sz w:val="28"/>
          <w:szCs w:val="28"/>
          <w:lang w:val="en-US"/>
        </w:rPr>
      </w:pPr>
      <w:proofErr w:type="spellStart"/>
      <w:proofErr w:type="gramStart"/>
      <w:r>
        <w:rPr>
          <w:rFonts w:ascii="Times New Roman" w:hAnsi="Times New Roman"/>
          <w:sz w:val="28"/>
          <w:szCs w:val="28"/>
          <w:lang w:val="en-US"/>
        </w:rPr>
        <w:t>Primar</w:t>
      </w:r>
      <w:r w:rsidR="003F09AF">
        <w:rPr>
          <w:rFonts w:ascii="Times New Roman" w:hAnsi="Times New Roman"/>
          <w:sz w:val="28"/>
          <w:szCs w:val="28"/>
          <w:lang w:val="en-US"/>
        </w:rPr>
        <w:t>ul</w:t>
      </w:r>
      <w:proofErr w:type="spellEnd"/>
      <w:r w:rsidR="003F09AF">
        <w:rPr>
          <w:rFonts w:ascii="Times New Roman" w:hAnsi="Times New Roman"/>
          <w:sz w:val="28"/>
          <w:szCs w:val="28"/>
          <w:lang w:val="en-US"/>
        </w:rPr>
        <w:t xml:space="preserve">  or</w:t>
      </w:r>
      <w:proofErr w:type="gramEnd"/>
      <w:r w:rsidR="003F09AF">
        <w:rPr>
          <w:rFonts w:ascii="Times New Roman" w:hAnsi="Times New Roman"/>
          <w:sz w:val="28"/>
          <w:szCs w:val="28"/>
          <w:lang w:val="en-US"/>
        </w:rPr>
        <w:t xml:space="preserve">. </w:t>
      </w:r>
      <w:proofErr w:type="spellStart"/>
      <w:r w:rsidR="003F09AF">
        <w:rPr>
          <w:rFonts w:ascii="Times New Roman" w:hAnsi="Times New Roman"/>
          <w:sz w:val="28"/>
          <w:szCs w:val="28"/>
          <w:lang w:val="en-US"/>
        </w:rPr>
        <w:t>Căușeni</w:t>
      </w:r>
      <w:r>
        <w:rPr>
          <w:rFonts w:ascii="Times New Roman" w:hAnsi="Times New Roman"/>
          <w:sz w:val="28"/>
          <w:szCs w:val="28"/>
          <w:lang w:val="en-US"/>
        </w:rPr>
        <w:t>AnatolieDonțu</w:t>
      </w:r>
      <w:proofErr w:type="spellEnd"/>
    </w:p>
    <w:p w:rsidR="007A77E0" w:rsidRDefault="007A77E0" w:rsidP="007A77E0">
      <w:pPr>
        <w:autoSpaceDE w:val="0"/>
        <w:autoSpaceDN w:val="0"/>
        <w:adjustRightInd w:val="0"/>
        <w:spacing w:after="0" w:line="240" w:lineRule="auto"/>
        <w:jc w:val="both"/>
        <w:rPr>
          <w:rFonts w:ascii="Times New Roman" w:hAnsi="Times New Roman"/>
          <w:sz w:val="28"/>
          <w:szCs w:val="28"/>
          <w:lang w:val="en-US"/>
        </w:rPr>
      </w:pPr>
    </w:p>
    <w:p w:rsidR="00774188" w:rsidRDefault="0094182D" w:rsidP="007A77E0">
      <w:pPr>
        <w:spacing w:line="240" w:lineRule="auto"/>
        <w:rPr>
          <w:rFonts w:ascii="Times New Roman" w:hAnsi="Times New Roman" w:cs="Times New Roman"/>
          <w:b/>
          <w:sz w:val="28"/>
          <w:szCs w:val="28"/>
          <w:lang w:val="ro-RO"/>
        </w:rPr>
      </w:pPr>
      <w:r w:rsidRPr="00E7139F">
        <w:rPr>
          <w:rFonts w:ascii="Times New Roman" w:hAnsi="Times New Roman" w:cs="Times New Roman"/>
          <w:sz w:val="28"/>
          <w:szCs w:val="28"/>
          <w:lang w:val="ro-RO"/>
        </w:rPr>
        <w:t xml:space="preserve">Specialist  </w:t>
      </w:r>
      <w:r w:rsidR="00774188">
        <w:rPr>
          <w:rFonts w:ascii="Times New Roman" w:hAnsi="Times New Roman" w:cs="Times New Roman"/>
          <w:sz w:val="28"/>
          <w:szCs w:val="28"/>
          <w:lang w:val="ro-RO"/>
        </w:rPr>
        <w:t>principal</w:t>
      </w:r>
      <w:r w:rsidR="007A77E0">
        <w:rPr>
          <w:rFonts w:ascii="Times New Roman" w:hAnsi="Times New Roman" w:cs="Times New Roman"/>
          <w:sz w:val="28"/>
          <w:szCs w:val="28"/>
          <w:lang w:val="ro-RO"/>
        </w:rPr>
        <w:t xml:space="preserve">  Maria Bocearov</w:t>
      </w:r>
    </w:p>
    <w:p w:rsidR="00965804" w:rsidRPr="007A77E0" w:rsidRDefault="00774188" w:rsidP="007A77E0">
      <w:pPr>
        <w:spacing w:after="0" w:line="240" w:lineRule="auto"/>
        <w:rPr>
          <w:rFonts w:ascii="Times New Roman" w:hAnsi="Times New Roman" w:cs="Times New Roman"/>
          <w:sz w:val="28"/>
          <w:szCs w:val="28"/>
          <w:lang w:val="ro-RO"/>
        </w:rPr>
      </w:pPr>
      <w:r w:rsidRPr="007A77E0">
        <w:rPr>
          <w:rFonts w:ascii="Times New Roman" w:hAnsi="Times New Roman" w:cs="Times New Roman"/>
          <w:sz w:val="28"/>
          <w:szCs w:val="28"/>
          <w:lang w:val="ro-RO"/>
        </w:rPr>
        <w:t>Contabil-șef                                                              Procopenco Olesea</w:t>
      </w:r>
    </w:p>
    <w:p w:rsidR="00965804" w:rsidRPr="007A77E0" w:rsidRDefault="00965804" w:rsidP="007A77E0">
      <w:pPr>
        <w:pStyle w:val="a3"/>
        <w:rPr>
          <w:rFonts w:ascii="Times New Roman" w:hAnsi="Times New Roman"/>
        </w:rPr>
      </w:pPr>
    </w:p>
    <w:p w:rsidR="005B7733" w:rsidRPr="00965804" w:rsidRDefault="005B7733" w:rsidP="00CC1E56">
      <w:pPr>
        <w:spacing w:line="240" w:lineRule="auto"/>
        <w:ind w:firstLine="708"/>
        <w:jc w:val="both"/>
        <w:rPr>
          <w:rFonts w:ascii="Times New Roman" w:hAnsi="Times New Roman" w:cs="Times New Roman"/>
          <w:sz w:val="28"/>
          <w:szCs w:val="28"/>
          <w:lang w:val="en-US"/>
        </w:rPr>
      </w:pPr>
    </w:p>
    <w:sectPr w:rsidR="005B7733" w:rsidRPr="00965804" w:rsidSect="00A62221">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48D"/>
    <w:multiLevelType w:val="hybridMultilevel"/>
    <w:tmpl w:val="4AE6DCA8"/>
    <w:lvl w:ilvl="0" w:tplc="8C74E7C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E10A2"/>
    <w:rsid w:val="00014F0D"/>
    <w:rsid w:val="00054E62"/>
    <w:rsid w:val="0009043A"/>
    <w:rsid w:val="000B6C42"/>
    <w:rsid w:val="000D44EC"/>
    <w:rsid w:val="000F07F0"/>
    <w:rsid w:val="000F4316"/>
    <w:rsid w:val="000F6819"/>
    <w:rsid w:val="00127301"/>
    <w:rsid w:val="0014060A"/>
    <w:rsid w:val="00183B74"/>
    <w:rsid w:val="001D1889"/>
    <w:rsid w:val="00206837"/>
    <w:rsid w:val="002068F8"/>
    <w:rsid w:val="00294A36"/>
    <w:rsid w:val="002C4E36"/>
    <w:rsid w:val="00321182"/>
    <w:rsid w:val="003276C5"/>
    <w:rsid w:val="00330C88"/>
    <w:rsid w:val="00353463"/>
    <w:rsid w:val="003F09AF"/>
    <w:rsid w:val="004236D4"/>
    <w:rsid w:val="004453F9"/>
    <w:rsid w:val="004558E7"/>
    <w:rsid w:val="00456DDF"/>
    <w:rsid w:val="004760D5"/>
    <w:rsid w:val="004851D3"/>
    <w:rsid w:val="004B3CC4"/>
    <w:rsid w:val="004D0CA1"/>
    <w:rsid w:val="004E10A2"/>
    <w:rsid w:val="005131F0"/>
    <w:rsid w:val="00577FD0"/>
    <w:rsid w:val="005A2E65"/>
    <w:rsid w:val="005A57E0"/>
    <w:rsid w:val="005A78E2"/>
    <w:rsid w:val="005B7733"/>
    <w:rsid w:val="005F3D7A"/>
    <w:rsid w:val="00605E32"/>
    <w:rsid w:val="00655E0E"/>
    <w:rsid w:val="0069795A"/>
    <w:rsid w:val="006D1614"/>
    <w:rsid w:val="00774188"/>
    <w:rsid w:val="007778AC"/>
    <w:rsid w:val="00791CE9"/>
    <w:rsid w:val="007A77E0"/>
    <w:rsid w:val="00830738"/>
    <w:rsid w:val="00864E63"/>
    <w:rsid w:val="00870986"/>
    <w:rsid w:val="008B09FE"/>
    <w:rsid w:val="008B7149"/>
    <w:rsid w:val="008D3538"/>
    <w:rsid w:val="008E100F"/>
    <w:rsid w:val="008E1814"/>
    <w:rsid w:val="008F7836"/>
    <w:rsid w:val="00926F5E"/>
    <w:rsid w:val="0093073D"/>
    <w:rsid w:val="0094182D"/>
    <w:rsid w:val="00941A90"/>
    <w:rsid w:val="00954839"/>
    <w:rsid w:val="00955E8A"/>
    <w:rsid w:val="00965804"/>
    <w:rsid w:val="00976CD8"/>
    <w:rsid w:val="0098178E"/>
    <w:rsid w:val="00990F96"/>
    <w:rsid w:val="009B2B0A"/>
    <w:rsid w:val="009B4157"/>
    <w:rsid w:val="009C7049"/>
    <w:rsid w:val="009D1FD0"/>
    <w:rsid w:val="009D4BDD"/>
    <w:rsid w:val="009F0783"/>
    <w:rsid w:val="00A37032"/>
    <w:rsid w:val="00A46373"/>
    <w:rsid w:val="00A62221"/>
    <w:rsid w:val="00AD09CD"/>
    <w:rsid w:val="00AE4677"/>
    <w:rsid w:val="00AE634A"/>
    <w:rsid w:val="00B065A8"/>
    <w:rsid w:val="00B30A9E"/>
    <w:rsid w:val="00B4717B"/>
    <w:rsid w:val="00B50D06"/>
    <w:rsid w:val="00B530AA"/>
    <w:rsid w:val="00B62731"/>
    <w:rsid w:val="00B93E06"/>
    <w:rsid w:val="00BE46EC"/>
    <w:rsid w:val="00C03795"/>
    <w:rsid w:val="00C319C7"/>
    <w:rsid w:val="00C63C7B"/>
    <w:rsid w:val="00C76E57"/>
    <w:rsid w:val="00CA04C6"/>
    <w:rsid w:val="00CC01AE"/>
    <w:rsid w:val="00CC1E56"/>
    <w:rsid w:val="00CD3181"/>
    <w:rsid w:val="00CD3319"/>
    <w:rsid w:val="00CE28E4"/>
    <w:rsid w:val="00D15506"/>
    <w:rsid w:val="00D2077B"/>
    <w:rsid w:val="00D221E4"/>
    <w:rsid w:val="00D34930"/>
    <w:rsid w:val="00D473A2"/>
    <w:rsid w:val="00D8775B"/>
    <w:rsid w:val="00D90603"/>
    <w:rsid w:val="00DD5838"/>
    <w:rsid w:val="00DD6CF3"/>
    <w:rsid w:val="00DD7096"/>
    <w:rsid w:val="00E326EB"/>
    <w:rsid w:val="00E331B9"/>
    <w:rsid w:val="00EA3232"/>
    <w:rsid w:val="00EC1E28"/>
    <w:rsid w:val="00ED34D0"/>
    <w:rsid w:val="00ED3E6B"/>
    <w:rsid w:val="00EF33C1"/>
    <w:rsid w:val="00F27F07"/>
    <w:rsid w:val="00F56288"/>
    <w:rsid w:val="00F87797"/>
    <w:rsid w:val="00F87C3C"/>
    <w:rsid w:val="00F92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3C"/>
  </w:style>
  <w:style w:type="paragraph" w:styleId="2">
    <w:name w:val="heading 2"/>
    <w:basedOn w:val="a"/>
    <w:next w:val="a"/>
    <w:link w:val="20"/>
    <w:qFormat/>
    <w:rsid w:val="004E10A2"/>
    <w:pPr>
      <w:keepNext/>
      <w:spacing w:after="0" w:line="240" w:lineRule="auto"/>
      <w:outlineLvl w:val="1"/>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A2"/>
    <w:rPr>
      <w:rFonts w:ascii="Times New Roman" w:eastAsia="Times New Roman" w:hAnsi="Times New Roman" w:cs="Times New Roman"/>
      <w:sz w:val="32"/>
      <w:szCs w:val="20"/>
      <w:lang w:val="en-US"/>
    </w:rPr>
  </w:style>
  <w:style w:type="paragraph" w:styleId="a3">
    <w:name w:val="Body Text"/>
    <w:basedOn w:val="a"/>
    <w:link w:val="1"/>
    <w:unhideWhenUsed/>
    <w:rsid w:val="004E10A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rsid w:val="004E10A2"/>
  </w:style>
  <w:style w:type="character" w:customStyle="1" w:styleId="1">
    <w:name w:val="Основной текст Знак1"/>
    <w:basedOn w:val="a0"/>
    <w:link w:val="a3"/>
    <w:semiHidden/>
    <w:locked/>
    <w:rsid w:val="004E10A2"/>
    <w:rPr>
      <w:rFonts w:ascii="Times New Roman AIB" w:eastAsia="Times New Roman" w:hAnsi="Times New Roman AIB" w:cs="Times New Roman"/>
      <w:sz w:val="32"/>
      <w:szCs w:val="20"/>
      <w:lang w:val="en-US"/>
    </w:rPr>
  </w:style>
  <w:style w:type="paragraph" w:customStyle="1" w:styleId="10">
    <w:name w:val="Абзац списка1"/>
    <w:basedOn w:val="a"/>
    <w:rsid w:val="00C03795"/>
    <w:pPr>
      <w:ind w:left="720"/>
    </w:pPr>
    <w:rPr>
      <w:rFonts w:ascii="Calibri" w:eastAsia="Times New Roman" w:hAnsi="Calibri" w:cs="Calibri"/>
      <w:lang w:val="ro-RO" w:eastAsia="en-US"/>
    </w:rPr>
  </w:style>
  <w:style w:type="paragraph" w:styleId="a5">
    <w:name w:val="List Paragraph"/>
    <w:basedOn w:val="a"/>
    <w:uiPriority w:val="34"/>
    <w:qFormat/>
    <w:rsid w:val="00830738"/>
    <w:pPr>
      <w:ind w:left="720"/>
      <w:contextualSpacing/>
    </w:pPr>
  </w:style>
  <w:style w:type="table" w:styleId="a6">
    <w:name w:val="Table Grid"/>
    <w:basedOn w:val="a1"/>
    <w:uiPriority w:val="59"/>
    <w:rsid w:val="0094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6304-33ED-432B-AFC4-F28A92B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cp:lastPrinted>2019-12-13T09:12:00Z</cp:lastPrinted>
  <dcterms:created xsi:type="dcterms:W3CDTF">2014-12-11T07:48:00Z</dcterms:created>
  <dcterms:modified xsi:type="dcterms:W3CDTF">2023-01-12T09:53:00Z</dcterms:modified>
</cp:coreProperties>
</file>