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937B4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937B41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B41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071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436C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F4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2B49" w:rsidRDefault="000713B6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2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</w:p>
    <w:p w:rsidR="00633446" w:rsidRDefault="00633446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5952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C05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5952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2730AC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C0595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37798A" w:rsidRDefault="00C05952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32B49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730AC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30AC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730AC" w:rsidRPr="00032B49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92E4D" w:rsidRDefault="002730AC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3210E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cu art. 4, 9 (1) din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administrative –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nr. 523 – XIV din 16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7F25AE" w:rsidRPr="002821BE" w:rsidRDefault="002821BE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51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3051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901 din 31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evidenţa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Finanlelor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216 din 28.12.</w:t>
      </w:r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201 5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2821BE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B51540">
        <w:rPr>
          <w:rFonts w:ascii="Times New Roman" w:hAnsi="Times New Roman" w:cs="Times New Roman"/>
          <w:sz w:val="28"/>
          <w:szCs w:val="28"/>
          <w:lang w:val="ro-RO"/>
        </w:rPr>
        <w:t>(2), lit.</w:t>
      </w:r>
      <w:proofErr w:type="gramEnd"/>
      <w:r w:rsidR="00B51540">
        <w:rPr>
          <w:rFonts w:ascii="Times New Roman" w:hAnsi="Times New Roman" w:cs="Times New Roman"/>
          <w:sz w:val="28"/>
          <w:szCs w:val="28"/>
          <w:lang w:val="ro-RO"/>
        </w:rPr>
        <w:t xml:space="preserve"> b), d),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173" w:rsidRDefault="002B6BF6" w:rsidP="00B1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1B5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1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2826EE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826E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="0047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17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01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7B41" w:rsidRDefault="00937B41" w:rsidP="00B1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484653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proofErr w:type="gramEnd"/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 w:rsidR="0048465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 27013080032, </w:t>
      </w:r>
      <w:proofErr w:type="spellStart"/>
      <w:r w:rsidR="00484653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 de 1, 4018 ha, </w:t>
      </w:r>
      <w:proofErr w:type="spellStart"/>
      <w:r w:rsidR="00484653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AE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87AE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287AE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7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7AE6">
        <w:rPr>
          <w:rFonts w:ascii="Times New Roman" w:hAnsi="Times New Roman" w:cs="Times New Roman"/>
          <w:sz w:val="28"/>
          <w:szCs w:val="28"/>
          <w:lang w:val="en-US"/>
        </w:rPr>
        <w:t>extravilan</w:t>
      </w:r>
      <w:proofErr w:type="spellEnd"/>
      <w:r w:rsidR="00287A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87AE6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87AE6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84653">
        <w:rPr>
          <w:rFonts w:ascii="Times New Roman" w:hAnsi="Times New Roman" w:cs="Times New Roman"/>
          <w:sz w:val="28"/>
          <w:szCs w:val="28"/>
          <w:lang w:val="en-US"/>
        </w:rPr>
        <w:t>destinaț</w:t>
      </w:r>
      <w:proofErr w:type="gramStart"/>
      <w:r w:rsidR="00484653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48465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484653" w:rsidRPr="003032B3">
        <w:rPr>
          <w:rFonts w:ascii="Times New Roman" w:hAnsi="Times New Roman" w:cs="Times New Roman"/>
          <w:i/>
          <w:sz w:val="28"/>
          <w:szCs w:val="28"/>
          <w:lang w:val="en-US"/>
        </w:rPr>
        <w:t>terenuri</w:t>
      </w:r>
      <w:proofErr w:type="spellEnd"/>
      <w:r w:rsidR="0048465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destinate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ocrotirii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naturii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ocrotirii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sănătății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activității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recreative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valoare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istorico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cultural</w:t>
      </w:r>
      <w:r w:rsidR="003032B3">
        <w:rPr>
          <w:rFonts w:ascii="Times New Roman" w:hAnsi="Times New Roman" w:cs="Times New Roman"/>
          <w:i/>
          <w:sz w:val="28"/>
          <w:szCs w:val="28"/>
          <w:lang w:val="en-US"/>
        </w:rPr>
        <w:t>ă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onelor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suburbane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zonelor</w:t>
      </w:r>
      <w:proofErr w:type="spellEnd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3032B3">
        <w:rPr>
          <w:rFonts w:ascii="Times New Roman" w:hAnsi="Times New Roman" w:cs="Times New Roman"/>
          <w:i/>
          <w:sz w:val="28"/>
          <w:szCs w:val="28"/>
          <w:lang w:val="en-US"/>
        </w:rPr>
        <w:t>verzi</w:t>
      </w:r>
      <w:proofErr w:type="spellEnd"/>
      <w:r w:rsidR="003032B3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3032B3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3032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032B3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="003032B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750D5E" w:rsidRPr="00750D5E">
        <w:rPr>
          <w:rFonts w:ascii="Times New Roman" w:hAnsi="Times New Roman" w:cs="Times New Roman"/>
          <w:i/>
          <w:sz w:val="28"/>
          <w:szCs w:val="28"/>
          <w:lang w:val="en-US"/>
        </w:rPr>
        <w:t>af</w:t>
      </w:r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erent</w:t>
      </w:r>
      <w:proofErr w:type="spellEnd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zonelor</w:t>
      </w:r>
      <w:proofErr w:type="spellEnd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suburbane</w:t>
      </w:r>
      <w:proofErr w:type="spellEnd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ale </w:t>
      </w:r>
      <w:proofErr w:type="spellStart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zonelor</w:t>
      </w:r>
      <w:proofErr w:type="spellEnd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032B3" w:rsidRPr="00750D5E">
        <w:rPr>
          <w:rFonts w:ascii="Times New Roman" w:hAnsi="Times New Roman" w:cs="Times New Roman"/>
          <w:i/>
          <w:sz w:val="28"/>
          <w:szCs w:val="28"/>
          <w:lang w:val="en-US"/>
        </w:rPr>
        <w:t>verzi</w:t>
      </w:r>
      <w:proofErr w:type="spellEnd"/>
      <w:r w:rsidR="003032B3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F13A0" w:rsidRDefault="003F13A0" w:rsidP="00750D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13A0" w:rsidRPr="003F13A0" w:rsidRDefault="003F13A0" w:rsidP="003F13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Președinte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13A0" w:rsidRDefault="003F13A0" w:rsidP="003F13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747FF">
        <w:rPr>
          <w:rFonts w:ascii="Times New Roman" w:hAnsi="Times New Roman" w:cs="Times New Roman"/>
          <w:sz w:val="28"/>
          <w:szCs w:val="28"/>
          <w:lang w:val="en-US"/>
        </w:rPr>
        <w:t>nțu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3167" w:rsidRDefault="003F13A0" w:rsidP="003F13A0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Membrii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747FF" w:rsidRPr="007747FF" w:rsidRDefault="007747FF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747FF" w:rsidRDefault="00287AE6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Novac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Zinaida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747FF"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7FF" w:rsidRPr="007747F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7747FF"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747FF" w:rsidRP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747FF" w:rsidRDefault="00484653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Josan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  <w:r w:rsidR="002826EE">
        <w:rPr>
          <w:rFonts w:ascii="Times New Roman" w:hAnsi="Times New Roman" w:cs="Times New Roman"/>
          <w:sz w:val="28"/>
          <w:szCs w:val="28"/>
          <w:lang w:val="en-US"/>
        </w:rPr>
        <w:t>, administrator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>, Î.M. ”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E3580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3580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5D8A" w:rsidRPr="00D71B87" w:rsidRDefault="00B97994" w:rsidP="00D71B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Ochișan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Svetlana</w:t>
      </w:r>
      <w:r w:rsidR="00E74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74D5E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7747FF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Î.M</w:t>
      </w:r>
      <w:proofErr w:type="gram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D8A" w:rsidRPr="00E44543" w:rsidRDefault="005F5D8A" w:rsidP="00750D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D8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F5D8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intocmirea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confirmative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</w:t>
      </w:r>
      <w:r w:rsidRPr="005F5D8A">
        <w:rPr>
          <w:rFonts w:ascii="Times New Roman" w:hAnsi="Times New Roman" w:cs="Times New Roman"/>
          <w:sz w:val="28"/>
          <w:szCs w:val="28"/>
          <w:lang w:val="en-US"/>
        </w:rPr>
        <w:t>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mom</w:t>
      </w:r>
      <w:r w:rsidR="00292E4D">
        <w:rPr>
          <w:rFonts w:ascii="Times New Roman" w:hAnsi="Times New Roman" w:cs="Times New Roman"/>
          <w:sz w:val="28"/>
          <w:szCs w:val="28"/>
          <w:lang w:val="en-US"/>
        </w:rPr>
        <w:t>entul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prez</w:t>
      </w:r>
      <w:r>
        <w:rPr>
          <w:rFonts w:ascii="Times New Roman" w:hAnsi="Times New Roman" w:cs="Times New Roman"/>
          <w:sz w:val="28"/>
          <w:szCs w:val="28"/>
          <w:lang w:val="en-US"/>
        </w:rPr>
        <w:t>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4543" w:rsidRPr="00D31C61" w:rsidRDefault="00E44543" w:rsidP="00750D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44543" w:rsidRPr="00E44543" w:rsidRDefault="00E44543" w:rsidP="00E4454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960C01" w:rsidRDefault="00960C01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731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50D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5</w:t>
      </w:r>
      <w:r w:rsidR="00ED0E70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25E7" w:rsidRDefault="009E25E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0837" w:rsidRDefault="005F3F3D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508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B89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C4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B8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4C4B8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9C"/>
    <w:multiLevelType w:val="hybridMultilevel"/>
    <w:tmpl w:val="7FC4E336"/>
    <w:lvl w:ilvl="0" w:tplc="06842F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682794A"/>
    <w:multiLevelType w:val="hybridMultilevel"/>
    <w:tmpl w:val="7B12E90C"/>
    <w:lvl w:ilvl="0" w:tplc="BD365732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813B97"/>
    <w:multiLevelType w:val="hybridMultilevel"/>
    <w:tmpl w:val="1DCC894A"/>
    <w:lvl w:ilvl="0" w:tplc="B2F87320">
      <w:start w:val="4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2B49"/>
    <w:rsid w:val="00034922"/>
    <w:rsid w:val="00056A04"/>
    <w:rsid w:val="00060DAA"/>
    <w:rsid w:val="00063C64"/>
    <w:rsid w:val="000713B6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315B"/>
    <w:rsid w:val="00196CAC"/>
    <w:rsid w:val="001A400A"/>
    <w:rsid w:val="001C2F7F"/>
    <w:rsid w:val="001C5CFF"/>
    <w:rsid w:val="001D1CCA"/>
    <w:rsid w:val="001D3616"/>
    <w:rsid w:val="001E3E81"/>
    <w:rsid w:val="001F36C3"/>
    <w:rsid w:val="001F4B6B"/>
    <w:rsid w:val="001F584A"/>
    <w:rsid w:val="002031A0"/>
    <w:rsid w:val="002300E9"/>
    <w:rsid w:val="0023470B"/>
    <w:rsid w:val="00243952"/>
    <w:rsid w:val="00245F41"/>
    <w:rsid w:val="00246599"/>
    <w:rsid w:val="0025159D"/>
    <w:rsid w:val="002621C6"/>
    <w:rsid w:val="002670A0"/>
    <w:rsid w:val="002730AC"/>
    <w:rsid w:val="002821BE"/>
    <w:rsid w:val="002826EE"/>
    <w:rsid w:val="00287AE6"/>
    <w:rsid w:val="00292E4D"/>
    <w:rsid w:val="00297C19"/>
    <w:rsid w:val="002A5D3C"/>
    <w:rsid w:val="002B6BF6"/>
    <w:rsid w:val="002D1BEA"/>
    <w:rsid w:val="002D3491"/>
    <w:rsid w:val="002D7BFA"/>
    <w:rsid w:val="002E64F1"/>
    <w:rsid w:val="003017D8"/>
    <w:rsid w:val="003032B3"/>
    <w:rsid w:val="003210E6"/>
    <w:rsid w:val="00342988"/>
    <w:rsid w:val="00364F33"/>
    <w:rsid w:val="0037798A"/>
    <w:rsid w:val="003851B2"/>
    <w:rsid w:val="003A45D8"/>
    <w:rsid w:val="003C27F3"/>
    <w:rsid w:val="003F13A0"/>
    <w:rsid w:val="00403A33"/>
    <w:rsid w:val="004076DC"/>
    <w:rsid w:val="0041495F"/>
    <w:rsid w:val="00416A05"/>
    <w:rsid w:val="0042559D"/>
    <w:rsid w:val="00440869"/>
    <w:rsid w:val="00455928"/>
    <w:rsid w:val="00462770"/>
    <w:rsid w:val="00462B68"/>
    <w:rsid w:val="00463F0D"/>
    <w:rsid w:val="0046436C"/>
    <w:rsid w:val="0047358E"/>
    <w:rsid w:val="00480EF2"/>
    <w:rsid w:val="00483CC3"/>
    <w:rsid w:val="00484653"/>
    <w:rsid w:val="00484E45"/>
    <w:rsid w:val="0049270F"/>
    <w:rsid w:val="004C4B89"/>
    <w:rsid w:val="004D35AA"/>
    <w:rsid w:val="004E03CE"/>
    <w:rsid w:val="004F36EC"/>
    <w:rsid w:val="004F5860"/>
    <w:rsid w:val="00500A80"/>
    <w:rsid w:val="005338B1"/>
    <w:rsid w:val="00542D39"/>
    <w:rsid w:val="00550E4A"/>
    <w:rsid w:val="005563B6"/>
    <w:rsid w:val="00562E1D"/>
    <w:rsid w:val="005639F1"/>
    <w:rsid w:val="005733A7"/>
    <w:rsid w:val="00575912"/>
    <w:rsid w:val="00577419"/>
    <w:rsid w:val="005803BD"/>
    <w:rsid w:val="005A2A2C"/>
    <w:rsid w:val="005A54FD"/>
    <w:rsid w:val="005B1439"/>
    <w:rsid w:val="005B1ED6"/>
    <w:rsid w:val="005D20B5"/>
    <w:rsid w:val="005D7779"/>
    <w:rsid w:val="005F3F3D"/>
    <w:rsid w:val="005F5D8A"/>
    <w:rsid w:val="00625323"/>
    <w:rsid w:val="00633446"/>
    <w:rsid w:val="00633B13"/>
    <w:rsid w:val="006522DC"/>
    <w:rsid w:val="006654DF"/>
    <w:rsid w:val="00686383"/>
    <w:rsid w:val="006A3708"/>
    <w:rsid w:val="006D3A1F"/>
    <w:rsid w:val="006F4BD4"/>
    <w:rsid w:val="0070485B"/>
    <w:rsid w:val="007056FF"/>
    <w:rsid w:val="007071EF"/>
    <w:rsid w:val="00710357"/>
    <w:rsid w:val="00724948"/>
    <w:rsid w:val="0073051D"/>
    <w:rsid w:val="00737B4C"/>
    <w:rsid w:val="00750D5E"/>
    <w:rsid w:val="00754257"/>
    <w:rsid w:val="007542DB"/>
    <w:rsid w:val="0075523E"/>
    <w:rsid w:val="0075627A"/>
    <w:rsid w:val="007577B0"/>
    <w:rsid w:val="007653A7"/>
    <w:rsid w:val="007747FF"/>
    <w:rsid w:val="00782BC4"/>
    <w:rsid w:val="007872BA"/>
    <w:rsid w:val="007874A7"/>
    <w:rsid w:val="0078783F"/>
    <w:rsid w:val="007927E8"/>
    <w:rsid w:val="007A0023"/>
    <w:rsid w:val="007A532D"/>
    <w:rsid w:val="007B0F96"/>
    <w:rsid w:val="007B193B"/>
    <w:rsid w:val="007D11BB"/>
    <w:rsid w:val="007D11D3"/>
    <w:rsid w:val="007E327C"/>
    <w:rsid w:val="007E5A3D"/>
    <w:rsid w:val="007E6739"/>
    <w:rsid w:val="007F1B7F"/>
    <w:rsid w:val="007F25AE"/>
    <w:rsid w:val="00800122"/>
    <w:rsid w:val="0080143C"/>
    <w:rsid w:val="0080468A"/>
    <w:rsid w:val="00806C3E"/>
    <w:rsid w:val="008152AF"/>
    <w:rsid w:val="008360E0"/>
    <w:rsid w:val="00840A90"/>
    <w:rsid w:val="00841B5C"/>
    <w:rsid w:val="00852E18"/>
    <w:rsid w:val="008758AE"/>
    <w:rsid w:val="008802D8"/>
    <w:rsid w:val="008960C8"/>
    <w:rsid w:val="008D69D6"/>
    <w:rsid w:val="008E3C70"/>
    <w:rsid w:val="008F129F"/>
    <w:rsid w:val="008F25A2"/>
    <w:rsid w:val="009058E2"/>
    <w:rsid w:val="00916BF5"/>
    <w:rsid w:val="009213C5"/>
    <w:rsid w:val="00925AB8"/>
    <w:rsid w:val="009342A5"/>
    <w:rsid w:val="00937B41"/>
    <w:rsid w:val="0094085F"/>
    <w:rsid w:val="0094137D"/>
    <w:rsid w:val="0095020C"/>
    <w:rsid w:val="0095673B"/>
    <w:rsid w:val="00960C01"/>
    <w:rsid w:val="00965778"/>
    <w:rsid w:val="009852C1"/>
    <w:rsid w:val="00996F34"/>
    <w:rsid w:val="009B4EAE"/>
    <w:rsid w:val="009D4A5A"/>
    <w:rsid w:val="009E25E7"/>
    <w:rsid w:val="00A17D02"/>
    <w:rsid w:val="00A26EFA"/>
    <w:rsid w:val="00A416E3"/>
    <w:rsid w:val="00A63D4F"/>
    <w:rsid w:val="00A63DD1"/>
    <w:rsid w:val="00A64558"/>
    <w:rsid w:val="00A71783"/>
    <w:rsid w:val="00A71A66"/>
    <w:rsid w:val="00A82B87"/>
    <w:rsid w:val="00A87A7B"/>
    <w:rsid w:val="00A90720"/>
    <w:rsid w:val="00AA1585"/>
    <w:rsid w:val="00AA34AD"/>
    <w:rsid w:val="00AA6F16"/>
    <w:rsid w:val="00AB30E3"/>
    <w:rsid w:val="00AE1FF2"/>
    <w:rsid w:val="00B10173"/>
    <w:rsid w:val="00B14CAC"/>
    <w:rsid w:val="00B27521"/>
    <w:rsid w:val="00B51540"/>
    <w:rsid w:val="00B558BC"/>
    <w:rsid w:val="00B97619"/>
    <w:rsid w:val="00B97994"/>
    <w:rsid w:val="00BA2E2E"/>
    <w:rsid w:val="00BB0E9B"/>
    <w:rsid w:val="00BD03EE"/>
    <w:rsid w:val="00BE5651"/>
    <w:rsid w:val="00C05952"/>
    <w:rsid w:val="00C11BAF"/>
    <w:rsid w:val="00C32A71"/>
    <w:rsid w:val="00C34D51"/>
    <w:rsid w:val="00C643B7"/>
    <w:rsid w:val="00C6480C"/>
    <w:rsid w:val="00C80177"/>
    <w:rsid w:val="00C97CC7"/>
    <w:rsid w:val="00CC1DCD"/>
    <w:rsid w:val="00CC3E37"/>
    <w:rsid w:val="00CD2CD1"/>
    <w:rsid w:val="00CE691F"/>
    <w:rsid w:val="00CF2BEF"/>
    <w:rsid w:val="00CF7833"/>
    <w:rsid w:val="00D04A83"/>
    <w:rsid w:val="00D36A67"/>
    <w:rsid w:val="00D47FA2"/>
    <w:rsid w:val="00D63DF5"/>
    <w:rsid w:val="00D71B87"/>
    <w:rsid w:val="00D73F4A"/>
    <w:rsid w:val="00D80D84"/>
    <w:rsid w:val="00D934E3"/>
    <w:rsid w:val="00DA1D99"/>
    <w:rsid w:val="00DA404B"/>
    <w:rsid w:val="00DB37FD"/>
    <w:rsid w:val="00DC7D16"/>
    <w:rsid w:val="00DD2B5F"/>
    <w:rsid w:val="00E04E4A"/>
    <w:rsid w:val="00E3580F"/>
    <w:rsid w:val="00E37C96"/>
    <w:rsid w:val="00E44543"/>
    <w:rsid w:val="00E4730E"/>
    <w:rsid w:val="00E55809"/>
    <w:rsid w:val="00E578F0"/>
    <w:rsid w:val="00E63167"/>
    <w:rsid w:val="00E64B05"/>
    <w:rsid w:val="00E74D5E"/>
    <w:rsid w:val="00E855C7"/>
    <w:rsid w:val="00E85E67"/>
    <w:rsid w:val="00E96FB1"/>
    <w:rsid w:val="00ED0E70"/>
    <w:rsid w:val="00ED31C2"/>
    <w:rsid w:val="00ED3451"/>
    <w:rsid w:val="00EE42CA"/>
    <w:rsid w:val="00EE709C"/>
    <w:rsid w:val="00EF2137"/>
    <w:rsid w:val="00EF58F9"/>
    <w:rsid w:val="00F016E6"/>
    <w:rsid w:val="00F02DD7"/>
    <w:rsid w:val="00F045F3"/>
    <w:rsid w:val="00F045FF"/>
    <w:rsid w:val="00F0693D"/>
    <w:rsid w:val="00F23BB2"/>
    <w:rsid w:val="00F30FCA"/>
    <w:rsid w:val="00F34A00"/>
    <w:rsid w:val="00F50837"/>
    <w:rsid w:val="00F61787"/>
    <w:rsid w:val="00F70EE3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2020-01-20T12:27:00Z</cp:lastPrinted>
  <dcterms:created xsi:type="dcterms:W3CDTF">2023-01-11T09:33:00Z</dcterms:created>
  <dcterms:modified xsi:type="dcterms:W3CDTF">2023-01-11T09:44:00Z</dcterms:modified>
</cp:coreProperties>
</file>