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1E345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B4D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361EB0" w:rsidRDefault="00EA3B80" w:rsidP="00EA3B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</w:p>
    <w:p w:rsidR="00EA3B80" w:rsidRPr="00361EB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361EB0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</w:p>
    <w:p w:rsidR="00EA3B80" w:rsidRPr="00361EB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proofErr w:type="gram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</w:p>
    <w:p w:rsidR="00EA3B80" w:rsidRPr="00361EB0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proofErr w:type="gramEnd"/>
      <w:r w:rsidR="001E345E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2023” nr. 3/1 din 16.02.2023</w:t>
      </w:r>
    </w:p>
    <w:p w:rsidR="00EA3B80" w:rsidRPr="00361EB0" w:rsidRDefault="00B851C2" w:rsidP="00B851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E345E" w:rsidRPr="00361EB0" w:rsidRDefault="001E345E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Având în vedere:</w:t>
      </w:r>
    </w:p>
    <w:p w:rsidR="001E345E" w:rsidRPr="00361EB0" w:rsidRDefault="00600B4D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- d</w:t>
      </w:r>
      <w:r w:rsidR="001E345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ecizia Consiliului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Raional</w:t>
      </w:r>
      <w:r w:rsidR="001E345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Căușeni ”Cu privire la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alocarea mijloacelor financiare</w:t>
      </w:r>
      <w:r w:rsidR="001E345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” nr.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???? din 27 iulie 2023</w:t>
      </w:r>
      <w:r w:rsidR="001E345E" w:rsidRPr="00361EB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E345E" w:rsidRPr="00361EB0" w:rsidRDefault="00600B4D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- a</w:t>
      </w:r>
      <w:r w:rsidR="001E345E" w:rsidRPr="00361EB0">
        <w:rPr>
          <w:rFonts w:ascii="Times New Roman" w:hAnsi="Times New Roman" w:cs="Times New Roman"/>
          <w:sz w:val="28"/>
          <w:szCs w:val="28"/>
          <w:lang w:val="ro-RO"/>
        </w:rPr>
        <w:t>vizele comisiilor consultative de specialitate a Consiliului orășenesc Căușeni;</w:t>
      </w:r>
    </w:p>
    <w:p w:rsidR="00EC0269" w:rsidRPr="00361EB0" w:rsidRDefault="00EC0269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00756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0B4D" w:rsidRPr="00361EB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vizul secretarului Consiliului orășenesc Căușeni;</w:t>
      </w:r>
    </w:p>
    <w:p w:rsidR="00D310CE" w:rsidRPr="00361EB0" w:rsidRDefault="00EC0269" w:rsidP="00A742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310C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n conformitate cu art. </w:t>
      </w:r>
      <w:r w:rsidR="00267E79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6, lit. h), </w:t>
      </w:r>
      <w:r w:rsidR="00D310CE" w:rsidRPr="00361EB0">
        <w:rPr>
          <w:rFonts w:ascii="Times New Roman" w:hAnsi="Times New Roman" w:cs="Times New Roman"/>
          <w:sz w:val="28"/>
          <w:szCs w:val="28"/>
          <w:lang w:val="ro-RO"/>
        </w:rPr>
        <w:t>62</w:t>
      </w:r>
      <w:r w:rsidR="00012786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(1)</w:t>
      </w:r>
      <w:r w:rsidR="004F2C06" w:rsidRPr="00361EB0">
        <w:rPr>
          <w:rFonts w:ascii="Times New Roman" w:hAnsi="Times New Roman" w:cs="Times New Roman"/>
          <w:sz w:val="28"/>
          <w:szCs w:val="28"/>
          <w:lang w:val="ro-RO"/>
        </w:rPr>
        <w:t>, 64</w:t>
      </w:r>
      <w:r w:rsidR="00D310C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actele normative nr. 100 din 22.12.2017,</w:t>
      </w:r>
    </w:p>
    <w:p w:rsidR="007F6128" w:rsidRPr="00361EB0" w:rsidRDefault="003B77DF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ab/>
        <w:t xml:space="preserve">art. 8 (1), </w:t>
      </w:r>
      <w:r w:rsidR="00E72AFE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9, 28 (1), (2), lit. </w:t>
      </w:r>
      <w:r w:rsidR="007F6128" w:rsidRPr="00361EB0">
        <w:rPr>
          <w:rFonts w:ascii="Times New Roman" w:hAnsi="Times New Roman" w:cs="Times New Roman"/>
          <w:sz w:val="28"/>
          <w:szCs w:val="28"/>
          <w:lang w:val="ro-RO"/>
        </w:rPr>
        <w:t>a), (3), (4), 32, lit. a) din Legea privind finanțele publice locale nr. 397 – XV din 16 octombrie 2003,</w:t>
      </w:r>
    </w:p>
    <w:p w:rsidR="00F92CB6" w:rsidRPr="00361EB0" w:rsidRDefault="007F6128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baza </w:t>
      </w:r>
      <w:r w:rsidR="00F92CB6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art. 3, lit. a), </w:t>
      </w:r>
      <w:r w:rsidR="00436464" w:rsidRPr="00361EB0">
        <w:rPr>
          <w:rFonts w:ascii="Times New Roman" w:hAnsi="Times New Roman" w:cs="Times New Roman"/>
          <w:sz w:val="28"/>
          <w:szCs w:val="28"/>
          <w:lang w:val="ro-RO"/>
        </w:rPr>
        <w:t>4 (1), lit. m</w:t>
      </w:r>
      <w:r w:rsidR="004F2C06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 w:rsidR="001C6BA9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12 (1), (2) din Legea privind descentralizarea administrativă nr. 435 – XVI din 28.12.2006, </w:t>
      </w:r>
    </w:p>
    <w:p w:rsidR="003B77DF" w:rsidRPr="00361EB0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ab/>
        <w:t>în temeiul art. 3, 9, 10 (1), (2), 14 (1) (2), lit.</w:t>
      </w:r>
      <w:r w:rsidR="00261828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n), 19 (4), 20 (1), (5), </w:t>
      </w:r>
      <w:r w:rsidR="003B42AA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81 (1) din Legea privind administrația publică locală nr. 436 – XVI din 28.12.2006, Consiliul Orășenesc Căușeni, </w:t>
      </w:r>
      <w:r w:rsidR="00806205" w:rsidRPr="00361EB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361EB0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C6BA9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6128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B77DF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205" w:rsidRPr="00361EB0" w:rsidRDefault="00806205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7164D" w:rsidRPr="00361EB0" w:rsidRDefault="00806205" w:rsidP="00C716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Decizia Consiliului Orășenesc Căușeni </w:t>
      </w:r>
      <w:r w:rsidR="0000756E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Cu privire la aprobarea bugetului or</w:t>
      </w:r>
      <w:r w:rsidR="00BC5859" w:rsidRPr="00361EB0">
        <w:rPr>
          <w:rFonts w:ascii="Times New Roman" w:hAnsi="Times New Roman" w:cs="Times New Roman"/>
          <w:sz w:val="28"/>
          <w:szCs w:val="28"/>
          <w:lang w:val="ro-RO"/>
        </w:rPr>
        <w:t>așului Căușeni pentru  anul 2023” nr. 3/1 din 16.02.2023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52893" w:rsidRPr="00361EB0">
        <w:rPr>
          <w:rFonts w:ascii="Times New Roman" w:hAnsi="Times New Roman" w:cs="Times New Roman"/>
          <w:sz w:val="28"/>
          <w:szCs w:val="28"/>
          <w:lang w:val="ro-RO"/>
        </w:rPr>
        <w:t>se modifică</w:t>
      </w:r>
      <w:r w:rsidR="00BC5859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p w:rsidR="00580A46" w:rsidRPr="00361EB0" w:rsidRDefault="00C7164D" w:rsidP="00580A46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În pct. 1 suma aprobată a bugetului o</w:t>
      </w:r>
      <w:r w:rsidR="00F2399B" w:rsidRPr="00361EB0">
        <w:rPr>
          <w:rFonts w:ascii="Times New Roman" w:hAnsi="Times New Roman" w:cs="Times New Roman"/>
          <w:sz w:val="28"/>
          <w:szCs w:val="28"/>
          <w:lang w:val="ro-RO"/>
        </w:rPr>
        <w:t>rașului Căușeni pentru anul 2023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se modifică la venituri și cheltuieli și se majorează cu </w:t>
      </w:r>
      <w:r w:rsidR="00436464" w:rsidRPr="00361EB0">
        <w:rPr>
          <w:rFonts w:ascii="Times New Roman" w:hAnsi="Times New Roman" w:cs="Times New Roman"/>
          <w:sz w:val="28"/>
          <w:szCs w:val="28"/>
          <w:lang w:val="ro-RO"/>
        </w:rPr>
        <w:t>64,8</w:t>
      </w:r>
      <w:r w:rsidR="00F2399B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, inclusiv:</w:t>
      </w:r>
    </w:p>
    <w:p w:rsidR="00F2399B" w:rsidRPr="00361EB0" w:rsidRDefault="00F2399B" w:rsidP="00F2399B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Anexa nr. 1 ”Indicatorii generali și sursele de finanțare a bugetului orășenesc Căușeni pentru anul 2023”, se modifică după cum urmează:</w:t>
      </w:r>
    </w:p>
    <w:p w:rsidR="00F2399B" w:rsidRPr="00361EB0" w:rsidRDefault="00F2399B" w:rsidP="00F2399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CD57A5" w:rsidRPr="00361EB0">
        <w:rPr>
          <w:rFonts w:ascii="Times New Roman" w:hAnsi="Times New Roman" w:cs="Times New Roman"/>
          <w:sz w:val="28"/>
          <w:szCs w:val="28"/>
          <w:lang w:val="ro-RO"/>
        </w:rPr>
        <w:t>a Capitolele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r w:rsidRPr="00361EB0">
        <w:rPr>
          <w:rFonts w:ascii="Times New Roman" w:hAnsi="Times New Roman" w:cs="Times New Roman"/>
          <w:b/>
          <w:sz w:val="28"/>
          <w:szCs w:val="28"/>
          <w:lang w:val="ro-RO"/>
        </w:rPr>
        <w:t>I. Venituri, total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r w:rsidR="00CD57A5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CD57A5" w:rsidRPr="00361EB0">
        <w:rPr>
          <w:rFonts w:ascii="Times New Roman" w:hAnsi="Times New Roman" w:cs="Times New Roman"/>
          <w:b/>
          <w:sz w:val="28"/>
          <w:szCs w:val="28"/>
          <w:lang w:val="ro-RO"/>
        </w:rPr>
        <w:t>II. Cheltuieli, total</w:t>
      </w:r>
      <w:r w:rsidR="00CD57A5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în colonița ”suma, mii lei”, sumele se majorează cu </w:t>
      </w:r>
      <w:r w:rsidR="007F4567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436464" w:rsidRPr="00361EB0">
        <w:rPr>
          <w:rFonts w:ascii="Times New Roman" w:hAnsi="Times New Roman" w:cs="Times New Roman"/>
          <w:sz w:val="28"/>
          <w:szCs w:val="28"/>
          <w:lang w:val="ro-RO"/>
        </w:rPr>
        <w:t>64,8</w:t>
      </w:r>
      <w:r w:rsidR="007F4567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mii lei.</w:t>
      </w:r>
    </w:p>
    <w:p w:rsidR="00CD57A5" w:rsidRPr="00361EB0" w:rsidRDefault="00CD57A5" w:rsidP="00CD57A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1.3    Anexa nr. 2 ”Sinteza veniturilor bugetului orășenesc Căușeni și transferurile de la bugetul de stat către bugetul orășenesc Căușeni pentru anul 2023” se modifică după cum urmează:</w:t>
      </w:r>
    </w:p>
    <w:p w:rsidR="002A6F84" w:rsidRPr="00361EB0" w:rsidRDefault="00CD57A5" w:rsidP="002A6F8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La Capitolul </w:t>
      </w:r>
      <w:r w:rsidR="007C4518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7C4518" w:rsidRPr="00361EB0">
        <w:rPr>
          <w:rFonts w:ascii="Times New Roman" w:hAnsi="Times New Roman" w:cs="Times New Roman"/>
          <w:b/>
          <w:sz w:val="28"/>
          <w:szCs w:val="28"/>
          <w:lang w:val="ro-RO"/>
        </w:rPr>
        <w:t>Denumirea</w:t>
      </w:r>
      <w:r w:rsidR="00830978" w:rsidRPr="00361EB0">
        <w:rPr>
          <w:rFonts w:ascii="Times New Roman" w:hAnsi="Times New Roman" w:cs="Times New Roman"/>
          <w:sz w:val="28"/>
          <w:szCs w:val="28"/>
          <w:lang w:val="ro-RO"/>
        </w:rPr>
        <w:t>”, pozițiile</w:t>
      </w:r>
      <w:r w:rsidR="007C4518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361EB0">
        <w:rPr>
          <w:rFonts w:ascii="Times New Roman" w:hAnsi="Times New Roman" w:cs="Times New Roman"/>
          <w:b/>
          <w:sz w:val="28"/>
          <w:szCs w:val="28"/>
          <w:lang w:val="ro-RO"/>
        </w:rPr>
        <w:t>Venituri total: inclusiv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="00830978" w:rsidRPr="00361EB0">
        <w:rPr>
          <w:rFonts w:ascii="Times New Roman" w:hAnsi="Times New Roman" w:cs="Times New Roman"/>
          <w:sz w:val="28"/>
          <w:szCs w:val="28"/>
          <w:lang w:val="ro-RO"/>
        </w:rPr>
        <w:t>și ”</w:t>
      </w:r>
      <w:r w:rsidR="00830978" w:rsidRPr="00361EB0">
        <w:rPr>
          <w:rFonts w:ascii="Times New Roman" w:hAnsi="Times New Roman" w:cs="Times New Roman"/>
          <w:b/>
          <w:sz w:val="28"/>
          <w:szCs w:val="28"/>
          <w:lang w:val="ro-RO"/>
        </w:rPr>
        <w:t xml:space="preserve">Transferuri </w:t>
      </w:r>
      <w:r w:rsidR="00321AB8" w:rsidRPr="00361EB0">
        <w:rPr>
          <w:rFonts w:ascii="Times New Roman" w:hAnsi="Times New Roman" w:cs="Times New Roman"/>
          <w:b/>
          <w:sz w:val="28"/>
          <w:szCs w:val="28"/>
          <w:lang w:val="ro-RO"/>
        </w:rPr>
        <w:t>între bugetul de nivelul II ți nivelui</w:t>
      </w:r>
      <w:r w:rsidR="00321AB8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I</w:t>
      </w:r>
      <w:r w:rsidR="00830978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321AB8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6F84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în colonița ”suma, mii lei”, sumele se majorează cu </w:t>
      </w:r>
      <w:r w:rsidR="00426201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436464" w:rsidRPr="00361EB0">
        <w:rPr>
          <w:rFonts w:ascii="Times New Roman" w:hAnsi="Times New Roman" w:cs="Times New Roman"/>
          <w:sz w:val="28"/>
          <w:szCs w:val="28"/>
          <w:lang w:val="ro-RO"/>
        </w:rPr>
        <w:t>64,8</w:t>
      </w:r>
      <w:r w:rsidR="002A6F84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="00426201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2A6F84" w:rsidRPr="00361EB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C4518" w:rsidRPr="00361EB0" w:rsidRDefault="00957684" w:rsidP="00426201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426201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1.4 </w:t>
      </w:r>
      <w:r w:rsidR="00BF4E10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Anexa nr. 3 ”Resursele și cheltuielile bugetului orășenesc Căușeni conform clasificației funcționale și pe programe pentru anul 2023” se modifică după cum urmează:</w:t>
      </w:r>
    </w:p>
    <w:p w:rsidR="00957684" w:rsidRPr="00361EB0" w:rsidRDefault="00957684" w:rsidP="0095768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61EB0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la Capitolul ”</w:t>
      </w:r>
      <w:r w:rsidRPr="00361EB0">
        <w:rPr>
          <w:rFonts w:ascii="Times New Roman" w:hAnsi="Times New Roman" w:cs="Times New Roman"/>
          <w:b/>
          <w:sz w:val="28"/>
          <w:szCs w:val="28"/>
          <w:lang w:val="ro-RO"/>
        </w:rPr>
        <w:t>Denumirea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”:</w:t>
      </w:r>
    </w:p>
    <w:p w:rsidR="00957684" w:rsidRPr="00361EB0" w:rsidRDefault="0032051D" w:rsidP="0095768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-  pozițiile</w:t>
      </w:r>
      <w:r w:rsidR="00957684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r w:rsidR="00957684" w:rsidRPr="00361EB0">
        <w:rPr>
          <w:rFonts w:ascii="Times New Roman" w:hAnsi="Times New Roman" w:cs="Times New Roman"/>
          <w:b/>
          <w:sz w:val="28"/>
          <w:szCs w:val="28"/>
          <w:lang w:val="ro-RO"/>
        </w:rPr>
        <w:t>Cheltuieli recurente, în total</w:t>
      </w:r>
      <w:r w:rsidR="00957684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, ”</w:t>
      </w:r>
      <w:r w:rsidRPr="00361EB0">
        <w:rPr>
          <w:rFonts w:ascii="Times New Roman" w:hAnsi="Times New Roman" w:cs="Times New Roman"/>
          <w:b/>
          <w:sz w:val="28"/>
          <w:szCs w:val="28"/>
          <w:lang w:val="ro-RO"/>
        </w:rPr>
        <w:t>Protecția socială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”, ”</w:t>
      </w:r>
      <w:r w:rsidRPr="00361EB0">
        <w:rPr>
          <w:rFonts w:ascii="Times New Roman" w:hAnsi="Times New Roman" w:cs="Times New Roman"/>
          <w:b/>
          <w:sz w:val="28"/>
          <w:szCs w:val="28"/>
          <w:lang w:val="ro-RO"/>
        </w:rPr>
        <w:t>Resurse, total, inclusiv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>”,</w:t>
      </w:r>
      <w:r w:rsidR="00361EB0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subpoziția ”</w:t>
      </w:r>
      <w:r w:rsidR="00361EB0" w:rsidRPr="00361EB0">
        <w:rPr>
          <w:rFonts w:ascii="Times New Roman" w:hAnsi="Times New Roman" w:cs="Times New Roman"/>
          <w:b/>
          <w:sz w:val="28"/>
          <w:szCs w:val="28"/>
          <w:lang w:val="ro-RO"/>
        </w:rPr>
        <w:t>transferuri de la bugetul local de nivelul II</w:t>
      </w:r>
      <w:r w:rsidR="00361EB0" w:rsidRPr="00361EB0">
        <w:rPr>
          <w:rFonts w:ascii="Times New Roman" w:hAnsi="Times New Roman" w:cs="Times New Roman"/>
          <w:sz w:val="28"/>
          <w:szCs w:val="28"/>
          <w:lang w:val="ro-RO"/>
        </w:rPr>
        <w:t>”, poziția ”</w:t>
      </w:r>
      <w:r w:rsidR="00361EB0" w:rsidRPr="00361EB0">
        <w:rPr>
          <w:rFonts w:ascii="Times New Roman" w:hAnsi="Times New Roman" w:cs="Times New Roman"/>
          <w:b/>
          <w:sz w:val="28"/>
          <w:szCs w:val="28"/>
          <w:lang w:val="ro-RO"/>
        </w:rPr>
        <w:t>Cheltuieli, total</w:t>
      </w:r>
      <w:r w:rsidR="00361EB0" w:rsidRPr="00361EB0">
        <w:rPr>
          <w:rFonts w:ascii="Times New Roman" w:hAnsi="Times New Roman" w:cs="Times New Roman"/>
          <w:sz w:val="28"/>
          <w:szCs w:val="28"/>
          <w:lang w:val="ro-RO"/>
        </w:rPr>
        <w:t>”, subpoziția ”</w:t>
      </w:r>
      <w:r w:rsidR="00361EB0" w:rsidRPr="00361EB0">
        <w:rPr>
          <w:rFonts w:ascii="Times New Roman" w:hAnsi="Times New Roman" w:cs="Times New Roman"/>
          <w:b/>
          <w:sz w:val="28"/>
          <w:szCs w:val="28"/>
          <w:lang w:val="ro-RO"/>
        </w:rPr>
        <w:t>inclusiv: cantina socială</w:t>
      </w:r>
      <w:r w:rsidR="00361EB0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57684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în colonița ”suma, mii lei”, sumele se majorează cu ”</w:t>
      </w:r>
      <w:r w:rsidR="00321AB8" w:rsidRPr="00361EB0">
        <w:rPr>
          <w:rFonts w:ascii="Times New Roman" w:hAnsi="Times New Roman" w:cs="Times New Roman"/>
          <w:b/>
          <w:sz w:val="28"/>
          <w:szCs w:val="28"/>
          <w:lang w:val="ro-RO"/>
        </w:rPr>
        <w:t>64,8</w:t>
      </w:r>
      <w:r w:rsidR="00321AB8" w:rsidRPr="00361EB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957684"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21AB8" w:rsidRPr="00361EB0">
        <w:rPr>
          <w:rFonts w:ascii="Times New Roman" w:hAnsi="Times New Roman" w:cs="Times New Roman"/>
          <w:sz w:val="28"/>
          <w:szCs w:val="28"/>
          <w:lang w:val="ro-RO"/>
        </w:rPr>
        <w:t>mii lei</w:t>
      </w:r>
      <w:r w:rsidR="00957684" w:rsidRPr="00361EB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2217F" w:rsidRPr="00361EB0" w:rsidRDefault="0092217F" w:rsidP="0092217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B769EE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F2399B" w:rsidRPr="00361EB0" w:rsidRDefault="00B769EE" w:rsidP="0092217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E48AD" w:rsidRPr="00361EB0" w:rsidRDefault="00446717" w:rsidP="009221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E48AD" w:rsidRPr="00361EB0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EE48AD" w:rsidRPr="00361EB0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361EB0" w:rsidRPr="00361EB0" w:rsidRDefault="00361EB0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Consiliului Raional Căușeni</w:t>
      </w:r>
    </w:p>
    <w:p w:rsidR="00EE48AD" w:rsidRPr="00361EB0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ro-RO"/>
        </w:rPr>
        <w:t>Oficiului Teritorial Căușe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D9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46717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607D9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361EB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46717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607D90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92217F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61EB0"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Ana </w:t>
      </w:r>
      <w:proofErr w:type="spellStart"/>
      <w:r w:rsidR="00361EB0" w:rsidRPr="00361EB0">
        <w:rPr>
          <w:rFonts w:ascii="Times New Roman" w:hAnsi="Times New Roman" w:cs="Times New Roman"/>
          <w:sz w:val="28"/>
          <w:szCs w:val="28"/>
          <w:lang w:val="en-US"/>
        </w:rPr>
        <w:t>Balan</w:t>
      </w:r>
      <w:proofErr w:type="spellEnd"/>
    </w:p>
    <w:p w:rsidR="0092217F" w:rsidRPr="00361EB0" w:rsidRDefault="0092217F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217F" w:rsidRPr="00361EB0" w:rsidRDefault="0092217F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E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607D9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361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EB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361EB0" w:rsidRPr="00361EB0" w:rsidRDefault="00361EB0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7D90" w:rsidRDefault="00361EB0" w:rsidP="00EE48A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="00607D90"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spellEnd"/>
      <w:r w:rsidR="00607D90">
        <w:rPr>
          <w:rFonts w:ascii="Times New Roman" w:hAnsi="Times New Roman" w:cs="Times New Roman"/>
          <w:sz w:val="24"/>
          <w:szCs w:val="24"/>
          <w:lang w:val="en-US"/>
        </w:rPr>
        <w:t>: __________</w:t>
      </w:r>
      <w:r w:rsidRPr="00361EB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07D9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361EB0" w:rsidRPr="00361EB0" w:rsidRDefault="00607D90" w:rsidP="00EE48A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361EB0" w:rsidRPr="00361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1EB0" w:rsidRPr="00361EB0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="00361EB0" w:rsidRPr="00361EB0">
        <w:rPr>
          <w:rFonts w:ascii="Times New Roman" w:hAnsi="Times New Roman" w:cs="Times New Roman"/>
          <w:sz w:val="24"/>
          <w:szCs w:val="24"/>
          <w:lang w:val="en-US"/>
        </w:rPr>
        <w:t>Focșa</w:t>
      </w:r>
      <w:proofErr w:type="spellEnd"/>
    </w:p>
    <w:p w:rsidR="00EE48AD" w:rsidRPr="0092217F" w:rsidRDefault="00607D90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C615BE" w:rsidRPr="0092217F" w:rsidRDefault="00C615BE" w:rsidP="00EA3B8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045F3" w:rsidRPr="0092217F" w:rsidRDefault="00B851C2" w:rsidP="00A742D5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ab/>
      </w: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Pr="0092217F" w:rsidRDefault="00E96FB1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96FB1" w:rsidRPr="0092217F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400D0"/>
    <w:multiLevelType w:val="hybridMultilevel"/>
    <w:tmpl w:val="A7725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92252C"/>
    <w:multiLevelType w:val="hybridMultilevel"/>
    <w:tmpl w:val="A79EC7E2"/>
    <w:lvl w:ilvl="0" w:tplc="C444F66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C1707B"/>
    <w:multiLevelType w:val="hybridMultilevel"/>
    <w:tmpl w:val="9D1E2D5C"/>
    <w:lvl w:ilvl="0" w:tplc="B5561824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756E"/>
    <w:rsid w:val="00012786"/>
    <w:rsid w:val="00034922"/>
    <w:rsid w:val="00056A04"/>
    <w:rsid w:val="00063C64"/>
    <w:rsid w:val="00085AEB"/>
    <w:rsid w:val="00092854"/>
    <w:rsid w:val="00097516"/>
    <w:rsid w:val="000B3C2E"/>
    <w:rsid w:val="000E6116"/>
    <w:rsid w:val="000F4384"/>
    <w:rsid w:val="001036BD"/>
    <w:rsid w:val="0013337A"/>
    <w:rsid w:val="00157488"/>
    <w:rsid w:val="001808F0"/>
    <w:rsid w:val="001C30C2"/>
    <w:rsid w:val="001C3311"/>
    <w:rsid w:val="001C53FF"/>
    <w:rsid w:val="001C5CFF"/>
    <w:rsid w:val="001C6BA9"/>
    <w:rsid w:val="001D1CCA"/>
    <w:rsid w:val="001D3616"/>
    <w:rsid w:val="001E0CF4"/>
    <w:rsid w:val="001E345E"/>
    <w:rsid w:val="001F4B6B"/>
    <w:rsid w:val="0021011D"/>
    <w:rsid w:val="0023470B"/>
    <w:rsid w:val="0024726D"/>
    <w:rsid w:val="00250871"/>
    <w:rsid w:val="0025159D"/>
    <w:rsid w:val="00261828"/>
    <w:rsid w:val="002670A0"/>
    <w:rsid w:val="00267E79"/>
    <w:rsid w:val="00297715"/>
    <w:rsid w:val="002A6F84"/>
    <w:rsid w:val="002C64DE"/>
    <w:rsid w:val="002D3491"/>
    <w:rsid w:val="002E64F1"/>
    <w:rsid w:val="002F22A6"/>
    <w:rsid w:val="003148D2"/>
    <w:rsid w:val="0032051D"/>
    <w:rsid w:val="00321AB8"/>
    <w:rsid w:val="00361EB0"/>
    <w:rsid w:val="00364F33"/>
    <w:rsid w:val="00370A2B"/>
    <w:rsid w:val="003851B2"/>
    <w:rsid w:val="00391E87"/>
    <w:rsid w:val="00397D09"/>
    <w:rsid w:val="003A45D8"/>
    <w:rsid w:val="003B42AA"/>
    <w:rsid w:val="003B77DF"/>
    <w:rsid w:val="00403A33"/>
    <w:rsid w:val="00426201"/>
    <w:rsid w:val="00436464"/>
    <w:rsid w:val="00440869"/>
    <w:rsid w:val="0044275F"/>
    <w:rsid w:val="00446717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2C06"/>
    <w:rsid w:val="004F36EC"/>
    <w:rsid w:val="005019DC"/>
    <w:rsid w:val="005338B1"/>
    <w:rsid w:val="00542D39"/>
    <w:rsid w:val="00550E4A"/>
    <w:rsid w:val="005563B6"/>
    <w:rsid w:val="005639F1"/>
    <w:rsid w:val="00570E97"/>
    <w:rsid w:val="00580A46"/>
    <w:rsid w:val="005A2A2C"/>
    <w:rsid w:val="005B1439"/>
    <w:rsid w:val="005B1ED6"/>
    <w:rsid w:val="005D7779"/>
    <w:rsid w:val="005E6636"/>
    <w:rsid w:val="00600B4D"/>
    <w:rsid w:val="00607D90"/>
    <w:rsid w:val="00625323"/>
    <w:rsid w:val="00633B13"/>
    <w:rsid w:val="006522DC"/>
    <w:rsid w:val="006654DF"/>
    <w:rsid w:val="00671DA4"/>
    <w:rsid w:val="006766DC"/>
    <w:rsid w:val="00686383"/>
    <w:rsid w:val="00691648"/>
    <w:rsid w:val="006A3708"/>
    <w:rsid w:val="006A4B89"/>
    <w:rsid w:val="007056FF"/>
    <w:rsid w:val="00705C46"/>
    <w:rsid w:val="007063CD"/>
    <w:rsid w:val="00720618"/>
    <w:rsid w:val="00725CA1"/>
    <w:rsid w:val="00737B4C"/>
    <w:rsid w:val="0075627A"/>
    <w:rsid w:val="007653A7"/>
    <w:rsid w:val="00782BC4"/>
    <w:rsid w:val="007A0023"/>
    <w:rsid w:val="007A532D"/>
    <w:rsid w:val="007B0F96"/>
    <w:rsid w:val="007C4518"/>
    <w:rsid w:val="007D11BB"/>
    <w:rsid w:val="007E5A3D"/>
    <w:rsid w:val="007E6739"/>
    <w:rsid w:val="007F4567"/>
    <w:rsid w:val="007F6128"/>
    <w:rsid w:val="00800122"/>
    <w:rsid w:val="00806205"/>
    <w:rsid w:val="00806C3E"/>
    <w:rsid w:val="0081257B"/>
    <w:rsid w:val="008152AF"/>
    <w:rsid w:val="00830978"/>
    <w:rsid w:val="008360E0"/>
    <w:rsid w:val="00840A90"/>
    <w:rsid w:val="008470A2"/>
    <w:rsid w:val="00852E18"/>
    <w:rsid w:val="008960C8"/>
    <w:rsid w:val="008C14B4"/>
    <w:rsid w:val="008C710F"/>
    <w:rsid w:val="008D69D6"/>
    <w:rsid w:val="008E3C70"/>
    <w:rsid w:val="008F129F"/>
    <w:rsid w:val="00916BF5"/>
    <w:rsid w:val="009213C5"/>
    <w:rsid w:val="0092217F"/>
    <w:rsid w:val="00925AB8"/>
    <w:rsid w:val="0094085F"/>
    <w:rsid w:val="0095020C"/>
    <w:rsid w:val="00952893"/>
    <w:rsid w:val="0095673B"/>
    <w:rsid w:val="00957684"/>
    <w:rsid w:val="00965778"/>
    <w:rsid w:val="00973120"/>
    <w:rsid w:val="009852C1"/>
    <w:rsid w:val="00996F34"/>
    <w:rsid w:val="009C2E42"/>
    <w:rsid w:val="00A17D02"/>
    <w:rsid w:val="00A742D5"/>
    <w:rsid w:val="00A82B87"/>
    <w:rsid w:val="00AB30E3"/>
    <w:rsid w:val="00B14CAC"/>
    <w:rsid w:val="00B266CB"/>
    <w:rsid w:val="00B27521"/>
    <w:rsid w:val="00B53968"/>
    <w:rsid w:val="00B73E89"/>
    <w:rsid w:val="00B769EE"/>
    <w:rsid w:val="00B851C2"/>
    <w:rsid w:val="00B97619"/>
    <w:rsid w:val="00BA2E2E"/>
    <w:rsid w:val="00BC5859"/>
    <w:rsid w:val="00BD03EE"/>
    <w:rsid w:val="00BF4E10"/>
    <w:rsid w:val="00C11BAF"/>
    <w:rsid w:val="00C24D49"/>
    <w:rsid w:val="00C615BE"/>
    <w:rsid w:val="00C643B7"/>
    <w:rsid w:val="00C66A33"/>
    <w:rsid w:val="00C7164D"/>
    <w:rsid w:val="00C80177"/>
    <w:rsid w:val="00CB1659"/>
    <w:rsid w:val="00CD57A5"/>
    <w:rsid w:val="00CE4AAE"/>
    <w:rsid w:val="00CE691F"/>
    <w:rsid w:val="00CF7833"/>
    <w:rsid w:val="00D04A83"/>
    <w:rsid w:val="00D071EF"/>
    <w:rsid w:val="00D255FB"/>
    <w:rsid w:val="00D310CE"/>
    <w:rsid w:val="00D36A67"/>
    <w:rsid w:val="00D454D0"/>
    <w:rsid w:val="00D52FAE"/>
    <w:rsid w:val="00D63DF5"/>
    <w:rsid w:val="00D73F4A"/>
    <w:rsid w:val="00D80D84"/>
    <w:rsid w:val="00DA31BC"/>
    <w:rsid w:val="00DA404B"/>
    <w:rsid w:val="00DB37FD"/>
    <w:rsid w:val="00DC7D16"/>
    <w:rsid w:val="00DD2B5F"/>
    <w:rsid w:val="00E04E4A"/>
    <w:rsid w:val="00E2181E"/>
    <w:rsid w:val="00E27194"/>
    <w:rsid w:val="00E36AD9"/>
    <w:rsid w:val="00E55809"/>
    <w:rsid w:val="00E6017C"/>
    <w:rsid w:val="00E65A63"/>
    <w:rsid w:val="00E72AFE"/>
    <w:rsid w:val="00E855C7"/>
    <w:rsid w:val="00E85E67"/>
    <w:rsid w:val="00E96FB1"/>
    <w:rsid w:val="00EA3B80"/>
    <w:rsid w:val="00EC0269"/>
    <w:rsid w:val="00ED0E70"/>
    <w:rsid w:val="00ED31C2"/>
    <w:rsid w:val="00EE42CA"/>
    <w:rsid w:val="00EE48AD"/>
    <w:rsid w:val="00EF3CFB"/>
    <w:rsid w:val="00F016E6"/>
    <w:rsid w:val="00F045F3"/>
    <w:rsid w:val="00F0693D"/>
    <w:rsid w:val="00F2399B"/>
    <w:rsid w:val="00F30FCA"/>
    <w:rsid w:val="00F34A00"/>
    <w:rsid w:val="00F50E3F"/>
    <w:rsid w:val="00F54FA4"/>
    <w:rsid w:val="00F86502"/>
    <w:rsid w:val="00F90221"/>
    <w:rsid w:val="00F92CB6"/>
    <w:rsid w:val="00FC01D4"/>
    <w:rsid w:val="00FC241F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142D-B1D0-4BC9-B7C6-6E2DFEA3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12</cp:revision>
  <cp:lastPrinted>2020-03-12T14:41:00Z</cp:lastPrinted>
  <dcterms:created xsi:type="dcterms:W3CDTF">2023-07-31T11:52:00Z</dcterms:created>
  <dcterms:modified xsi:type="dcterms:W3CDTF">2023-07-31T12:38:00Z</dcterms:modified>
</cp:coreProperties>
</file>