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44B5" w:rsidRDefault="003644B5" w:rsidP="003644B5">
      <w:pPr>
        <w:spacing w:after="0"/>
        <w:ind w:left="142" w:right="-613"/>
        <w:jc w:val="right"/>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PROIECT</w:t>
      </w:r>
    </w:p>
    <w:p w:rsidR="003644B5" w:rsidRDefault="003644B5" w:rsidP="003644B5">
      <w:pPr>
        <w:pStyle w:val="ae"/>
        <w:ind w:left="142" w:right="-613"/>
        <w:jc w:val="center"/>
        <w:rPr>
          <w:rFonts w:ascii="Times New Roman" w:hAnsi="Times New Roman"/>
          <w:sz w:val="28"/>
          <w:szCs w:val="28"/>
          <w:u w:val="single"/>
        </w:rPr>
      </w:pPr>
      <w:r w:rsidRPr="0048278D">
        <w:rPr>
          <w:rFonts w:ascii="Times New Roman" w:hAnsi="Times New Roman"/>
          <w:sz w:val="28"/>
          <w:szCs w:val="28"/>
          <w:lang w:val="ro-RO"/>
        </w:rPr>
        <w:object w:dxaOrig="917" w:dyaOrig="11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pt;height:40.3pt" o:ole="" fillcolor="window">
            <v:imagedata r:id="rId6" o:title=""/>
          </v:shape>
          <o:OLEObject Type="Embed" ProgID="Word.Picture.8" ShapeID="_x0000_i1025" DrawAspect="Content" ObjectID="_1755943028" r:id="rId7"/>
        </w:object>
      </w:r>
    </w:p>
    <w:p w:rsidR="003644B5" w:rsidRDefault="003644B5" w:rsidP="003644B5">
      <w:pPr>
        <w:pStyle w:val="ae"/>
        <w:ind w:left="142" w:right="-613"/>
        <w:jc w:val="center"/>
        <w:rPr>
          <w:rFonts w:ascii="Times New Roman" w:hAnsi="Times New Roman"/>
          <w:sz w:val="28"/>
          <w:szCs w:val="28"/>
          <w:lang w:val="en-GB"/>
        </w:rPr>
      </w:pPr>
      <w:r>
        <w:rPr>
          <w:rFonts w:ascii="Times New Roman" w:hAnsi="Times New Roman"/>
          <w:sz w:val="28"/>
          <w:szCs w:val="28"/>
          <w:lang w:val="en-GB"/>
        </w:rPr>
        <w:t>REPUBLICA MOLDOVA</w:t>
      </w:r>
    </w:p>
    <w:p w:rsidR="003644B5" w:rsidRDefault="003644B5" w:rsidP="003644B5">
      <w:pPr>
        <w:pStyle w:val="ae"/>
        <w:ind w:left="142" w:right="-613"/>
        <w:jc w:val="center"/>
        <w:rPr>
          <w:rFonts w:ascii="Times New Roman" w:hAnsi="Times New Roman"/>
          <w:sz w:val="28"/>
          <w:szCs w:val="28"/>
          <w:lang w:val="en-GB"/>
        </w:rPr>
      </w:pPr>
      <w:r>
        <w:rPr>
          <w:rFonts w:ascii="Times New Roman" w:hAnsi="Times New Roman"/>
          <w:sz w:val="28"/>
          <w:szCs w:val="28"/>
          <w:lang w:val="en-GB"/>
        </w:rPr>
        <w:t>RAIONUL CĂUŞENI</w:t>
      </w:r>
    </w:p>
    <w:p w:rsidR="003644B5" w:rsidRDefault="003644B5" w:rsidP="003644B5">
      <w:pPr>
        <w:pStyle w:val="ae"/>
        <w:ind w:left="142" w:right="-613"/>
        <w:jc w:val="center"/>
        <w:rPr>
          <w:rFonts w:ascii="Times New Roman" w:hAnsi="Times New Roman"/>
          <w:sz w:val="28"/>
          <w:szCs w:val="28"/>
          <w:lang w:val="en-GB"/>
        </w:rPr>
      </w:pPr>
      <w:r>
        <w:rPr>
          <w:rFonts w:ascii="Times New Roman" w:hAnsi="Times New Roman"/>
          <w:sz w:val="28"/>
          <w:szCs w:val="28"/>
          <w:lang w:val="en-GB"/>
        </w:rPr>
        <w:t>CONSILIUL ORĂŞENESC CĂUŞENI</w:t>
      </w:r>
    </w:p>
    <w:p w:rsidR="003644B5" w:rsidRDefault="003644B5" w:rsidP="003644B5">
      <w:pPr>
        <w:pStyle w:val="a9"/>
        <w:spacing w:line="360" w:lineRule="auto"/>
        <w:ind w:left="142" w:right="-613"/>
        <w:jc w:val="center"/>
        <w:rPr>
          <w:rFonts w:ascii="Times New Roman" w:hAnsi="Times New Roman"/>
          <w:b/>
          <w:sz w:val="28"/>
          <w:szCs w:val="28"/>
          <w:lang w:val="ro-RO"/>
        </w:rPr>
      </w:pPr>
      <w:r>
        <w:rPr>
          <w:rFonts w:ascii="Times New Roman" w:hAnsi="Times New Roman"/>
          <w:b/>
          <w:sz w:val="28"/>
          <w:szCs w:val="28"/>
          <w:lang w:val="en-GB"/>
        </w:rPr>
        <w:t>DECIZI</w:t>
      </w:r>
      <w:r>
        <w:rPr>
          <w:rFonts w:ascii="Times New Roman" w:hAnsi="Times New Roman"/>
          <w:b/>
          <w:sz w:val="28"/>
          <w:szCs w:val="28"/>
          <w:lang w:val="ro-RO"/>
        </w:rPr>
        <w:t xml:space="preserve">E  </w:t>
      </w:r>
      <w:r>
        <w:rPr>
          <w:rFonts w:ascii="Times New Roman" w:hAnsi="Times New Roman"/>
          <w:b/>
          <w:sz w:val="28"/>
          <w:szCs w:val="28"/>
          <w:lang w:val="en-GB"/>
        </w:rPr>
        <w:t xml:space="preserve">nr.  </w:t>
      </w:r>
      <w:r w:rsidR="00C02E85">
        <w:rPr>
          <w:rFonts w:ascii="Times New Roman" w:hAnsi="Times New Roman"/>
          <w:b/>
          <w:sz w:val="28"/>
          <w:szCs w:val="28"/>
          <w:lang w:val="en-GB"/>
        </w:rPr>
        <w:t>10</w:t>
      </w:r>
      <w:r>
        <w:rPr>
          <w:rFonts w:ascii="Times New Roman" w:hAnsi="Times New Roman"/>
          <w:b/>
          <w:sz w:val="28"/>
          <w:szCs w:val="28"/>
          <w:lang w:val="en-GB"/>
        </w:rPr>
        <w:t>/________</w:t>
      </w:r>
    </w:p>
    <w:p w:rsidR="003644B5" w:rsidRDefault="003644B5" w:rsidP="003644B5">
      <w:pPr>
        <w:spacing w:after="0" w:line="360" w:lineRule="auto"/>
        <w:ind w:left="142" w:right="-613"/>
        <w:jc w:val="center"/>
        <w:rPr>
          <w:rFonts w:ascii="Times New Roman" w:hAnsi="Times New Roman" w:cs="Times New Roman"/>
          <w:sz w:val="28"/>
          <w:szCs w:val="28"/>
          <w:lang w:val="ro-RO"/>
        </w:rPr>
      </w:pPr>
      <w:r>
        <w:rPr>
          <w:rFonts w:ascii="Times New Roman" w:hAnsi="Times New Roman" w:cs="Times New Roman"/>
          <w:sz w:val="28"/>
          <w:szCs w:val="28"/>
          <w:lang w:val="en-US"/>
        </w:rPr>
        <w:t>d</w:t>
      </w:r>
      <w:r>
        <w:rPr>
          <w:rFonts w:ascii="Times New Roman" w:hAnsi="Times New Roman" w:cs="Times New Roman"/>
          <w:sz w:val="28"/>
          <w:szCs w:val="28"/>
          <w:lang w:val="ro-RO"/>
        </w:rPr>
        <w:t>in _____________________2023</w:t>
      </w:r>
    </w:p>
    <w:p w:rsidR="003644B5" w:rsidRDefault="003644B5" w:rsidP="003644B5">
      <w:pPr>
        <w:pStyle w:val="ae"/>
        <w:spacing w:line="276" w:lineRule="auto"/>
        <w:ind w:left="142" w:right="-613"/>
        <w:rPr>
          <w:rFonts w:ascii="Times New Roman" w:hAnsi="Times New Roman"/>
          <w:sz w:val="28"/>
          <w:szCs w:val="28"/>
          <w:lang w:val="en-GB"/>
        </w:rPr>
      </w:pPr>
    </w:p>
    <w:p w:rsidR="003644B5" w:rsidRDefault="003644B5" w:rsidP="003644B5">
      <w:pPr>
        <w:pStyle w:val="ae"/>
        <w:spacing w:line="276" w:lineRule="auto"/>
        <w:ind w:left="142" w:right="-613"/>
        <w:rPr>
          <w:rFonts w:ascii="Times New Roman" w:hAnsi="Times New Roman"/>
          <w:sz w:val="28"/>
          <w:szCs w:val="28"/>
        </w:rPr>
      </w:pPr>
      <w:r>
        <w:rPr>
          <w:rFonts w:ascii="Times New Roman" w:hAnsi="Times New Roman"/>
          <w:sz w:val="28"/>
          <w:szCs w:val="28"/>
        </w:rPr>
        <w:t xml:space="preserve">Cu privire la </w:t>
      </w:r>
      <w:r>
        <w:rPr>
          <w:rFonts w:ascii="Times New Roman" w:hAnsi="Times New Roman"/>
          <w:color w:val="000000"/>
          <w:sz w:val="28"/>
          <w:szCs w:val="28"/>
        </w:rPr>
        <w:t>v</w:t>
      </w:r>
      <w:r>
        <w:rPr>
          <w:rFonts w:ascii="Times New Roman" w:hAnsi="Times New Roman"/>
          <w:color w:val="000000"/>
          <w:sz w:val="28"/>
          <w:szCs w:val="28"/>
          <w:lang w:val="ro-RO"/>
        </w:rPr>
        <w:t>â</w:t>
      </w:r>
      <w:r>
        <w:rPr>
          <w:rFonts w:ascii="Times New Roman" w:hAnsi="Times New Roman"/>
          <w:color w:val="000000"/>
          <w:sz w:val="28"/>
          <w:szCs w:val="28"/>
        </w:rPr>
        <w:t xml:space="preserve">nzarea-cumpărarea </w:t>
      </w:r>
      <w:r>
        <w:rPr>
          <w:rFonts w:ascii="Times New Roman" w:hAnsi="Times New Roman"/>
          <w:sz w:val="28"/>
          <w:szCs w:val="28"/>
        </w:rPr>
        <w:t>surplusurilor  de</w:t>
      </w:r>
    </w:p>
    <w:p w:rsidR="003644B5" w:rsidRDefault="003644B5" w:rsidP="003644B5">
      <w:pPr>
        <w:pStyle w:val="ae"/>
        <w:spacing w:line="276" w:lineRule="auto"/>
        <w:ind w:left="142" w:right="-613"/>
        <w:rPr>
          <w:rFonts w:ascii="Times New Roman" w:hAnsi="Times New Roman"/>
          <w:sz w:val="28"/>
          <w:szCs w:val="28"/>
        </w:rPr>
      </w:pPr>
      <w:r>
        <w:rPr>
          <w:rFonts w:ascii="Times New Roman" w:hAnsi="Times New Roman"/>
          <w:sz w:val="28"/>
          <w:szCs w:val="28"/>
        </w:rPr>
        <w:t>teren de pe lângă casele individuale de  locuit</w:t>
      </w:r>
    </w:p>
    <w:p w:rsidR="003644B5" w:rsidRDefault="003644B5" w:rsidP="003644B5">
      <w:pPr>
        <w:pStyle w:val="ae"/>
        <w:spacing w:line="276" w:lineRule="auto"/>
        <w:ind w:left="142" w:right="-613"/>
        <w:rPr>
          <w:rFonts w:ascii="Times New Roman" w:hAnsi="Times New Roman"/>
          <w:b/>
          <w:sz w:val="28"/>
          <w:szCs w:val="28"/>
        </w:rPr>
      </w:pPr>
    </w:p>
    <w:p w:rsidR="003644B5" w:rsidRDefault="003644B5" w:rsidP="00A938FD">
      <w:pPr>
        <w:spacing w:after="0"/>
        <w:ind w:left="142" w:right="-613"/>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          Având în vedere cererile cetă</w:t>
      </w:r>
      <w:r w:rsidR="00A938FD">
        <w:rPr>
          <w:rFonts w:ascii="Times New Roman" w:eastAsia="Times New Roman" w:hAnsi="Times New Roman" w:cs="Times New Roman"/>
          <w:sz w:val="28"/>
          <w:szCs w:val="28"/>
          <w:lang w:val="en-US"/>
        </w:rPr>
        <w:t>țenilor</w:t>
      </w:r>
      <w:r>
        <w:rPr>
          <w:rFonts w:ascii="Times New Roman" w:eastAsia="Times New Roman" w:hAnsi="Times New Roman" w:cs="Times New Roman"/>
          <w:sz w:val="28"/>
          <w:szCs w:val="28"/>
          <w:lang w:val="en-US"/>
        </w:rPr>
        <w:t xml:space="preserve"> care solicită cumpărarea surplusurilor de teren de pe lîngă casele individuale de locuit, </w:t>
      </w:r>
    </w:p>
    <w:p w:rsidR="003644B5" w:rsidRDefault="003644B5" w:rsidP="003644B5">
      <w:pPr>
        <w:spacing w:after="0"/>
        <w:ind w:left="142" w:right="-613"/>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ro-RO"/>
        </w:rPr>
        <w:t xml:space="preserve">           î</w:t>
      </w:r>
      <w:r>
        <w:rPr>
          <w:rFonts w:ascii="Times New Roman" w:eastAsia="Times New Roman" w:hAnsi="Times New Roman" w:cs="Times New Roman"/>
          <w:sz w:val="28"/>
          <w:szCs w:val="28"/>
          <w:lang w:val="en-US"/>
        </w:rPr>
        <w:t>n conformitate cu:</w:t>
      </w:r>
    </w:p>
    <w:p w:rsidR="003644B5" w:rsidRDefault="003644B5" w:rsidP="003644B5">
      <w:pPr>
        <w:spacing w:after="0"/>
        <w:ind w:left="142" w:right="-613"/>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           art. 3, lit. a). 4 (1), lit. g), (3), 13 (1), din Legea privind descentralizarea administrativă, nr. 435-XVI din 28.12.2006, </w:t>
      </w:r>
    </w:p>
    <w:p w:rsidR="003644B5" w:rsidRDefault="003644B5" w:rsidP="003644B5">
      <w:pPr>
        <w:spacing w:after="0"/>
        <w:ind w:left="142" w:right="-613"/>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          art. 10, (1), subalin. 1 din Codul Funciar, nr. 828-XII din 25.12.1991,</w:t>
      </w:r>
    </w:p>
    <w:p w:rsidR="003644B5" w:rsidRDefault="003644B5" w:rsidP="003644B5">
      <w:pPr>
        <w:spacing w:after="0"/>
        <w:ind w:left="142" w:right="-613"/>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          în baza art. 4 alin. (10) din Legea privind preţul normativ şi modul de vânzare-cumpărare a pămîntului, nr.1308-XIII din 25.07.1997, </w:t>
      </w:r>
    </w:p>
    <w:p w:rsidR="003644B5" w:rsidRDefault="003644B5" w:rsidP="003644B5">
      <w:pPr>
        <w:spacing w:after="0"/>
        <w:ind w:left="142" w:right="-613"/>
        <w:jc w:val="both"/>
        <w:rPr>
          <w:rFonts w:ascii="Times New Roman" w:eastAsia="Times New Roman" w:hAnsi="Times New Roman" w:cs="Times New Roman"/>
          <w:b/>
          <w:sz w:val="28"/>
          <w:szCs w:val="28"/>
          <w:lang w:val="en-US"/>
        </w:rPr>
      </w:pPr>
      <w:r>
        <w:rPr>
          <w:rFonts w:ascii="Times New Roman" w:eastAsia="Times New Roman" w:hAnsi="Times New Roman" w:cs="Times New Roman"/>
          <w:sz w:val="28"/>
          <w:szCs w:val="28"/>
          <w:lang w:val="en-US"/>
        </w:rPr>
        <w:t xml:space="preserve">          în temeiul art. 14 alin. (2) lit. d) din Legea privind administraţia publică locală, nr. 436-XVI din 28.12.2006, Consiliul orăşenesc Căuşeni </w:t>
      </w:r>
      <w:r>
        <w:rPr>
          <w:rFonts w:ascii="Times New Roman" w:eastAsia="Times New Roman" w:hAnsi="Times New Roman" w:cs="Times New Roman"/>
          <w:b/>
          <w:sz w:val="28"/>
          <w:szCs w:val="28"/>
          <w:lang w:val="en-US"/>
        </w:rPr>
        <w:t xml:space="preserve">DECIDE: </w:t>
      </w:r>
    </w:p>
    <w:p w:rsidR="003644B5" w:rsidRDefault="003644B5" w:rsidP="003644B5">
      <w:pPr>
        <w:spacing w:after="0"/>
        <w:ind w:left="142" w:right="-613"/>
        <w:jc w:val="both"/>
        <w:rPr>
          <w:rFonts w:ascii="Times New Roman" w:hAnsi="Times New Roman" w:cs="Times New Roman"/>
          <w:sz w:val="28"/>
          <w:szCs w:val="28"/>
          <w:lang w:val="ro-RO"/>
        </w:rPr>
      </w:pPr>
      <w:r>
        <w:rPr>
          <w:rFonts w:ascii="Times New Roman" w:hAnsi="Times New Roman" w:cs="Times New Roman"/>
          <w:sz w:val="28"/>
          <w:szCs w:val="28"/>
          <w:lang w:val="en-US"/>
        </w:rPr>
        <w:t xml:space="preserve">            1. </w:t>
      </w:r>
      <w:r>
        <w:rPr>
          <w:rFonts w:ascii="Times New Roman" w:hAnsi="Times New Roman" w:cs="Times New Roman"/>
          <w:sz w:val="28"/>
          <w:szCs w:val="28"/>
          <w:lang w:val="ro-RO"/>
        </w:rPr>
        <w:t xml:space="preserve">Se permite vânzarea-cumpărarea </w:t>
      </w:r>
      <w:r>
        <w:rPr>
          <w:rFonts w:ascii="Times New Roman" w:hAnsi="Times New Roman" w:cs="Times New Roman"/>
          <w:sz w:val="28"/>
          <w:szCs w:val="28"/>
          <w:lang w:val="en-US"/>
        </w:rPr>
        <w:t>surplusurilor de teren de pe lîngă casele individuale de locuit, proprietate publică, domeniul privat a UAT Căușeni:</w:t>
      </w:r>
    </w:p>
    <w:p w:rsidR="003644B5" w:rsidRDefault="003644B5" w:rsidP="003644B5">
      <w:pPr>
        <w:spacing w:after="0"/>
        <w:ind w:left="142" w:right="-613"/>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1.1. </w:t>
      </w:r>
      <w:proofErr w:type="gramStart"/>
      <w:r>
        <w:rPr>
          <w:rFonts w:ascii="Times New Roman" w:hAnsi="Times New Roman" w:cs="Times New Roman"/>
          <w:sz w:val="28"/>
          <w:szCs w:val="28"/>
          <w:lang w:val="en-US"/>
        </w:rPr>
        <w:t>cu</w:t>
      </w:r>
      <w:proofErr w:type="gramEnd"/>
      <w:r>
        <w:rPr>
          <w:rFonts w:ascii="Times New Roman" w:hAnsi="Times New Roman" w:cs="Times New Roman"/>
          <w:sz w:val="28"/>
          <w:szCs w:val="28"/>
          <w:lang w:val="en-US"/>
        </w:rPr>
        <w:t xml:space="preserve"> cota parte de 48,83 % din terenul cu suprafaţa totală de</w:t>
      </w:r>
      <w:r>
        <w:rPr>
          <w:rFonts w:ascii="Times New Roman" w:hAnsi="Times New Roman" w:cs="Times New Roman"/>
          <w:sz w:val="28"/>
          <w:szCs w:val="28"/>
          <w:lang w:val="ro-RO"/>
        </w:rPr>
        <w:t xml:space="preserve"> 0,1368 ha, nr. cadastral </w:t>
      </w:r>
      <w:r w:rsidR="00A938FD">
        <w:rPr>
          <w:rFonts w:ascii="Times New Roman" w:hAnsi="Times New Roman" w:cs="Times New Roman"/>
          <w:sz w:val="28"/>
          <w:szCs w:val="28"/>
          <w:lang w:val="ro-RO"/>
        </w:rPr>
        <w:t>XXXXXXXXXX</w:t>
      </w:r>
      <w:r>
        <w:rPr>
          <w:rFonts w:ascii="Times New Roman" w:hAnsi="Times New Roman" w:cs="Times New Roman"/>
          <w:sz w:val="28"/>
          <w:szCs w:val="28"/>
          <w:lang w:val="ro-RO"/>
        </w:rPr>
        <w:t xml:space="preserve"> cu adresa: or. Căușeni, str. </w:t>
      </w:r>
      <w:r w:rsidR="00A938FD">
        <w:rPr>
          <w:rFonts w:ascii="Times New Roman" w:hAnsi="Times New Roman" w:cs="Times New Roman"/>
          <w:sz w:val="28"/>
          <w:szCs w:val="28"/>
          <w:lang w:val="ro-RO"/>
        </w:rPr>
        <w:t>XXXXXXXXXXX</w:t>
      </w:r>
      <w:r>
        <w:rPr>
          <w:rFonts w:ascii="Times New Roman" w:hAnsi="Times New Roman" w:cs="Times New Roman"/>
          <w:sz w:val="28"/>
          <w:szCs w:val="28"/>
          <w:lang w:val="ro-RO"/>
        </w:rPr>
        <w:t>, la preţul de vânzare în sumă de 1472 (o</w:t>
      </w:r>
      <w:r>
        <w:rPr>
          <w:rFonts w:ascii="Times New Roman" w:hAnsi="Times New Roman" w:cs="Times New Roman"/>
          <w:i/>
          <w:sz w:val="28"/>
          <w:szCs w:val="28"/>
          <w:lang w:val="ro-RO"/>
        </w:rPr>
        <w:t xml:space="preserve"> mie patru sute șaptezeci și doi</w:t>
      </w:r>
      <w:r>
        <w:rPr>
          <w:rFonts w:ascii="Times New Roman" w:hAnsi="Times New Roman" w:cs="Times New Roman"/>
          <w:sz w:val="28"/>
          <w:szCs w:val="28"/>
          <w:lang w:val="ro-RO"/>
        </w:rPr>
        <w:t xml:space="preserve">) lei, cet. </w:t>
      </w:r>
      <w:r w:rsidR="00A938FD">
        <w:rPr>
          <w:rFonts w:ascii="Times New Roman" w:hAnsi="Times New Roman" w:cs="Times New Roman"/>
          <w:sz w:val="28"/>
          <w:szCs w:val="28"/>
          <w:lang w:val="ro-RO"/>
        </w:rPr>
        <w:t>XXXXXXXXXX</w:t>
      </w:r>
      <w:r>
        <w:rPr>
          <w:rFonts w:ascii="Times New Roman" w:hAnsi="Times New Roman" w:cs="Times New Roman"/>
          <w:sz w:val="28"/>
          <w:szCs w:val="28"/>
          <w:lang w:val="ro-RO"/>
        </w:rPr>
        <w:t>.</w:t>
      </w:r>
    </w:p>
    <w:p w:rsidR="003644B5" w:rsidRDefault="003644B5" w:rsidP="003644B5">
      <w:pPr>
        <w:spacing w:after="0"/>
        <w:ind w:left="142" w:right="-613"/>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00C02E85">
        <w:rPr>
          <w:rFonts w:ascii="Times New Roman" w:hAnsi="Times New Roman" w:cs="Times New Roman"/>
          <w:sz w:val="28"/>
          <w:szCs w:val="28"/>
          <w:lang w:val="ro-RO"/>
        </w:rPr>
        <w:t>1.2</w:t>
      </w:r>
      <w:r>
        <w:rPr>
          <w:rFonts w:ascii="Times New Roman" w:hAnsi="Times New Roman" w:cs="Times New Roman"/>
          <w:sz w:val="28"/>
          <w:szCs w:val="28"/>
          <w:lang w:val="ro-RO"/>
        </w:rPr>
        <w:t xml:space="preserve">. </w:t>
      </w:r>
      <w:r>
        <w:rPr>
          <w:rFonts w:ascii="Times New Roman" w:hAnsi="Times New Roman" w:cs="Times New Roman"/>
          <w:sz w:val="28"/>
          <w:szCs w:val="28"/>
          <w:lang w:val="en-US"/>
        </w:rPr>
        <w:t>cu cota parte de 57,6 % din terenul cu suprafaţa totală de</w:t>
      </w:r>
      <w:r>
        <w:rPr>
          <w:rFonts w:ascii="Times New Roman" w:hAnsi="Times New Roman" w:cs="Times New Roman"/>
          <w:sz w:val="28"/>
          <w:szCs w:val="28"/>
          <w:lang w:val="ro-RO"/>
        </w:rPr>
        <w:t xml:space="preserve"> 0,1651 ha, nr. cadastral </w:t>
      </w:r>
      <w:r w:rsidR="00A938FD">
        <w:rPr>
          <w:rFonts w:ascii="Times New Roman" w:hAnsi="Times New Roman" w:cs="Times New Roman"/>
          <w:sz w:val="28"/>
          <w:szCs w:val="28"/>
          <w:lang w:val="ro-RO"/>
        </w:rPr>
        <w:t>XXXXXXX</w:t>
      </w:r>
      <w:r>
        <w:rPr>
          <w:rFonts w:ascii="Times New Roman" w:hAnsi="Times New Roman" w:cs="Times New Roman"/>
          <w:sz w:val="28"/>
          <w:szCs w:val="28"/>
          <w:lang w:val="ro-RO"/>
        </w:rPr>
        <w:t xml:space="preserve"> cu adresa: or. Căușeni, str. </w:t>
      </w:r>
      <w:r w:rsidR="00A938FD">
        <w:rPr>
          <w:rFonts w:ascii="Times New Roman" w:hAnsi="Times New Roman" w:cs="Times New Roman"/>
          <w:sz w:val="28"/>
          <w:szCs w:val="28"/>
          <w:lang w:val="ro-RO"/>
        </w:rPr>
        <w:t>XXXXXXXXX</w:t>
      </w:r>
      <w:r>
        <w:rPr>
          <w:rFonts w:ascii="Times New Roman" w:hAnsi="Times New Roman" w:cs="Times New Roman"/>
          <w:sz w:val="28"/>
          <w:szCs w:val="28"/>
          <w:lang w:val="ro-RO"/>
        </w:rPr>
        <w:t>, la preţul de vânzare în sumă de 2096 (</w:t>
      </w:r>
      <w:r>
        <w:rPr>
          <w:rFonts w:ascii="Times New Roman" w:hAnsi="Times New Roman" w:cs="Times New Roman"/>
          <w:i/>
          <w:sz w:val="28"/>
          <w:szCs w:val="28"/>
          <w:lang w:val="ro-RO"/>
        </w:rPr>
        <w:t>două mii nouăzeci și șase</w:t>
      </w:r>
      <w:r>
        <w:rPr>
          <w:rFonts w:ascii="Times New Roman" w:hAnsi="Times New Roman" w:cs="Times New Roman"/>
          <w:sz w:val="28"/>
          <w:szCs w:val="28"/>
          <w:lang w:val="ro-RO"/>
        </w:rPr>
        <w:t>) lei, cet</w:t>
      </w:r>
      <w:r w:rsidR="00A938FD">
        <w:rPr>
          <w:rFonts w:ascii="Times New Roman" w:hAnsi="Times New Roman" w:cs="Times New Roman"/>
          <w:sz w:val="28"/>
          <w:szCs w:val="28"/>
          <w:lang w:val="ro-RO"/>
        </w:rPr>
        <w:t>XXXXXXXXX</w:t>
      </w:r>
      <w:r>
        <w:rPr>
          <w:rFonts w:ascii="Times New Roman" w:hAnsi="Times New Roman" w:cs="Times New Roman"/>
          <w:sz w:val="28"/>
          <w:szCs w:val="28"/>
          <w:lang w:val="ro-RO"/>
        </w:rPr>
        <w:t>.</w:t>
      </w:r>
    </w:p>
    <w:p w:rsidR="003644B5" w:rsidRDefault="003644B5" w:rsidP="003644B5">
      <w:pPr>
        <w:spacing w:after="0"/>
        <w:ind w:left="142" w:right="-613"/>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1.</w:t>
      </w:r>
      <w:r w:rsidR="00C02E85">
        <w:rPr>
          <w:rFonts w:ascii="Times New Roman" w:hAnsi="Times New Roman" w:cs="Times New Roman"/>
          <w:sz w:val="28"/>
          <w:szCs w:val="28"/>
          <w:lang w:val="ro-RO"/>
        </w:rPr>
        <w:t>3</w:t>
      </w:r>
      <w:r>
        <w:rPr>
          <w:rFonts w:ascii="Times New Roman" w:hAnsi="Times New Roman" w:cs="Times New Roman"/>
          <w:sz w:val="28"/>
          <w:szCs w:val="28"/>
          <w:lang w:val="ro-RO"/>
        </w:rPr>
        <w:t xml:space="preserve">. </w:t>
      </w:r>
      <w:r>
        <w:rPr>
          <w:rFonts w:ascii="Times New Roman" w:hAnsi="Times New Roman" w:cs="Times New Roman"/>
          <w:sz w:val="28"/>
          <w:szCs w:val="28"/>
          <w:lang w:val="en-US"/>
        </w:rPr>
        <w:t>cu cota parte de 57,19 % din terenul cu suprafaţa totală de</w:t>
      </w:r>
      <w:r>
        <w:rPr>
          <w:rFonts w:ascii="Times New Roman" w:hAnsi="Times New Roman" w:cs="Times New Roman"/>
          <w:sz w:val="28"/>
          <w:szCs w:val="28"/>
          <w:lang w:val="ro-RO"/>
        </w:rPr>
        <w:t xml:space="preserve"> 0,1635 ha, nr. cadastral </w:t>
      </w:r>
      <w:r w:rsidR="00A938FD">
        <w:rPr>
          <w:rFonts w:ascii="Times New Roman" w:hAnsi="Times New Roman" w:cs="Times New Roman"/>
          <w:sz w:val="28"/>
          <w:szCs w:val="28"/>
          <w:lang w:val="ro-RO"/>
        </w:rPr>
        <w:t>XXXXXXXX</w:t>
      </w:r>
      <w:r>
        <w:rPr>
          <w:rFonts w:ascii="Times New Roman" w:hAnsi="Times New Roman" w:cs="Times New Roman"/>
          <w:sz w:val="28"/>
          <w:szCs w:val="28"/>
          <w:lang w:val="ro-RO"/>
        </w:rPr>
        <w:t xml:space="preserve"> cu adresa: or. Căușeni, str. </w:t>
      </w:r>
      <w:r w:rsidR="00A938FD">
        <w:rPr>
          <w:rFonts w:ascii="Times New Roman" w:hAnsi="Times New Roman" w:cs="Times New Roman"/>
          <w:sz w:val="28"/>
          <w:szCs w:val="28"/>
          <w:lang w:val="ro-RO"/>
        </w:rPr>
        <w:t>XXXXXXXXXXX</w:t>
      </w:r>
      <w:r>
        <w:rPr>
          <w:rFonts w:ascii="Times New Roman" w:hAnsi="Times New Roman" w:cs="Times New Roman"/>
          <w:sz w:val="28"/>
          <w:szCs w:val="28"/>
          <w:lang w:val="ro-RO"/>
        </w:rPr>
        <w:t>, la preţul de vânzare în sumă de 2061 (</w:t>
      </w:r>
      <w:r>
        <w:rPr>
          <w:rFonts w:ascii="Times New Roman" w:hAnsi="Times New Roman" w:cs="Times New Roman"/>
          <w:i/>
          <w:sz w:val="28"/>
          <w:szCs w:val="28"/>
          <w:lang w:val="ro-RO"/>
        </w:rPr>
        <w:t>două mii șaizeci și unu</w:t>
      </w:r>
      <w:r>
        <w:rPr>
          <w:rFonts w:ascii="Times New Roman" w:hAnsi="Times New Roman" w:cs="Times New Roman"/>
          <w:sz w:val="28"/>
          <w:szCs w:val="28"/>
          <w:lang w:val="ro-RO"/>
        </w:rPr>
        <w:t xml:space="preserve">) lei, cet. </w:t>
      </w:r>
      <w:r w:rsidR="00A938FD">
        <w:rPr>
          <w:rFonts w:ascii="Times New Roman" w:hAnsi="Times New Roman" w:cs="Times New Roman"/>
          <w:sz w:val="28"/>
          <w:szCs w:val="28"/>
          <w:lang w:val="ro-RO"/>
        </w:rPr>
        <w:t>XXXXXXXXXX</w:t>
      </w:r>
      <w:r>
        <w:rPr>
          <w:rFonts w:ascii="Times New Roman" w:hAnsi="Times New Roman" w:cs="Times New Roman"/>
          <w:sz w:val="28"/>
          <w:szCs w:val="28"/>
          <w:lang w:val="ro-RO"/>
        </w:rPr>
        <w:t>.</w:t>
      </w:r>
    </w:p>
    <w:p w:rsidR="003644B5" w:rsidRDefault="003644B5" w:rsidP="003644B5">
      <w:pPr>
        <w:spacing w:after="0"/>
        <w:ind w:left="142" w:right="-613"/>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1.</w:t>
      </w:r>
      <w:r w:rsidR="0056103F">
        <w:rPr>
          <w:rFonts w:ascii="Times New Roman" w:hAnsi="Times New Roman" w:cs="Times New Roman"/>
          <w:sz w:val="28"/>
          <w:szCs w:val="28"/>
          <w:lang w:val="ro-RO"/>
        </w:rPr>
        <w:t>4</w:t>
      </w:r>
      <w:r>
        <w:rPr>
          <w:rFonts w:ascii="Times New Roman" w:hAnsi="Times New Roman" w:cs="Times New Roman"/>
          <w:sz w:val="28"/>
          <w:szCs w:val="28"/>
          <w:lang w:val="ro-RO"/>
        </w:rPr>
        <w:t xml:space="preserve">. </w:t>
      </w:r>
      <w:r>
        <w:rPr>
          <w:rFonts w:ascii="Times New Roman" w:hAnsi="Times New Roman" w:cs="Times New Roman"/>
          <w:sz w:val="28"/>
          <w:szCs w:val="28"/>
          <w:lang w:val="en-US"/>
        </w:rPr>
        <w:t>cu cota parte de 20,2 % din terenul cu suprafaţa totală de</w:t>
      </w:r>
      <w:r>
        <w:rPr>
          <w:rFonts w:ascii="Times New Roman" w:hAnsi="Times New Roman" w:cs="Times New Roman"/>
          <w:sz w:val="28"/>
          <w:szCs w:val="28"/>
          <w:lang w:val="ro-RO"/>
        </w:rPr>
        <w:t xml:space="preserve"> 0,1253 ha, nr. cadastral </w:t>
      </w:r>
      <w:r w:rsidR="00A938FD">
        <w:rPr>
          <w:rFonts w:ascii="Times New Roman" w:hAnsi="Times New Roman" w:cs="Times New Roman"/>
          <w:sz w:val="28"/>
          <w:szCs w:val="28"/>
          <w:lang w:val="ro-RO"/>
        </w:rPr>
        <w:t>XXXXXXXX</w:t>
      </w:r>
      <w:r>
        <w:rPr>
          <w:rFonts w:ascii="Times New Roman" w:hAnsi="Times New Roman" w:cs="Times New Roman"/>
          <w:sz w:val="28"/>
          <w:szCs w:val="28"/>
          <w:lang w:val="ro-RO"/>
        </w:rPr>
        <w:t xml:space="preserve">cu adresa: or. Căușeni, str. </w:t>
      </w:r>
      <w:r w:rsidR="00A938FD">
        <w:rPr>
          <w:rFonts w:ascii="Times New Roman" w:hAnsi="Times New Roman" w:cs="Times New Roman"/>
          <w:sz w:val="28"/>
          <w:szCs w:val="28"/>
          <w:lang w:val="ro-RO"/>
        </w:rPr>
        <w:t>XXXXXX</w:t>
      </w:r>
      <w:r>
        <w:rPr>
          <w:rFonts w:ascii="Times New Roman" w:hAnsi="Times New Roman" w:cs="Times New Roman"/>
          <w:sz w:val="28"/>
          <w:szCs w:val="28"/>
          <w:lang w:val="ro-RO"/>
        </w:rPr>
        <w:t>, la preţul de vânzare în sumă de 558 (</w:t>
      </w:r>
      <w:r>
        <w:rPr>
          <w:rFonts w:ascii="Times New Roman" w:hAnsi="Times New Roman" w:cs="Times New Roman"/>
          <w:i/>
          <w:sz w:val="28"/>
          <w:szCs w:val="28"/>
          <w:lang w:val="ro-RO"/>
        </w:rPr>
        <w:t>cinci sute cincizeci și opt</w:t>
      </w:r>
      <w:r>
        <w:rPr>
          <w:rFonts w:ascii="Times New Roman" w:hAnsi="Times New Roman" w:cs="Times New Roman"/>
          <w:sz w:val="28"/>
          <w:szCs w:val="28"/>
          <w:lang w:val="ro-RO"/>
        </w:rPr>
        <w:t xml:space="preserve">) lei, cet. </w:t>
      </w:r>
      <w:r w:rsidR="00A938FD">
        <w:rPr>
          <w:rFonts w:ascii="Times New Roman" w:hAnsi="Times New Roman" w:cs="Times New Roman"/>
          <w:sz w:val="28"/>
          <w:szCs w:val="28"/>
          <w:lang w:val="ro-RO"/>
        </w:rPr>
        <w:t>XXXXXXXXXX</w:t>
      </w:r>
      <w:r>
        <w:rPr>
          <w:rFonts w:ascii="Times New Roman" w:hAnsi="Times New Roman" w:cs="Times New Roman"/>
          <w:sz w:val="28"/>
          <w:szCs w:val="28"/>
          <w:lang w:val="ro-RO"/>
        </w:rPr>
        <w:t>.</w:t>
      </w:r>
    </w:p>
    <w:p w:rsidR="003644B5" w:rsidRDefault="003644B5" w:rsidP="003644B5">
      <w:pPr>
        <w:spacing w:after="0"/>
        <w:ind w:left="142" w:right="-613"/>
        <w:jc w:val="both"/>
        <w:rPr>
          <w:rFonts w:ascii="Times New Roman" w:hAnsi="Times New Roman" w:cs="Times New Roman"/>
          <w:sz w:val="28"/>
          <w:szCs w:val="28"/>
          <w:lang w:val="ro-RO"/>
        </w:rPr>
      </w:pPr>
      <w:r>
        <w:rPr>
          <w:rFonts w:ascii="Times New Roman" w:hAnsi="Times New Roman" w:cs="Times New Roman"/>
          <w:sz w:val="28"/>
          <w:szCs w:val="28"/>
          <w:lang w:val="ro-RO"/>
        </w:rPr>
        <w:lastRenderedPageBreak/>
        <w:t xml:space="preserve">           1.</w:t>
      </w:r>
      <w:r w:rsidR="0056103F">
        <w:rPr>
          <w:rFonts w:ascii="Times New Roman" w:hAnsi="Times New Roman" w:cs="Times New Roman"/>
          <w:sz w:val="28"/>
          <w:szCs w:val="28"/>
          <w:lang w:val="ro-RO"/>
        </w:rPr>
        <w:t>5</w:t>
      </w:r>
      <w:r>
        <w:rPr>
          <w:rFonts w:ascii="Times New Roman" w:hAnsi="Times New Roman" w:cs="Times New Roman"/>
          <w:sz w:val="28"/>
          <w:szCs w:val="28"/>
          <w:lang w:val="ro-RO"/>
        </w:rPr>
        <w:t xml:space="preserve">. </w:t>
      </w:r>
      <w:r>
        <w:rPr>
          <w:rFonts w:ascii="Times New Roman" w:hAnsi="Times New Roman" w:cs="Times New Roman"/>
          <w:sz w:val="28"/>
          <w:szCs w:val="28"/>
          <w:lang w:val="en-US"/>
        </w:rPr>
        <w:t>cu cota parte de 49,82 % din terenul cu suprafaţa totală de</w:t>
      </w:r>
      <w:r>
        <w:rPr>
          <w:rFonts w:ascii="Times New Roman" w:hAnsi="Times New Roman" w:cs="Times New Roman"/>
          <w:sz w:val="28"/>
          <w:szCs w:val="28"/>
          <w:lang w:val="ro-RO"/>
        </w:rPr>
        <w:t xml:space="preserve"> 0,1395 ha, nr. cadastral </w:t>
      </w:r>
      <w:r w:rsidR="00A938FD">
        <w:rPr>
          <w:rFonts w:ascii="Times New Roman" w:hAnsi="Times New Roman" w:cs="Times New Roman"/>
          <w:sz w:val="28"/>
          <w:szCs w:val="28"/>
          <w:lang w:val="ro-RO"/>
        </w:rPr>
        <w:t>XXXXXXXXXX</w:t>
      </w:r>
      <w:r>
        <w:rPr>
          <w:rFonts w:ascii="Times New Roman" w:hAnsi="Times New Roman" w:cs="Times New Roman"/>
          <w:sz w:val="28"/>
          <w:szCs w:val="28"/>
          <w:lang w:val="ro-RO"/>
        </w:rPr>
        <w:t xml:space="preserve"> cu adresa: or. Căușeni, str. </w:t>
      </w:r>
      <w:r w:rsidR="00A938FD">
        <w:rPr>
          <w:rFonts w:ascii="Times New Roman" w:hAnsi="Times New Roman" w:cs="Times New Roman"/>
          <w:sz w:val="28"/>
          <w:szCs w:val="28"/>
          <w:lang w:val="ro-RO"/>
        </w:rPr>
        <w:t>XXXXXXX</w:t>
      </w:r>
      <w:r>
        <w:rPr>
          <w:rFonts w:ascii="Times New Roman" w:hAnsi="Times New Roman" w:cs="Times New Roman"/>
          <w:sz w:val="28"/>
          <w:szCs w:val="28"/>
          <w:lang w:val="ro-RO"/>
        </w:rPr>
        <w:t>, la preţul de vânzare în sumă de 1532 (o</w:t>
      </w:r>
      <w:r>
        <w:rPr>
          <w:rFonts w:ascii="Times New Roman" w:hAnsi="Times New Roman" w:cs="Times New Roman"/>
          <w:i/>
          <w:sz w:val="28"/>
          <w:szCs w:val="28"/>
          <w:lang w:val="ro-RO"/>
        </w:rPr>
        <w:t xml:space="preserve"> mie cinci sute treizeci și doi</w:t>
      </w:r>
      <w:r>
        <w:rPr>
          <w:rFonts w:ascii="Times New Roman" w:hAnsi="Times New Roman" w:cs="Times New Roman"/>
          <w:sz w:val="28"/>
          <w:szCs w:val="28"/>
          <w:lang w:val="ro-RO"/>
        </w:rPr>
        <w:t xml:space="preserve">) lei, cet. </w:t>
      </w:r>
      <w:r w:rsidR="00A938FD">
        <w:rPr>
          <w:rFonts w:ascii="Times New Roman" w:hAnsi="Times New Roman" w:cs="Times New Roman"/>
          <w:sz w:val="28"/>
          <w:szCs w:val="28"/>
          <w:lang w:val="ro-RO"/>
        </w:rPr>
        <w:t>XXXXXXXXXX</w:t>
      </w:r>
      <w:r>
        <w:rPr>
          <w:rFonts w:ascii="Times New Roman" w:hAnsi="Times New Roman" w:cs="Times New Roman"/>
          <w:sz w:val="28"/>
          <w:szCs w:val="28"/>
          <w:lang w:val="ro-RO"/>
        </w:rPr>
        <w:t>.</w:t>
      </w:r>
    </w:p>
    <w:p w:rsidR="003644B5" w:rsidRDefault="003644B5" w:rsidP="003644B5">
      <w:pPr>
        <w:spacing w:after="0"/>
        <w:ind w:left="142" w:right="-613"/>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1.</w:t>
      </w:r>
      <w:r w:rsidR="0056103F">
        <w:rPr>
          <w:rFonts w:ascii="Times New Roman" w:hAnsi="Times New Roman" w:cs="Times New Roman"/>
          <w:sz w:val="28"/>
          <w:szCs w:val="28"/>
          <w:lang w:val="ro-RO"/>
        </w:rPr>
        <w:t>6</w:t>
      </w:r>
      <w:r>
        <w:rPr>
          <w:rFonts w:ascii="Times New Roman" w:hAnsi="Times New Roman" w:cs="Times New Roman"/>
          <w:sz w:val="28"/>
          <w:szCs w:val="28"/>
          <w:lang w:val="ro-RO"/>
        </w:rPr>
        <w:t xml:space="preserve">. </w:t>
      </w:r>
      <w:r>
        <w:rPr>
          <w:rFonts w:ascii="Times New Roman" w:hAnsi="Times New Roman" w:cs="Times New Roman"/>
          <w:sz w:val="28"/>
          <w:szCs w:val="28"/>
          <w:lang w:val="en-US"/>
        </w:rPr>
        <w:t>cu cota parte de 55,7 % din terenul cu suprafaţa totală de</w:t>
      </w:r>
      <w:r>
        <w:rPr>
          <w:rFonts w:ascii="Times New Roman" w:hAnsi="Times New Roman" w:cs="Times New Roman"/>
          <w:sz w:val="28"/>
          <w:szCs w:val="28"/>
          <w:lang w:val="ro-RO"/>
        </w:rPr>
        <w:t xml:space="preserve"> 0,158 ha, nr. cadastral </w:t>
      </w:r>
      <w:r w:rsidR="00A938FD">
        <w:rPr>
          <w:rFonts w:ascii="Times New Roman" w:hAnsi="Times New Roman" w:cs="Times New Roman"/>
          <w:sz w:val="28"/>
          <w:szCs w:val="28"/>
          <w:lang w:val="ro-RO"/>
        </w:rPr>
        <w:t>XXXXXXX</w:t>
      </w:r>
      <w:r>
        <w:rPr>
          <w:rFonts w:ascii="Times New Roman" w:hAnsi="Times New Roman" w:cs="Times New Roman"/>
          <w:sz w:val="28"/>
          <w:szCs w:val="28"/>
          <w:lang w:val="ro-RO"/>
        </w:rPr>
        <w:t xml:space="preserve"> cu adresa: or. Căușeni, str. </w:t>
      </w:r>
      <w:r w:rsidR="00A938FD">
        <w:rPr>
          <w:rFonts w:ascii="Times New Roman" w:hAnsi="Times New Roman" w:cs="Times New Roman"/>
          <w:sz w:val="28"/>
          <w:szCs w:val="28"/>
          <w:lang w:val="ro-RO"/>
        </w:rPr>
        <w:t>XXXXXXX</w:t>
      </w:r>
      <w:r>
        <w:rPr>
          <w:rFonts w:ascii="Times New Roman" w:hAnsi="Times New Roman" w:cs="Times New Roman"/>
          <w:sz w:val="28"/>
          <w:szCs w:val="28"/>
          <w:lang w:val="ro-RO"/>
        </w:rPr>
        <w:t>, la preţul de vânzare în sumă de 1940 (o</w:t>
      </w:r>
      <w:r>
        <w:rPr>
          <w:rFonts w:ascii="Times New Roman" w:hAnsi="Times New Roman" w:cs="Times New Roman"/>
          <w:i/>
          <w:sz w:val="28"/>
          <w:szCs w:val="28"/>
          <w:lang w:val="ro-RO"/>
        </w:rPr>
        <w:t xml:space="preserve"> mie nouă sute patruzeci</w:t>
      </w:r>
      <w:r>
        <w:rPr>
          <w:rFonts w:ascii="Times New Roman" w:hAnsi="Times New Roman" w:cs="Times New Roman"/>
          <w:sz w:val="28"/>
          <w:szCs w:val="28"/>
          <w:lang w:val="ro-RO"/>
        </w:rPr>
        <w:t xml:space="preserve">) lei, cet. </w:t>
      </w:r>
      <w:r w:rsidR="00A938FD">
        <w:rPr>
          <w:rFonts w:ascii="Times New Roman" w:hAnsi="Times New Roman" w:cs="Times New Roman"/>
          <w:sz w:val="28"/>
          <w:szCs w:val="28"/>
          <w:lang w:val="ro-RO"/>
        </w:rPr>
        <w:t>XXXXXXXXXX</w:t>
      </w:r>
      <w:r>
        <w:rPr>
          <w:rFonts w:ascii="Times New Roman" w:hAnsi="Times New Roman" w:cs="Times New Roman"/>
          <w:sz w:val="28"/>
          <w:szCs w:val="28"/>
          <w:lang w:val="ro-RO"/>
        </w:rPr>
        <w:t>.</w:t>
      </w:r>
    </w:p>
    <w:p w:rsidR="003644B5" w:rsidRDefault="003644B5" w:rsidP="003644B5">
      <w:pPr>
        <w:spacing w:after="0"/>
        <w:ind w:left="142" w:right="-613"/>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1.</w:t>
      </w:r>
      <w:r w:rsidR="0056103F">
        <w:rPr>
          <w:rFonts w:ascii="Times New Roman" w:hAnsi="Times New Roman" w:cs="Times New Roman"/>
          <w:sz w:val="28"/>
          <w:szCs w:val="28"/>
          <w:lang w:val="ro-RO"/>
        </w:rPr>
        <w:t>7</w:t>
      </w:r>
      <w:r>
        <w:rPr>
          <w:rFonts w:ascii="Times New Roman" w:hAnsi="Times New Roman" w:cs="Times New Roman"/>
          <w:sz w:val="28"/>
          <w:szCs w:val="28"/>
          <w:lang w:val="ro-RO"/>
        </w:rPr>
        <w:t xml:space="preserve">. </w:t>
      </w:r>
      <w:r>
        <w:rPr>
          <w:rFonts w:ascii="Times New Roman" w:hAnsi="Times New Roman" w:cs="Times New Roman"/>
          <w:sz w:val="28"/>
          <w:szCs w:val="28"/>
          <w:lang w:val="en-US"/>
        </w:rPr>
        <w:t>cu cota parte de 18,55 % din terenul cu suprafaţa totală de</w:t>
      </w:r>
      <w:r>
        <w:rPr>
          <w:rFonts w:ascii="Times New Roman" w:hAnsi="Times New Roman" w:cs="Times New Roman"/>
          <w:sz w:val="28"/>
          <w:szCs w:val="28"/>
          <w:lang w:val="ro-RO"/>
        </w:rPr>
        <w:t xml:space="preserve"> 0,3683 ha, nr. cadastral </w:t>
      </w:r>
      <w:r w:rsidR="00A938FD">
        <w:rPr>
          <w:rFonts w:ascii="Times New Roman" w:hAnsi="Times New Roman" w:cs="Times New Roman"/>
          <w:sz w:val="28"/>
          <w:szCs w:val="28"/>
          <w:lang w:val="ro-RO"/>
        </w:rPr>
        <w:t>XXXXXXXXXX</w:t>
      </w:r>
      <w:r>
        <w:rPr>
          <w:rFonts w:ascii="Times New Roman" w:hAnsi="Times New Roman" w:cs="Times New Roman"/>
          <w:sz w:val="28"/>
          <w:szCs w:val="28"/>
          <w:lang w:val="ro-RO"/>
        </w:rPr>
        <w:t xml:space="preserve"> cu adresa: or. Căușeni, str. </w:t>
      </w:r>
      <w:r w:rsidR="00A938FD">
        <w:rPr>
          <w:rFonts w:ascii="Times New Roman" w:hAnsi="Times New Roman" w:cs="Times New Roman"/>
          <w:sz w:val="28"/>
          <w:szCs w:val="28"/>
          <w:lang w:val="ro-RO"/>
        </w:rPr>
        <w:t>XXXXXXXXXX</w:t>
      </w:r>
      <w:r>
        <w:rPr>
          <w:rFonts w:ascii="Times New Roman" w:hAnsi="Times New Roman" w:cs="Times New Roman"/>
          <w:sz w:val="28"/>
          <w:szCs w:val="28"/>
          <w:lang w:val="ro-RO"/>
        </w:rPr>
        <w:t>, la preţul de vânzare în sumă de 1506 (</w:t>
      </w:r>
      <w:r>
        <w:rPr>
          <w:rFonts w:ascii="Times New Roman" w:hAnsi="Times New Roman" w:cs="Times New Roman"/>
          <w:i/>
          <w:sz w:val="28"/>
          <w:szCs w:val="28"/>
          <w:lang w:val="ro-RO"/>
        </w:rPr>
        <w:t>o mie cinci sute șase</w:t>
      </w:r>
      <w:r>
        <w:rPr>
          <w:rFonts w:ascii="Times New Roman" w:hAnsi="Times New Roman" w:cs="Times New Roman"/>
          <w:sz w:val="28"/>
          <w:szCs w:val="28"/>
          <w:lang w:val="ro-RO"/>
        </w:rPr>
        <w:t xml:space="preserve">) lei, cet. </w:t>
      </w:r>
      <w:r w:rsidR="00A938FD">
        <w:rPr>
          <w:rFonts w:ascii="Times New Roman" w:hAnsi="Times New Roman" w:cs="Times New Roman"/>
          <w:sz w:val="28"/>
          <w:szCs w:val="28"/>
          <w:lang w:val="ro-RO"/>
        </w:rPr>
        <w:t>XXXXXXXXXX</w:t>
      </w:r>
      <w:r>
        <w:rPr>
          <w:rFonts w:ascii="Times New Roman" w:hAnsi="Times New Roman" w:cs="Times New Roman"/>
          <w:sz w:val="28"/>
          <w:szCs w:val="28"/>
          <w:lang w:val="ro-RO"/>
        </w:rPr>
        <w:t>.</w:t>
      </w:r>
    </w:p>
    <w:p w:rsidR="003644B5" w:rsidRDefault="003644B5" w:rsidP="003644B5">
      <w:pPr>
        <w:spacing w:after="0"/>
        <w:ind w:left="142" w:right="-613"/>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1.</w:t>
      </w:r>
      <w:r w:rsidR="0056103F">
        <w:rPr>
          <w:rFonts w:ascii="Times New Roman" w:hAnsi="Times New Roman" w:cs="Times New Roman"/>
          <w:sz w:val="28"/>
          <w:szCs w:val="28"/>
          <w:lang w:val="ro-RO"/>
        </w:rPr>
        <w:t>8</w:t>
      </w:r>
      <w:r>
        <w:rPr>
          <w:rFonts w:ascii="Times New Roman" w:hAnsi="Times New Roman" w:cs="Times New Roman"/>
          <w:sz w:val="28"/>
          <w:szCs w:val="28"/>
          <w:lang w:val="ro-RO"/>
        </w:rPr>
        <w:t xml:space="preserve">. </w:t>
      </w:r>
      <w:r>
        <w:rPr>
          <w:rFonts w:ascii="Times New Roman" w:hAnsi="Times New Roman" w:cs="Times New Roman"/>
          <w:sz w:val="28"/>
          <w:szCs w:val="28"/>
          <w:lang w:val="en-US"/>
        </w:rPr>
        <w:t>cu cota parte de 31,84 % din terenul cu suprafaţa totală de</w:t>
      </w:r>
      <w:r>
        <w:rPr>
          <w:rFonts w:ascii="Times New Roman" w:hAnsi="Times New Roman" w:cs="Times New Roman"/>
          <w:sz w:val="28"/>
          <w:szCs w:val="28"/>
          <w:lang w:val="ro-RO"/>
        </w:rPr>
        <w:t xml:space="preserve"> 0,1027 ha, nr. cadastral </w:t>
      </w:r>
      <w:r w:rsidR="00A938FD">
        <w:rPr>
          <w:rFonts w:ascii="Times New Roman" w:hAnsi="Times New Roman" w:cs="Times New Roman"/>
          <w:sz w:val="28"/>
          <w:szCs w:val="28"/>
          <w:lang w:val="ro-RO"/>
        </w:rPr>
        <w:t>XXXXXXXXXXX</w:t>
      </w:r>
      <w:r>
        <w:rPr>
          <w:rFonts w:ascii="Times New Roman" w:hAnsi="Times New Roman" w:cs="Times New Roman"/>
          <w:sz w:val="28"/>
          <w:szCs w:val="28"/>
          <w:lang w:val="ro-RO"/>
        </w:rPr>
        <w:t xml:space="preserve"> cu adresa: or. Căușeni, str. </w:t>
      </w:r>
      <w:r w:rsidR="00A938FD">
        <w:rPr>
          <w:rFonts w:ascii="Times New Roman" w:hAnsi="Times New Roman" w:cs="Times New Roman"/>
          <w:sz w:val="28"/>
          <w:szCs w:val="28"/>
          <w:lang w:val="ro-RO"/>
        </w:rPr>
        <w:t>XXXXXXXXXXXX nr.XXX</w:t>
      </w:r>
      <w:r>
        <w:rPr>
          <w:rFonts w:ascii="Times New Roman" w:hAnsi="Times New Roman" w:cs="Times New Roman"/>
          <w:sz w:val="28"/>
          <w:szCs w:val="28"/>
          <w:lang w:val="ro-RO"/>
        </w:rPr>
        <w:t>, la preţul de vânzare în sumă de 721 (</w:t>
      </w:r>
      <w:r>
        <w:rPr>
          <w:rFonts w:ascii="Times New Roman" w:hAnsi="Times New Roman" w:cs="Times New Roman"/>
          <w:i/>
          <w:sz w:val="28"/>
          <w:szCs w:val="28"/>
          <w:lang w:val="ro-RO"/>
        </w:rPr>
        <w:t>șapte sute douăzeci și unu</w:t>
      </w:r>
      <w:r>
        <w:rPr>
          <w:rFonts w:ascii="Times New Roman" w:hAnsi="Times New Roman" w:cs="Times New Roman"/>
          <w:sz w:val="28"/>
          <w:szCs w:val="28"/>
          <w:lang w:val="ro-RO"/>
        </w:rPr>
        <w:t xml:space="preserve">) lei, cet. </w:t>
      </w:r>
      <w:r w:rsidR="00A938FD">
        <w:rPr>
          <w:rFonts w:ascii="Times New Roman" w:hAnsi="Times New Roman" w:cs="Times New Roman"/>
          <w:sz w:val="28"/>
          <w:szCs w:val="28"/>
          <w:lang w:val="ro-RO"/>
        </w:rPr>
        <w:t>XXXXXXXX</w:t>
      </w:r>
      <w:r>
        <w:rPr>
          <w:rFonts w:ascii="Times New Roman" w:hAnsi="Times New Roman" w:cs="Times New Roman"/>
          <w:sz w:val="28"/>
          <w:szCs w:val="28"/>
          <w:lang w:val="ro-RO"/>
        </w:rPr>
        <w:t>.</w:t>
      </w:r>
    </w:p>
    <w:p w:rsidR="003644B5" w:rsidRDefault="003644B5" w:rsidP="003644B5">
      <w:pPr>
        <w:spacing w:after="0"/>
        <w:ind w:left="142" w:right="-613"/>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1.</w:t>
      </w:r>
      <w:r w:rsidR="0056103F">
        <w:rPr>
          <w:rFonts w:ascii="Times New Roman" w:hAnsi="Times New Roman" w:cs="Times New Roman"/>
          <w:sz w:val="28"/>
          <w:szCs w:val="28"/>
          <w:lang w:val="ro-RO"/>
        </w:rPr>
        <w:t>9</w:t>
      </w:r>
      <w:r>
        <w:rPr>
          <w:rFonts w:ascii="Times New Roman" w:hAnsi="Times New Roman" w:cs="Times New Roman"/>
          <w:sz w:val="28"/>
          <w:szCs w:val="28"/>
          <w:lang w:val="ro-RO"/>
        </w:rPr>
        <w:t xml:space="preserve">. </w:t>
      </w:r>
      <w:r>
        <w:rPr>
          <w:rFonts w:ascii="Times New Roman" w:hAnsi="Times New Roman" w:cs="Times New Roman"/>
          <w:sz w:val="28"/>
          <w:szCs w:val="28"/>
          <w:lang w:val="en-US"/>
        </w:rPr>
        <w:t>cu cota parte de 56,82 % din terenul cu suprafaţa totală de</w:t>
      </w:r>
      <w:r>
        <w:rPr>
          <w:rFonts w:ascii="Times New Roman" w:hAnsi="Times New Roman" w:cs="Times New Roman"/>
          <w:sz w:val="28"/>
          <w:szCs w:val="28"/>
          <w:lang w:val="ro-RO"/>
        </w:rPr>
        <w:t xml:space="preserve"> 0,1621 ha, nr. cadastral 2</w:t>
      </w:r>
      <w:r w:rsidR="00A938FD">
        <w:rPr>
          <w:rFonts w:ascii="Times New Roman" w:hAnsi="Times New Roman" w:cs="Times New Roman"/>
          <w:sz w:val="28"/>
          <w:szCs w:val="28"/>
          <w:lang w:val="ro-RO"/>
        </w:rPr>
        <w:t>XXXXXXXX</w:t>
      </w:r>
      <w:r>
        <w:rPr>
          <w:rFonts w:ascii="Times New Roman" w:hAnsi="Times New Roman" w:cs="Times New Roman"/>
          <w:sz w:val="28"/>
          <w:szCs w:val="28"/>
          <w:lang w:val="ro-RO"/>
        </w:rPr>
        <w:t xml:space="preserve"> cu adresa: or. Căușeni, str. </w:t>
      </w:r>
      <w:r w:rsidR="00A938FD">
        <w:rPr>
          <w:rFonts w:ascii="Times New Roman" w:hAnsi="Times New Roman" w:cs="Times New Roman"/>
          <w:sz w:val="28"/>
          <w:szCs w:val="28"/>
          <w:lang w:val="ro-RO"/>
        </w:rPr>
        <w:t>XXXXXXXXX</w:t>
      </w:r>
      <w:r>
        <w:rPr>
          <w:rFonts w:ascii="Times New Roman" w:hAnsi="Times New Roman" w:cs="Times New Roman"/>
          <w:sz w:val="28"/>
          <w:szCs w:val="28"/>
          <w:lang w:val="ro-RO"/>
        </w:rPr>
        <w:t>, la preţul de vânzare în sumă de 2030 (</w:t>
      </w:r>
      <w:r>
        <w:rPr>
          <w:rFonts w:ascii="Times New Roman" w:hAnsi="Times New Roman" w:cs="Times New Roman"/>
          <w:i/>
          <w:sz w:val="28"/>
          <w:szCs w:val="28"/>
          <w:lang w:val="ro-RO"/>
        </w:rPr>
        <w:t>două mii treizeci</w:t>
      </w:r>
      <w:r>
        <w:rPr>
          <w:rFonts w:ascii="Times New Roman" w:hAnsi="Times New Roman" w:cs="Times New Roman"/>
          <w:sz w:val="28"/>
          <w:szCs w:val="28"/>
          <w:lang w:val="ro-RO"/>
        </w:rPr>
        <w:t xml:space="preserve">) lei, cet. </w:t>
      </w:r>
      <w:r w:rsidR="00A938FD">
        <w:rPr>
          <w:rFonts w:ascii="Times New Roman" w:hAnsi="Times New Roman" w:cs="Times New Roman"/>
          <w:sz w:val="28"/>
          <w:szCs w:val="28"/>
          <w:lang w:val="ro-RO"/>
        </w:rPr>
        <w:t>XXXXXX</w:t>
      </w:r>
      <w:r>
        <w:rPr>
          <w:rFonts w:ascii="Times New Roman" w:hAnsi="Times New Roman" w:cs="Times New Roman"/>
          <w:sz w:val="28"/>
          <w:szCs w:val="28"/>
          <w:lang w:val="ro-RO"/>
        </w:rPr>
        <w:t>.</w:t>
      </w:r>
    </w:p>
    <w:p w:rsidR="003644B5" w:rsidRDefault="003644B5" w:rsidP="003644B5">
      <w:pPr>
        <w:spacing w:after="0"/>
        <w:ind w:left="142" w:right="-613"/>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1.</w:t>
      </w:r>
      <w:r w:rsidR="00615469">
        <w:rPr>
          <w:rFonts w:ascii="Times New Roman" w:hAnsi="Times New Roman" w:cs="Times New Roman"/>
          <w:sz w:val="28"/>
          <w:szCs w:val="28"/>
          <w:lang w:val="ro-RO"/>
        </w:rPr>
        <w:t>1</w:t>
      </w:r>
      <w:r w:rsidR="0056103F">
        <w:rPr>
          <w:rFonts w:ascii="Times New Roman" w:hAnsi="Times New Roman" w:cs="Times New Roman"/>
          <w:sz w:val="28"/>
          <w:szCs w:val="28"/>
          <w:lang w:val="ro-RO"/>
        </w:rPr>
        <w:t>0</w:t>
      </w:r>
      <w:r>
        <w:rPr>
          <w:rFonts w:ascii="Times New Roman" w:hAnsi="Times New Roman" w:cs="Times New Roman"/>
          <w:sz w:val="28"/>
          <w:szCs w:val="28"/>
          <w:lang w:val="ro-RO"/>
        </w:rPr>
        <w:t xml:space="preserve">. </w:t>
      </w:r>
      <w:r>
        <w:rPr>
          <w:rFonts w:ascii="Times New Roman" w:hAnsi="Times New Roman" w:cs="Times New Roman"/>
          <w:sz w:val="28"/>
          <w:szCs w:val="28"/>
          <w:lang w:val="en-US"/>
        </w:rPr>
        <w:t>cu cota parte de 68,14 % din terenul cu suprafaţa totală de</w:t>
      </w:r>
      <w:r>
        <w:rPr>
          <w:rFonts w:ascii="Times New Roman" w:hAnsi="Times New Roman" w:cs="Times New Roman"/>
          <w:sz w:val="28"/>
          <w:szCs w:val="28"/>
          <w:lang w:val="ro-RO"/>
        </w:rPr>
        <w:t xml:space="preserve"> 0,2197 ha, nr. cadastral </w:t>
      </w:r>
      <w:r w:rsidR="00A938FD">
        <w:rPr>
          <w:rFonts w:ascii="Times New Roman" w:hAnsi="Times New Roman" w:cs="Times New Roman"/>
          <w:sz w:val="28"/>
          <w:szCs w:val="28"/>
          <w:lang w:val="ro-RO"/>
        </w:rPr>
        <w:t>XXXXXXXX</w:t>
      </w:r>
      <w:r>
        <w:rPr>
          <w:rFonts w:ascii="Times New Roman" w:hAnsi="Times New Roman" w:cs="Times New Roman"/>
          <w:sz w:val="28"/>
          <w:szCs w:val="28"/>
          <w:lang w:val="ro-RO"/>
        </w:rPr>
        <w:t xml:space="preserve"> cu adresa: or. Căușeni, str. </w:t>
      </w:r>
      <w:r w:rsidR="00A938FD">
        <w:rPr>
          <w:rFonts w:ascii="Times New Roman" w:hAnsi="Times New Roman" w:cs="Times New Roman"/>
          <w:sz w:val="28"/>
          <w:szCs w:val="28"/>
          <w:lang w:val="ro-RO"/>
        </w:rPr>
        <w:t>XXXXXXXXXXXX</w:t>
      </w:r>
      <w:r>
        <w:rPr>
          <w:rFonts w:ascii="Times New Roman" w:hAnsi="Times New Roman" w:cs="Times New Roman"/>
          <w:sz w:val="28"/>
          <w:szCs w:val="28"/>
          <w:lang w:val="ro-RO"/>
        </w:rPr>
        <w:t>, la preţul de vânzare în sumă de 3300 (</w:t>
      </w:r>
      <w:r>
        <w:rPr>
          <w:rFonts w:ascii="Times New Roman" w:hAnsi="Times New Roman" w:cs="Times New Roman"/>
          <w:i/>
          <w:sz w:val="28"/>
          <w:szCs w:val="28"/>
          <w:lang w:val="ro-RO"/>
        </w:rPr>
        <w:t>trei mii trei sute</w:t>
      </w:r>
      <w:r>
        <w:rPr>
          <w:rFonts w:ascii="Times New Roman" w:hAnsi="Times New Roman" w:cs="Times New Roman"/>
          <w:sz w:val="28"/>
          <w:szCs w:val="28"/>
          <w:lang w:val="ro-RO"/>
        </w:rPr>
        <w:t xml:space="preserve">) lei, cet. </w:t>
      </w:r>
      <w:r w:rsidR="00A938FD">
        <w:rPr>
          <w:rFonts w:ascii="Times New Roman" w:hAnsi="Times New Roman" w:cs="Times New Roman"/>
          <w:sz w:val="28"/>
          <w:szCs w:val="28"/>
          <w:lang w:val="ro-RO"/>
        </w:rPr>
        <w:t>XXXXXXXX</w:t>
      </w:r>
      <w:r>
        <w:rPr>
          <w:rFonts w:ascii="Times New Roman" w:hAnsi="Times New Roman" w:cs="Times New Roman"/>
          <w:sz w:val="28"/>
          <w:szCs w:val="28"/>
          <w:lang w:val="ro-RO"/>
        </w:rPr>
        <w:t>.</w:t>
      </w:r>
    </w:p>
    <w:p w:rsidR="003644B5" w:rsidRDefault="003644B5" w:rsidP="003644B5">
      <w:pPr>
        <w:spacing w:after="0"/>
        <w:ind w:left="142" w:right="-613"/>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1.</w:t>
      </w:r>
      <w:r w:rsidR="00896281">
        <w:rPr>
          <w:rFonts w:ascii="Times New Roman" w:hAnsi="Times New Roman" w:cs="Times New Roman"/>
          <w:sz w:val="28"/>
          <w:szCs w:val="28"/>
          <w:lang w:val="ro-RO"/>
        </w:rPr>
        <w:t>1</w:t>
      </w:r>
      <w:r w:rsidR="0056103F">
        <w:rPr>
          <w:rFonts w:ascii="Times New Roman" w:hAnsi="Times New Roman" w:cs="Times New Roman"/>
          <w:sz w:val="28"/>
          <w:szCs w:val="28"/>
          <w:lang w:val="ro-RO"/>
        </w:rPr>
        <w:t>1</w:t>
      </w:r>
      <w:r>
        <w:rPr>
          <w:rFonts w:ascii="Times New Roman" w:hAnsi="Times New Roman" w:cs="Times New Roman"/>
          <w:sz w:val="28"/>
          <w:szCs w:val="28"/>
          <w:lang w:val="ro-RO"/>
        </w:rPr>
        <w:t xml:space="preserve">. cu cota parte de 36,31 % din terenul cu suprafaţa totală de 0,1099 ha, nr. cadastral </w:t>
      </w:r>
      <w:r w:rsidR="00A938FD">
        <w:rPr>
          <w:rFonts w:ascii="Times New Roman" w:hAnsi="Times New Roman" w:cs="Times New Roman"/>
          <w:sz w:val="28"/>
          <w:szCs w:val="28"/>
          <w:lang w:val="ro-RO"/>
        </w:rPr>
        <w:t>XXXXX</w:t>
      </w:r>
      <w:r>
        <w:rPr>
          <w:rFonts w:ascii="Times New Roman" w:hAnsi="Times New Roman" w:cs="Times New Roman"/>
          <w:sz w:val="28"/>
          <w:szCs w:val="28"/>
          <w:lang w:val="ro-RO"/>
        </w:rPr>
        <w:t xml:space="preserve"> cu adresa: or. Căușeni, str. </w:t>
      </w:r>
      <w:r w:rsidR="00A938FD">
        <w:rPr>
          <w:rFonts w:ascii="Times New Roman" w:hAnsi="Times New Roman" w:cs="Times New Roman"/>
          <w:sz w:val="28"/>
          <w:szCs w:val="28"/>
          <w:lang w:val="ro-RO"/>
        </w:rPr>
        <w:t>XXXXXXXXX</w:t>
      </w:r>
      <w:r>
        <w:rPr>
          <w:rFonts w:ascii="Times New Roman" w:hAnsi="Times New Roman" w:cs="Times New Roman"/>
          <w:sz w:val="28"/>
          <w:szCs w:val="28"/>
          <w:lang w:val="ro-RO"/>
        </w:rPr>
        <w:t>, la preţul de vânzare în sumă de 880 (</w:t>
      </w:r>
      <w:r>
        <w:rPr>
          <w:rFonts w:ascii="Times New Roman" w:hAnsi="Times New Roman" w:cs="Times New Roman"/>
          <w:i/>
          <w:sz w:val="28"/>
          <w:szCs w:val="28"/>
          <w:lang w:val="ro-RO"/>
        </w:rPr>
        <w:t>opt  sute optzeci</w:t>
      </w:r>
      <w:r>
        <w:rPr>
          <w:rFonts w:ascii="Times New Roman" w:hAnsi="Times New Roman" w:cs="Times New Roman"/>
          <w:sz w:val="28"/>
          <w:szCs w:val="28"/>
          <w:lang w:val="ro-RO"/>
        </w:rPr>
        <w:t xml:space="preserve">) lei, cet. </w:t>
      </w:r>
      <w:r w:rsidR="00A938FD">
        <w:rPr>
          <w:rFonts w:ascii="Times New Roman" w:hAnsi="Times New Roman" w:cs="Times New Roman"/>
          <w:sz w:val="28"/>
          <w:szCs w:val="28"/>
          <w:lang w:val="ro-RO"/>
        </w:rPr>
        <w:t>XXXXXXX</w:t>
      </w:r>
      <w:r>
        <w:rPr>
          <w:rFonts w:ascii="Times New Roman" w:hAnsi="Times New Roman" w:cs="Times New Roman"/>
          <w:sz w:val="28"/>
          <w:szCs w:val="28"/>
          <w:lang w:val="ro-RO"/>
        </w:rPr>
        <w:t>.</w:t>
      </w:r>
    </w:p>
    <w:p w:rsidR="003644B5" w:rsidRDefault="003644B5" w:rsidP="003644B5">
      <w:pPr>
        <w:spacing w:after="0"/>
        <w:ind w:left="142" w:right="-613"/>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1.</w:t>
      </w:r>
      <w:r w:rsidR="00615469">
        <w:rPr>
          <w:rFonts w:ascii="Times New Roman" w:hAnsi="Times New Roman" w:cs="Times New Roman"/>
          <w:sz w:val="28"/>
          <w:szCs w:val="28"/>
          <w:lang w:val="ro-RO"/>
        </w:rPr>
        <w:t>1</w:t>
      </w:r>
      <w:r w:rsidR="0056103F">
        <w:rPr>
          <w:rFonts w:ascii="Times New Roman" w:hAnsi="Times New Roman" w:cs="Times New Roman"/>
          <w:sz w:val="28"/>
          <w:szCs w:val="28"/>
          <w:lang w:val="ro-RO"/>
        </w:rPr>
        <w:t>2</w:t>
      </w:r>
      <w:r>
        <w:rPr>
          <w:rFonts w:ascii="Times New Roman" w:hAnsi="Times New Roman" w:cs="Times New Roman"/>
          <w:sz w:val="28"/>
          <w:szCs w:val="28"/>
          <w:lang w:val="ro-RO"/>
        </w:rPr>
        <w:t xml:space="preserve">. </w:t>
      </w:r>
      <w:r>
        <w:rPr>
          <w:rFonts w:ascii="Times New Roman" w:hAnsi="Times New Roman" w:cs="Times New Roman"/>
          <w:sz w:val="28"/>
          <w:szCs w:val="28"/>
          <w:lang w:val="en-US"/>
        </w:rPr>
        <w:t>cu cota parte de 34,46 % din terenul cu suprafaţa totală de</w:t>
      </w:r>
      <w:r>
        <w:rPr>
          <w:rFonts w:ascii="Times New Roman" w:hAnsi="Times New Roman" w:cs="Times New Roman"/>
          <w:sz w:val="28"/>
          <w:szCs w:val="28"/>
          <w:lang w:val="ro-RO"/>
        </w:rPr>
        <w:t xml:space="preserve"> 0,1068 ha, nr. cadastral </w:t>
      </w:r>
      <w:r w:rsidR="00A938FD">
        <w:rPr>
          <w:rFonts w:ascii="Times New Roman" w:hAnsi="Times New Roman" w:cs="Times New Roman"/>
          <w:sz w:val="28"/>
          <w:szCs w:val="28"/>
          <w:lang w:val="ro-RO"/>
        </w:rPr>
        <w:t>xxxxxxx</w:t>
      </w:r>
      <w:r>
        <w:rPr>
          <w:rFonts w:ascii="Times New Roman" w:hAnsi="Times New Roman" w:cs="Times New Roman"/>
          <w:sz w:val="28"/>
          <w:szCs w:val="28"/>
          <w:lang w:val="ro-RO"/>
        </w:rPr>
        <w:t xml:space="preserve"> cu adresa: or. Căușeni, str. </w:t>
      </w:r>
      <w:r w:rsidR="00A938FD">
        <w:rPr>
          <w:rFonts w:ascii="Times New Roman" w:hAnsi="Times New Roman" w:cs="Times New Roman"/>
          <w:sz w:val="28"/>
          <w:szCs w:val="28"/>
          <w:lang w:val="ro-RO"/>
        </w:rPr>
        <w:t>xxxxxxxxx</w:t>
      </w:r>
      <w:r>
        <w:rPr>
          <w:rFonts w:ascii="Times New Roman" w:hAnsi="Times New Roman" w:cs="Times New Roman"/>
          <w:sz w:val="28"/>
          <w:szCs w:val="28"/>
          <w:lang w:val="ro-RO"/>
        </w:rPr>
        <w:t>, la preţul de vânzare în sumă de 811 (</w:t>
      </w:r>
      <w:r>
        <w:rPr>
          <w:rFonts w:ascii="Times New Roman" w:hAnsi="Times New Roman" w:cs="Times New Roman"/>
          <w:i/>
          <w:sz w:val="28"/>
          <w:szCs w:val="28"/>
          <w:lang w:val="ro-RO"/>
        </w:rPr>
        <w:t>opt sute unsprezece</w:t>
      </w:r>
      <w:r>
        <w:rPr>
          <w:rFonts w:ascii="Times New Roman" w:hAnsi="Times New Roman" w:cs="Times New Roman"/>
          <w:sz w:val="28"/>
          <w:szCs w:val="28"/>
          <w:lang w:val="ro-RO"/>
        </w:rPr>
        <w:t xml:space="preserve">) lei, cet. </w:t>
      </w:r>
      <w:r w:rsidR="00A938FD">
        <w:rPr>
          <w:rFonts w:ascii="Times New Roman" w:hAnsi="Times New Roman" w:cs="Times New Roman"/>
          <w:sz w:val="28"/>
          <w:szCs w:val="28"/>
          <w:lang w:val="ro-RO"/>
        </w:rPr>
        <w:t>xxxxxxxx</w:t>
      </w:r>
      <w:r>
        <w:rPr>
          <w:rFonts w:ascii="Times New Roman" w:hAnsi="Times New Roman" w:cs="Times New Roman"/>
          <w:sz w:val="28"/>
          <w:szCs w:val="28"/>
          <w:lang w:val="ro-RO"/>
        </w:rPr>
        <w:t>.</w:t>
      </w:r>
    </w:p>
    <w:p w:rsidR="003644B5" w:rsidRDefault="003644B5" w:rsidP="003644B5">
      <w:pPr>
        <w:spacing w:after="0"/>
        <w:ind w:left="142" w:right="-613"/>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1.</w:t>
      </w:r>
      <w:r w:rsidR="00615469">
        <w:rPr>
          <w:rFonts w:ascii="Times New Roman" w:hAnsi="Times New Roman" w:cs="Times New Roman"/>
          <w:sz w:val="28"/>
          <w:szCs w:val="28"/>
          <w:lang w:val="ro-RO"/>
        </w:rPr>
        <w:t>1</w:t>
      </w:r>
      <w:r w:rsidR="0056103F">
        <w:rPr>
          <w:rFonts w:ascii="Times New Roman" w:hAnsi="Times New Roman" w:cs="Times New Roman"/>
          <w:sz w:val="28"/>
          <w:szCs w:val="28"/>
          <w:lang w:val="ro-RO"/>
        </w:rPr>
        <w:t>3</w:t>
      </w:r>
      <w:r>
        <w:rPr>
          <w:rFonts w:ascii="Times New Roman" w:hAnsi="Times New Roman" w:cs="Times New Roman"/>
          <w:sz w:val="28"/>
          <w:szCs w:val="28"/>
          <w:lang w:val="ro-RO"/>
        </w:rPr>
        <w:t xml:space="preserve">. </w:t>
      </w:r>
      <w:r>
        <w:rPr>
          <w:rFonts w:ascii="Times New Roman" w:hAnsi="Times New Roman" w:cs="Times New Roman"/>
          <w:sz w:val="28"/>
          <w:szCs w:val="28"/>
          <w:lang w:val="en-US"/>
        </w:rPr>
        <w:t>cu cota parte de 47,76 % din terenul cu suprafaţa totală de</w:t>
      </w:r>
      <w:r>
        <w:rPr>
          <w:rFonts w:ascii="Times New Roman" w:hAnsi="Times New Roman" w:cs="Times New Roman"/>
          <w:sz w:val="28"/>
          <w:szCs w:val="28"/>
          <w:lang w:val="ro-RO"/>
        </w:rPr>
        <w:t xml:space="preserve"> 0,134 ha, nr. cadastral </w:t>
      </w:r>
      <w:r w:rsidR="00A938FD">
        <w:rPr>
          <w:rFonts w:ascii="Times New Roman" w:hAnsi="Times New Roman" w:cs="Times New Roman"/>
          <w:sz w:val="28"/>
          <w:szCs w:val="28"/>
          <w:lang w:val="ro-RO"/>
        </w:rPr>
        <w:t>xxxxxxxxx</w:t>
      </w:r>
      <w:r>
        <w:rPr>
          <w:rFonts w:ascii="Times New Roman" w:hAnsi="Times New Roman" w:cs="Times New Roman"/>
          <w:sz w:val="28"/>
          <w:szCs w:val="28"/>
          <w:lang w:val="ro-RO"/>
        </w:rPr>
        <w:t xml:space="preserve"> cu adresa: or. Căușeni, str. </w:t>
      </w:r>
      <w:r w:rsidR="00A938FD">
        <w:rPr>
          <w:rFonts w:ascii="Times New Roman" w:hAnsi="Times New Roman" w:cs="Times New Roman"/>
          <w:sz w:val="28"/>
          <w:szCs w:val="28"/>
          <w:lang w:val="ro-RO"/>
        </w:rPr>
        <w:t>xxxxxxxxx</w:t>
      </w:r>
      <w:r>
        <w:rPr>
          <w:rFonts w:ascii="Times New Roman" w:hAnsi="Times New Roman" w:cs="Times New Roman"/>
          <w:sz w:val="28"/>
          <w:szCs w:val="28"/>
          <w:lang w:val="ro-RO"/>
        </w:rPr>
        <w:t>, la preţul de vânzare în sumă de 1411 (</w:t>
      </w:r>
      <w:r>
        <w:rPr>
          <w:rFonts w:ascii="Times New Roman" w:hAnsi="Times New Roman" w:cs="Times New Roman"/>
          <w:i/>
          <w:sz w:val="28"/>
          <w:szCs w:val="28"/>
          <w:lang w:val="ro-RO"/>
        </w:rPr>
        <w:t>o mie patru sute unsprezece</w:t>
      </w:r>
      <w:r>
        <w:rPr>
          <w:rFonts w:ascii="Times New Roman" w:hAnsi="Times New Roman" w:cs="Times New Roman"/>
          <w:sz w:val="28"/>
          <w:szCs w:val="28"/>
          <w:lang w:val="ro-RO"/>
        </w:rPr>
        <w:t xml:space="preserve">) lei, cet. </w:t>
      </w:r>
      <w:r w:rsidR="00A938FD">
        <w:rPr>
          <w:rFonts w:ascii="Times New Roman" w:hAnsi="Times New Roman" w:cs="Times New Roman"/>
          <w:sz w:val="28"/>
          <w:szCs w:val="28"/>
          <w:lang w:val="ro-RO"/>
        </w:rPr>
        <w:t>xxxxxxxxx</w:t>
      </w:r>
      <w:r>
        <w:rPr>
          <w:rFonts w:ascii="Times New Roman" w:hAnsi="Times New Roman" w:cs="Times New Roman"/>
          <w:sz w:val="28"/>
          <w:szCs w:val="28"/>
          <w:lang w:val="ro-RO"/>
        </w:rPr>
        <w:t>.</w:t>
      </w:r>
    </w:p>
    <w:p w:rsidR="003644B5" w:rsidRDefault="003644B5" w:rsidP="003644B5">
      <w:pPr>
        <w:spacing w:after="0"/>
        <w:ind w:left="142" w:right="-613"/>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1.</w:t>
      </w:r>
      <w:r w:rsidR="00615469">
        <w:rPr>
          <w:rFonts w:ascii="Times New Roman" w:hAnsi="Times New Roman" w:cs="Times New Roman"/>
          <w:sz w:val="28"/>
          <w:szCs w:val="28"/>
          <w:lang w:val="ro-RO"/>
        </w:rPr>
        <w:t>1</w:t>
      </w:r>
      <w:r w:rsidR="0056103F">
        <w:rPr>
          <w:rFonts w:ascii="Times New Roman" w:hAnsi="Times New Roman" w:cs="Times New Roman"/>
          <w:sz w:val="28"/>
          <w:szCs w:val="28"/>
          <w:lang w:val="ro-RO"/>
        </w:rPr>
        <w:t>4</w:t>
      </w:r>
      <w:r>
        <w:rPr>
          <w:rFonts w:ascii="Times New Roman" w:hAnsi="Times New Roman" w:cs="Times New Roman"/>
          <w:sz w:val="28"/>
          <w:szCs w:val="28"/>
          <w:lang w:val="ro-RO"/>
        </w:rPr>
        <w:t xml:space="preserve">. </w:t>
      </w:r>
      <w:proofErr w:type="gramStart"/>
      <w:r>
        <w:rPr>
          <w:rFonts w:ascii="Times New Roman" w:hAnsi="Times New Roman" w:cs="Times New Roman"/>
          <w:sz w:val="28"/>
          <w:szCs w:val="28"/>
          <w:lang w:val="en-US"/>
        </w:rPr>
        <w:t>cu</w:t>
      </w:r>
      <w:proofErr w:type="gramEnd"/>
      <w:r>
        <w:rPr>
          <w:rFonts w:ascii="Times New Roman" w:hAnsi="Times New Roman" w:cs="Times New Roman"/>
          <w:sz w:val="28"/>
          <w:szCs w:val="28"/>
          <w:lang w:val="en-US"/>
        </w:rPr>
        <w:t xml:space="preserve"> cota parte de </w:t>
      </w:r>
      <w:r w:rsidR="00615469">
        <w:rPr>
          <w:rFonts w:ascii="Times New Roman" w:hAnsi="Times New Roman" w:cs="Times New Roman"/>
          <w:sz w:val="28"/>
          <w:szCs w:val="28"/>
          <w:lang w:val="en-US"/>
        </w:rPr>
        <w:t>17,01</w:t>
      </w:r>
      <w:r>
        <w:rPr>
          <w:rFonts w:ascii="Times New Roman" w:hAnsi="Times New Roman" w:cs="Times New Roman"/>
          <w:sz w:val="28"/>
          <w:szCs w:val="28"/>
          <w:lang w:val="en-US"/>
        </w:rPr>
        <w:t xml:space="preserve"> % din terenul cu suprafaţa totală de</w:t>
      </w:r>
      <w:r>
        <w:rPr>
          <w:rFonts w:ascii="Times New Roman" w:hAnsi="Times New Roman" w:cs="Times New Roman"/>
          <w:sz w:val="28"/>
          <w:szCs w:val="28"/>
          <w:lang w:val="ro-RO"/>
        </w:rPr>
        <w:t xml:space="preserve"> 0,1</w:t>
      </w:r>
      <w:r w:rsidR="00615469">
        <w:rPr>
          <w:rFonts w:ascii="Times New Roman" w:hAnsi="Times New Roman" w:cs="Times New Roman"/>
          <w:sz w:val="28"/>
          <w:szCs w:val="28"/>
          <w:lang w:val="ro-RO"/>
        </w:rPr>
        <w:t>205</w:t>
      </w:r>
      <w:r>
        <w:rPr>
          <w:rFonts w:ascii="Times New Roman" w:hAnsi="Times New Roman" w:cs="Times New Roman"/>
          <w:sz w:val="28"/>
          <w:szCs w:val="28"/>
          <w:lang w:val="ro-RO"/>
        </w:rPr>
        <w:t xml:space="preserve"> ha, nr. cadastral </w:t>
      </w:r>
      <w:r w:rsidR="00A938FD">
        <w:rPr>
          <w:rFonts w:ascii="Times New Roman" w:hAnsi="Times New Roman" w:cs="Times New Roman"/>
          <w:sz w:val="28"/>
          <w:szCs w:val="28"/>
          <w:lang w:val="ro-RO"/>
        </w:rPr>
        <w:t>xxxxxxxx</w:t>
      </w:r>
      <w:r>
        <w:rPr>
          <w:rFonts w:ascii="Times New Roman" w:hAnsi="Times New Roman" w:cs="Times New Roman"/>
          <w:sz w:val="28"/>
          <w:szCs w:val="28"/>
          <w:lang w:val="ro-RO"/>
        </w:rPr>
        <w:t xml:space="preserve">cu adresa: or. Căușeni, str. </w:t>
      </w:r>
      <w:r w:rsidR="00A938FD">
        <w:rPr>
          <w:rFonts w:ascii="Times New Roman" w:hAnsi="Times New Roman" w:cs="Times New Roman"/>
          <w:sz w:val="28"/>
          <w:szCs w:val="28"/>
          <w:lang w:val="ro-RO"/>
        </w:rPr>
        <w:t>xxxxxxxxx</w:t>
      </w:r>
      <w:r>
        <w:rPr>
          <w:rFonts w:ascii="Times New Roman" w:hAnsi="Times New Roman" w:cs="Times New Roman"/>
          <w:sz w:val="28"/>
          <w:szCs w:val="28"/>
          <w:lang w:val="ro-RO"/>
        </w:rPr>
        <w:t xml:space="preserve"> la preţul de vânzare în sumă de </w:t>
      </w:r>
      <w:r w:rsidR="00615469">
        <w:rPr>
          <w:rFonts w:ascii="Times New Roman" w:hAnsi="Times New Roman" w:cs="Times New Roman"/>
          <w:sz w:val="28"/>
          <w:szCs w:val="28"/>
          <w:lang w:val="ro-RO"/>
        </w:rPr>
        <w:t>452</w:t>
      </w:r>
      <w:r>
        <w:rPr>
          <w:rFonts w:ascii="Times New Roman" w:hAnsi="Times New Roman" w:cs="Times New Roman"/>
          <w:sz w:val="28"/>
          <w:szCs w:val="28"/>
          <w:lang w:val="ro-RO"/>
        </w:rPr>
        <w:t xml:space="preserve"> (</w:t>
      </w:r>
      <w:r>
        <w:rPr>
          <w:rFonts w:ascii="Times New Roman" w:hAnsi="Times New Roman" w:cs="Times New Roman"/>
          <w:i/>
          <w:sz w:val="28"/>
          <w:szCs w:val="28"/>
          <w:lang w:val="ro-RO"/>
        </w:rPr>
        <w:t xml:space="preserve">patru sute </w:t>
      </w:r>
      <w:r w:rsidR="00615469">
        <w:rPr>
          <w:rFonts w:ascii="Times New Roman" w:hAnsi="Times New Roman" w:cs="Times New Roman"/>
          <w:i/>
          <w:sz w:val="28"/>
          <w:szCs w:val="28"/>
          <w:lang w:val="ro-RO"/>
        </w:rPr>
        <w:t>cinci</w:t>
      </w:r>
      <w:r>
        <w:rPr>
          <w:rFonts w:ascii="Times New Roman" w:hAnsi="Times New Roman" w:cs="Times New Roman"/>
          <w:i/>
          <w:sz w:val="28"/>
          <w:szCs w:val="28"/>
          <w:lang w:val="ro-RO"/>
        </w:rPr>
        <w:t xml:space="preserve">zeci și </w:t>
      </w:r>
      <w:r w:rsidR="00615469">
        <w:rPr>
          <w:rFonts w:ascii="Times New Roman" w:hAnsi="Times New Roman" w:cs="Times New Roman"/>
          <w:i/>
          <w:sz w:val="28"/>
          <w:szCs w:val="28"/>
          <w:lang w:val="ro-RO"/>
        </w:rPr>
        <w:t>doi</w:t>
      </w:r>
      <w:r>
        <w:rPr>
          <w:rFonts w:ascii="Times New Roman" w:hAnsi="Times New Roman" w:cs="Times New Roman"/>
          <w:sz w:val="28"/>
          <w:szCs w:val="28"/>
          <w:lang w:val="ro-RO"/>
        </w:rPr>
        <w:t xml:space="preserve">) lei, cet. </w:t>
      </w:r>
      <w:r w:rsidR="00A938FD">
        <w:rPr>
          <w:rFonts w:ascii="Times New Roman" w:hAnsi="Times New Roman" w:cs="Times New Roman"/>
          <w:sz w:val="28"/>
          <w:szCs w:val="28"/>
          <w:lang w:val="ro-RO"/>
        </w:rPr>
        <w:t>xxxxxxxxxx</w:t>
      </w:r>
      <w:r>
        <w:rPr>
          <w:rFonts w:ascii="Times New Roman" w:hAnsi="Times New Roman" w:cs="Times New Roman"/>
          <w:sz w:val="28"/>
          <w:szCs w:val="28"/>
          <w:lang w:val="ro-RO"/>
        </w:rPr>
        <w:t>.</w:t>
      </w:r>
    </w:p>
    <w:p w:rsidR="003644B5" w:rsidRDefault="003644B5" w:rsidP="003644B5">
      <w:pPr>
        <w:spacing w:after="0"/>
        <w:ind w:left="142" w:right="-613"/>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1.</w:t>
      </w:r>
      <w:r w:rsidR="00615469">
        <w:rPr>
          <w:rFonts w:ascii="Times New Roman" w:hAnsi="Times New Roman" w:cs="Times New Roman"/>
          <w:sz w:val="28"/>
          <w:szCs w:val="28"/>
          <w:lang w:val="ro-RO"/>
        </w:rPr>
        <w:t>1</w:t>
      </w:r>
      <w:r w:rsidR="0056103F">
        <w:rPr>
          <w:rFonts w:ascii="Times New Roman" w:hAnsi="Times New Roman" w:cs="Times New Roman"/>
          <w:sz w:val="28"/>
          <w:szCs w:val="28"/>
          <w:lang w:val="ro-RO"/>
        </w:rPr>
        <w:t>5</w:t>
      </w:r>
      <w:r>
        <w:rPr>
          <w:rFonts w:ascii="Times New Roman" w:hAnsi="Times New Roman" w:cs="Times New Roman"/>
          <w:sz w:val="28"/>
          <w:szCs w:val="28"/>
          <w:lang w:val="ro-RO"/>
        </w:rPr>
        <w:t xml:space="preserve">. </w:t>
      </w:r>
      <w:proofErr w:type="gramStart"/>
      <w:r>
        <w:rPr>
          <w:rFonts w:ascii="Times New Roman" w:hAnsi="Times New Roman" w:cs="Times New Roman"/>
          <w:sz w:val="28"/>
          <w:szCs w:val="28"/>
          <w:lang w:val="en-US"/>
        </w:rPr>
        <w:t>cu</w:t>
      </w:r>
      <w:proofErr w:type="gramEnd"/>
      <w:r>
        <w:rPr>
          <w:rFonts w:ascii="Times New Roman" w:hAnsi="Times New Roman" w:cs="Times New Roman"/>
          <w:sz w:val="28"/>
          <w:szCs w:val="28"/>
          <w:lang w:val="en-US"/>
        </w:rPr>
        <w:t xml:space="preserve"> cota parte de </w:t>
      </w:r>
      <w:r w:rsidR="00696C8F">
        <w:rPr>
          <w:rFonts w:ascii="Times New Roman" w:hAnsi="Times New Roman" w:cs="Times New Roman"/>
          <w:sz w:val="28"/>
          <w:szCs w:val="28"/>
          <w:lang w:val="en-US"/>
        </w:rPr>
        <w:t>58,28</w:t>
      </w:r>
      <w:r>
        <w:rPr>
          <w:rFonts w:ascii="Times New Roman" w:hAnsi="Times New Roman" w:cs="Times New Roman"/>
          <w:sz w:val="28"/>
          <w:szCs w:val="28"/>
          <w:lang w:val="en-US"/>
        </w:rPr>
        <w:t xml:space="preserve"> % din terenul cu suprafaţa totală de</w:t>
      </w:r>
      <w:r w:rsidR="00696C8F">
        <w:rPr>
          <w:rFonts w:ascii="Times New Roman" w:hAnsi="Times New Roman" w:cs="Times New Roman"/>
          <w:sz w:val="28"/>
          <w:szCs w:val="28"/>
          <w:lang w:val="ro-RO"/>
        </w:rPr>
        <w:t xml:space="preserve"> 0,1678</w:t>
      </w:r>
      <w:r>
        <w:rPr>
          <w:rFonts w:ascii="Times New Roman" w:hAnsi="Times New Roman" w:cs="Times New Roman"/>
          <w:sz w:val="28"/>
          <w:szCs w:val="28"/>
          <w:lang w:val="ro-RO"/>
        </w:rPr>
        <w:t xml:space="preserve"> ha, nr. cadastral </w:t>
      </w:r>
      <w:r w:rsidR="00A938FD">
        <w:rPr>
          <w:rFonts w:ascii="Times New Roman" w:hAnsi="Times New Roman" w:cs="Times New Roman"/>
          <w:sz w:val="28"/>
          <w:szCs w:val="28"/>
          <w:lang w:val="ro-RO"/>
        </w:rPr>
        <w:t>xxxxxxxx</w:t>
      </w:r>
      <w:r>
        <w:rPr>
          <w:rFonts w:ascii="Times New Roman" w:hAnsi="Times New Roman" w:cs="Times New Roman"/>
          <w:sz w:val="28"/>
          <w:szCs w:val="28"/>
          <w:lang w:val="ro-RO"/>
        </w:rPr>
        <w:t xml:space="preserve"> cu adresa: or. Căușeni, str. </w:t>
      </w:r>
      <w:r w:rsidR="00A938FD">
        <w:rPr>
          <w:rFonts w:ascii="Times New Roman" w:hAnsi="Times New Roman" w:cs="Times New Roman"/>
          <w:sz w:val="28"/>
          <w:szCs w:val="28"/>
          <w:lang w:val="ro-RO"/>
        </w:rPr>
        <w:t>xxxxxxxxxx</w:t>
      </w:r>
      <w:r>
        <w:rPr>
          <w:rFonts w:ascii="Times New Roman" w:hAnsi="Times New Roman" w:cs="Times New Roman"/>
          <w:sz w:val="28"/>
          <w:szCs w:val="28"/>
          <w:lang w:val="ro-RO"/>
        </w:rPr>
        <w:t xml:space="preserve">, la preţul de vânzare în sumă de </w:t>
      </w:r>
      <w:r w:rsidR="00696C8F">
        <w:rPr>
          <w:rFonts w:ascii="Times New Roman" w:hAnsi="Times New Roman" w:cs="Times New Roman"/>
          <w:sz w:val="28"/>
          <w:szCs w:val="28"/>
          <w:lang w:val="ro-RO"/>
        </w:rPr>
        <w:t>2155</w:t>
      </w:r>
      <w:r>
        <w:rPr>
          <w:rFonts w:ascii="Times New Roman" w:hAnsi="Times New Roman" w:cs="Times New Roman"/>
          <w:sz w:val="28"/>
          <w:szCs w:val="28"/>
          <w:lang w:val="ro-RO"/>
        </w:rPr>
        <w:t xml:space="preserve"> (</w:t>
      </w:r>
      <w:r w:rsidR="00696C8F">
        <w:rPr>
          <w:rFonts w:ascii="Times New Roman" w:hAnsi="Times New Roman" w:cs="Times New Roman"/>
          <w:i/>
          <w:sz w:val="28"/>
          <w:szCs w:val="28"/>
          <w:lang w:val="ro-RO"/>
        </w:rPr>
        <w:t>două</w:t>
      </w:r>
      <w:r>
        <w:rPr>
          <w:rFonts w:ascii="Times New Roman" w:hAnsi="Times New Roman" w:cs="Times New Roman"/>
          <w:i/>
          <w:sz w:val="28"/>
          <w:szCs w:val="28"/>
          <w:lang w:val="ro-RO"/>
        </w:rPr>
        <w:t xml:space="preserve"> mii </w:t>
      </w:r>
      <w:r w:rsidR="00696C8F">
        <w:rPr>
          <w:rFonts w:ascii="Times New Roman" w:hAnsi="Times New Roman" w:cs="Times New Roman"/>
          <w:i/>
          <w:sz w:val="28"/>
          <w:szCs w:val="28"/>
          <w:lang w:val="ro-RO"/>
        </w:rPr>
        <w:t>o sută cincizeci și cinci</w:t>
      </w:r>
      <w:r>
        <w:rPr>
          <w:rFonts w:ascii="Times New Roman" w:hAnsi="Times New Roman" w:cs="Times New Roman"/>
          <w:sz w:val="28"/>
          <w:szCs w:val="28"/>
          <w:lang w:val="ro-RO"/>
        </w:rPr>
        <w:t xml:space="preserve">) lei, cet. </w:t>
      </w:r>
      <w:r w:rsidR="00A938FD">
        <w:rPr>
          <w:rFonts w:ascii="Times New Roman" w:hAnsi="Times New Roman" w:cs="Times New Roman"/>
          <w:sz w:val="28"/>
          <w:szCs w:val="28"/>
          <w:lang w:val="ro-RO"/>
        </w:rPr>
        <w:t>xxxxxxxxxxxx</w:t>
      </w:r>
      <w:r>
        <w:rPr>
          <w:rFonts w:ascii="Times New Roman" w:hAnsi="Times New Roman" w:cs="Times New Roman"/>
          <w:sz w:val="28"/>
          <w:szCs w:val="28"/>
          <w:lang w:val="ro-RO"/>
        </w:rPr>
        <w:t>.</w:t>
      </w:r>
    </w:p>
    <w:p w:rsidR="00696C8F" w:rsidRDefault="00696C8F" w:rsidP="00696C8F">
      <w:pPr>
        <w:spacing w:after="0"/>
        <w:ind w:left="142" w:right="-613"/>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1.1</w:t>
      </w:r>
      <w:r w:rsidR="0056103F">
        <w:rPr>
          <w:rFonts w:ascii="Times New Roman" w:hAnsi="Times New Roman" w:cs="Times New Roman"/>
          <w:sz w:val="28"/>
          <w:szCs w:val="28"/>
          <w:lang w:val="ro-RO"/>
        </w:rPr>
        <w:t>6</w:t>
      </w:r>
      <w:r>
        <w:rPr>
          <w:rFonts w:ascii="Times New Roman" w:hAnsi="Times New Roman" w:cs="Times New Roman"/>
          <w:sz w:val="28"/>
          <w:szCs w:val="28"/>
          <w:lang w:val="ro-RO"/>
        </w:rPr>
        <w:t xml:space="preserve">. </w:t>
      </w:r>
      <w:proofErr w:type="gramStart"/>
      <w:r>
        <w:rPr>
          <w:rFonts w:ascii="Times New Roman" w:hAnsi="Times New Roman" w:cs="Times New Roman"/>
          <w:sz w:val="28"/>
          <w:szCs w:val="28"/>
          <w:lang w:val="en-US"/>
        </w:rPr>
        <w:t>cu</w:t>
      </w:r>
      <w:proofErr w:type="gramEnd"/>
      <w:r>
        <w:rPr>
          <w:rFonts w:ascii="Times New Roman" w:hAnsi="Times New Roman" w:cs="Times New Roman"/>
          <w:sz w:val="28"/>
          <w:szCs w:val="28"/>
          <w:lang w:val="en-US"/>
        </w:rPr>
        <w:t xml:space="preserve"> cota parte de 42,52 % din terenul cu suprafaţa totală de</w:t>
      </w:r>
      <w:r>
        <w:rPr>
          <w:rFonts w:ascii="Times New Roman" w:hAnsi="Times New Roman" w:cs="Times New Roman"/>
          <w:sz w:val="28"/>
          <w:szCs w:val="28"/>
          <w:lang w:val="ro-RO"/>
        </w:rPr>
        <w:t xml:space="preserve"> 0,1827 ha, nr. cadastral </w:t>
      </w:r>
      <w:r w:rsidR="00A938FD">
        <w:rPr>
          <w:rFonts w:ascii="Times New Roman" w:hAnsi="Times New Roman" w:cs="Times New Roman"/>
          <w:sz w:val="28"/>
          <w:szCs w:val="28"/>
          <w:lang w:val="ro-RO"/>
        </w:rPr>
        <w:t>xxxxxxx</w:t>
      </w:r>
      <w:r>
        <w:rPr>
          <w:rFonts w:ascii="Times New Roman" w:hAnsi="Times New Roman" w:cs="Times New Roman"/>
          <w:sz w:val="28"/>
          <w:szCs w:val="28"/>
          <w:lang w:val="ro-RO"/>
        </w:rPr>
        <w:t xml:space="preserve"> cu adresa: or. Căușeni, str. </w:t>
      </w:r>
      <w:r w:rsidR="00A938FD">
        <w:rPr>
          <w:rFonts w:ascii="Times New Roman" w:hAnsi="Times New Roman" w:cs="Times New Roman"/>
          <w:sz w:val="28"/>
          <w:szCs w:val="28"/>
          <w:lang w:val="ro-RO"/>
        </w:rPr>
        <w:t>xxxxxxxxxx</w:t>
      </w:r>
      <w:r>
        <w:rPr>
          <w:rFonts w:ascii="Times New Roman" w:hAnsi="Times New Roman" w:cs="Times New Roman"/>
          <w:sz w:val="28"/>
          <w:szCs w:val="28"/>
          <w:lang w:val="ro-RO"/>
        </w:rPr>
        <w:t>, la preţul de vânzare în sumă de 1712 (</w:t>
      </w:r>
      <w:r>
        <w:rPr>
          <w:rFonts w:ascii="Times New Roman" w:hAnsi="Times New Roman" w:cs="Times New Roman"/>
          <w:i/>
          <w:sz w:val="28"/>
          <w:szCs w:val="28"/>
          <w:lang w:val="ro-RO"/>
        </w:rPr>
        <w:t>o mie șapte sute doisprezece</w:t>
      </w:r>
      <w:r>
        <w:rPr>
          <w:rFonts w:ascii="Times New Roman" w:hAnsi="Times New Roman" w:cs="Times New Roman"/>
          <w:sz w:val="28"/>
          <w:szCs w:val="28"/>
          <w:lang w:val="ro-RO"/>
        </w:rPr>
        <w:t xml:space="preserve">) lei, cet. </w:t>
      </w:r>
      <w:r w:rsidR="00A938FD">
        <w:rPr>
          <w:rFonts w:ascii="Times New Roman" w:hAnsi="Times New Roman" w:cs="Times New Roman"/>
          <w:sz w:val="28"/>
          <w:szCs w:val="28"/>
          <w:lang w:val="ro-RO"/>
        </w:rPr>
        <w:t>xxxxxxxxxx</w:t>
      </w:r>
      <w:r>
        <w:rPr>
          <w:rFonts w:ascii="Times New Roman" w:hAnsi="Times New Roman" w:cs="Times New Roman"/>
          <w:sz w:val="28"/>
          <w:szCs w:val="28"/>
          <w:lang w:val="ro-RO"/>
        </w:rPr>
        <w:t>.</w:t>
      </w:r>
    </w:p>
    <w:p w:rsidR="003644B5" w:rsidRDefault="003644B5" w:rsidP="003644B5">
      <w:pPr>
        <w:spacing w:after="0"/>
        <w:ind w:right="-613"/>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2. Se stabilește, că la încheierea contractului de vânzare-cumpărare a terenurilor indicate în prezenta decizie se va include achitarea de către cumpărători a </w:t>
      </w:r>
      <w:r>
        <w:rPr>
          <w:rFonts w:ascii="Times New Roman" w:hAnsi="Times New Roman" w:cs="Times New Roman"/>
          <w:sz w:val="28"/>
          <w:szCs w:val="28"/>
          <w:lang w:val="ro-RO"/>
        </w:rPr>
        <w:lastRenderedPageBreak/>
        <w:t>impozitului privat și a cheltuielelor efectuate din buget pentru înregistrarea curentă a dreptului de proprietate după orașul Căușeni suportate la I.P. ”Agenția Servicii Publice”, SCT Căușeni.</w:t>
      </w:r>
    </w:p>
    <w:p w:rsidR="003644B5" w:rsidRDefault="003644B5" w:rsidP="003644B5">
      <w:pPr>
        <w:spacing w:after="0"/>
        <w:ind w:right="-613"/>
        <w:jc w:val="both"/>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 xml:space="preserve">         3. Se împuterniceşte Primarul or. Căușeni de a semna contractele de vânzare-cumpărare  a cotelor părți din  terenuri.</w:t>
      </w:r>
    </w:p>
    <w:p w:rsidR="003644B5" w:rsidRDefault="003644B5" w:rsidP="003644B5">
      <w:pPr>
        <w:pStyle w:val="paragraph"/>
        <w:spacing w:before="0" w:beforeAutospacing="0" w:after="0" w:afterAutospacing="0" w:line="276" w:lineRule="auto"/>
        <w:ind w:right="-613"/>
        <w:jc w:val="both"/>
        <w:textAlignment w:val="baseline"/>
        <w:rPr>
          <w:sz w:val="28"/>
          <w:szCs w:val="28"/>
          <w:lang w:val="ro-RO"/>
        </w:rPr>
      </w:pPr>
      <w:r>
        <w:rPr>
          <w:sz w:val="28"/>
          <w:szCs w:val="28"/>
          <w:lang w:val="en-US"/>
        </w:rPr>
        <w:t xml:space="preserve">         4. </w:t>
      </w:r>
      <w:r>
        <w:rPr>
          <w:sz w:val="28"/>
          <w:szCs w:val="28"/>
          <w:lang w:val="ro-RO"/>
        </w:rPr>
        <w:t xml:space="preserve">Prezenta decizie poate fi contestată, conform prevederilor art. 19, 164 (1), 165 (1), 166 din Codul Administrativ al Republicii Moldova cu cerere prealabilă, în termen de 30 de zile de la data comunicării, la consiliul orășenesc Căușeni cu sediul pe adresa: or. Căușeni, str. Meșterul Radu, nr. </w:t>
      </w:r>
    </w:p>
    <w:p w:rsidR="003644B5" w:rsidRDefault="003644B5" w:rsidP="003644B5">
      <w:pPr>
        <w:pStyle w:val="paragraph"/>
        <w:spacing w:before="0" w:beforeAutospacing="0" w:after="0" w:afterAutospacing="0" w:line="276" w:lineRule="auto"/>
        <w:ind w:right="-613"/>
        <w:jc w:val="both"/>
        <w:textAlignment w:val="baseline"/>
        <w:rPr>
          <w:sz w:val="28"/>
          <w:szCs w:val="28"/>
          <w:lang w:val="ro-RO"/>
        </w:rPr>
      </w:pPr>
      <w:r>
        <w:rPr>
          <w:sz w:val="28"/>
          <w:szCs w:val="28"/>
          <w:lang w:val="ro-RO"/>
        </w:rPr>
        <w:t xml:space="preserve">            În cazul dezacordului cu răspunsul la cererea prealabilă poate fi contestată, în termen de 30 zile dela comunicare, la Judecătoria Căușeni, sediul central, or. Căușeni, str. Ștefan cel Mare și Sfînt, nr. 86.</w:t>
      </w:r>
    </w:p>
    <w:p w:rsidR="003644B5" w:rsidRDefault="003644B5" w:rsidP="003644B5">
      <w:pPr>
        <w:spacing w:after="0"/>
        <w:ind w:right="-613"/>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5.  Prezenta Decizie se comunică:</w:t>
      </w:r>
    </w:p>
    <w:p w:rsidR="003644B5" w:rsidRDefault="003644B5" w:rsidP="003644B5">
      <w:pPr>
        <w:spacing w:after="0"/>
        <w:ind w:right="-613"/>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  primarului or. Căușeni, Donțu Anatolie;</w:t>
      </w:r>
    </w:p>
    <w:p w:rsidR="003644B5" w:rsidRDefault="003644B5" w:rsidP="003644B5">
      <w:pPr>
        <w:spacing w:after="0"/>
        <w:ind w:right="-613"/>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 Instituția Publică ”Agenția Servicii Publice”, Serviciul Cadastral Teritorial Căușeni;</w:t>
      </w:r>
    </w:p>
    <w:p w:rsidR="003644B5" w:rsidRDefault="003644B5" w:rsidP="003644B5">
      <w:pPr>
        <w:spacing w:after="0"/>
        <w:ind w:right="-613"/>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 cetățenilor: </w:t>
      </w:r>
      <w:r w:rsidR="00A938FD">
        <w:rPr>
          <w:rFonts w:ascii="Times New Roman" w:hAnsi="Times New Roman" w:cs="Times New Roman"/>
          <w:sz w:val="28"/>
          <w:szCs w:val="28"/>
          <w:lang w:val="ro-RO"/>
        </w:rPr>
        <w:t>xxxxxxxxxxxxxxxxxxx</w:t>
      </w:r>
    </w:p>
    <w:p w:rsidR="003644B5" w:rsidRDefault="003644B5" w:rsidP="003644B5">
      <w:pPr>
        <w:spacing w:after="0"/>
        <w:ind w:right="-613"/>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Pr>
          <w:rFonts w:ascii="Times New Roman" w:hAnsi="Times New Roman" w:cs="Times New Roman"/>
          <w:sz w:val="28"/>
          <w:szCs w:val="28"/>
          <w:lang w:val="en-US"/>
        </w:rPr>
        <w:t>- Oficiului Teritorial Căuşeni al Cancelariei de Stat a Republicii Moldova și s</w:t>
      </w:r>
      <w:r>
        <w:rPr>
          <w:rFonts w:ascii="Times New Roman" w:hAnsi="Times New Roman" w:cs="Times New Roman"/>
          <w:sz w:val="28"/>
          <w:szCs w:val="28"/>
          <w:lang w:val="ro-RO"/>
        </w:rPr>
        <w:t xml:space="preserve">e aduce la cunoștință publică prin intermediul plasării pe pagina web a primăriei or.Căușeni și Registrul de Stat </w:t>
      </w:r>
      <w:proofErr w:type="gramStart"/>
      <w:r>
        <w:rPr>
          <w:rFonts w:ascii="Times New Roman" w:hAnsi="Times New Roman" w:cs="Times New Roman"/>
          <w:sz w:val="28"/>
          <w:szCs w:val="28"/>
          <w:lang w:val="ro-RO"/>
        </w:rPr>
        <w:t>a</w:t>
      </w:r>
      <w:proofErr w:type="gramEnd"/>
      <w:r>
        <w:rPr>
          <w:rFonts w:ascii="Times New Roman" w:hAnsi="Times New Roman" w:cs="Times New Roman"/>
          <w:sz w:val="28"/>
          <w:szCs w:val="28"/>
          <w:lang w:val="ro-RO"/>
        </w:rPr>
        <w:t xml:space="preserve"> actelor locale. </w:t>
      </w:r>
    </w:p>
    <w:p w:rsidR="003644B5" w:rsidRDefault="003644B5" w:rsidP="003644B5">
      <w:pPr>
        <w:spacing w:after="0"/>
        <w:ind w:right="-613"/>
        <w:jc w:val="both"/>
        <w:rPr>
          <w:rFonts w:ascii="Times New Roman" w:hAnsi="Times New Roman" w:cs="Times New Roman"/>
          <w:sz w:val="28"/>
          <w:szCs w:val="28"/>
          <w:lang w:val="ro-RO"/>
        </w:rPr>
      </w:pPr>
    </w:p>
    <w:p w:rsidR="003644B5" w:rsidRDefault="003644B5" w:rsidP="003644B5">
      <w:pPr>
        <w:pStyle w:val="ae"/>
        <w:spacing w:line="276" w:lineRule="auto"/>
        <w:ind w:right="-613"/>
        <w:jc w:val="both"/>
        <w:rPr>
          <w:rFonts w:ascii="Times New Roman" w:hAnsi="Times New Roman"/>
          <w:sz w:val="28"/>
          <w:szCs w:val="28"/>
        </w:rPr>
      </w:pPr>
      <w:r>
        <w:rPr>
          <w:rFonts w:ascii="Times New Roman" w:hAnsi="Times New Roman"/>
          <w:sz w:val="28"/>
          <w:szCs w:val="28"/>
        </w:rPr>
        <w:t xml:space="preserve">PREȘEDINTELE                              SECRETARUL CONSILIULUI                                                                              </w:t>
      </w:r>
    </w:p>
    <w:p w:rsidR="003644B5" w:rsidRDefault="003644B5" w:rsidP="003644B5">
      <w:pPr>
        <w:pStyle w:val="ae"/>
        <w:spacing w:line="276" w:lineRule="auto"/>
        <w:ind w:right="-613"/>
        <w:jc w:val="both"/>
        <w:rPr>
          <w:rFonts w:ascii="Times New Roman" w:hAnsi="Times New Roman"/>
          <w:sz w:val="28"/>
          <w:szCs w:val="28"/>
        </w:rPr>
      </w:pPr>
      <w:r>
        <w:rPr>
          <w:rFonts w:ascii="Times New Roman" w:hAnsi="Times New Roman"/>
          <w:sz w:val="28"/>
          <w:szCs w:val="28"/>
        </w:rPr>
        <w:t xml:space="preserve">ȘEDINȚEI                                                                  ORĂȘENESC  </w:t>
      </w:r>
    </w:p>
    <w:p w:rsidR="003644B5" w:rsidRDefault="003644B5" w:rsidP="003644B5">
      <w:pPr>
        <w:pStyle w:val="ae"/>
        <w:spacing w:line="276" w:lineRule="auto"/>
        <w:ind w:right="-613"/>
        <w:jc w:val="both"/>
        <w:rPr>
          <w:rFonts w:ascii="Times New Roman" w:hAnsi="Times New Roman"/>
          <w:sz w:val="28"/>
          <w:szCs w:val="28"/>
        </w:rPr>
      </w:pPr>
      <w:r>
        <w:rPr>
          <w:rFonts w:ascii="Times New Roman" w:hAnsi="Times New Roman"/>
          <w:sz w:val="28"/>
          <w:szCs w:val="28"/>
        </w:rPr>
        <w:t xml:space="preserve">                                                                                    Ala Cucoș -Chiseliță</w:t>
      </w:r>
    </w:p>
    <w:p w:rsidR="003644B5" w:rsidRDefault="003644B5" w:rsidP="003644B5">
      <w:pPr>
        <w:pStyle w:val="ae"/>
        <w:spacing w:line="276" w:lineRule="auto"/>
        <w:ind w:right="-613"/>
        <w:jc w:val="both"/>
        <w:rPr>
          <w:rFonts w:ascii="Times New Roman" w:hAnsi="Times New Roman"/>
          <w:sz w:val="28"/>
          <w:szCs w:val="28"/>
        </w:rPr>
      </w:pPr>
    </w:p>
    <w:p w:rsidR="003644B5" w:rsidRDefault="003644B5" w:rsidP="003644B5">
      <w:pPr>
        <w:spacing w:after="0"/>
        <w:ind w:right="141"/>
        <w:rPr>
          <w:rFonts w:ascii="Times New Roman" w:hAnsi="Times New Roman" w:cs="Times New Roman"/>
          <w:sz w:val="28"/>
          <w:szCs w:val="28"/>
          <w:lang w:val="en-US"/>
        </w:rPr>
      </w:pPr>
      <w:r>
        <w:rPr>
          <w:rFonts w:ascii="Times New Roman" w:hAnsi="Times New Roman" w:cs="Times New Roman"/>
          <w:sz w:val="28"/>
          <w:szCs w:val="28"/>
          <w:lang w:val="en-US"/>
        </w:rPr>
        <w:t>Primarul or. Căușeni                                            Anatolie  Donțu</w:t>
      </w:r>
    </w:p>
    <w:p w:rsidR="003644B5" w:rsidRDefault="003644B5" w:rsidP="003644B5">
      <w:pPr>
        <w:spacing w:after="0"/>
        <w:ind w:right="141"/>
        <w:rPr>
          <w:rFonts w:ascii="Times New Roman" w:hAnsi="Times New Roman" w:cs="Times New Roman"/>
          <w:sz w:val="28"/>
          <w:szCs w:val="28"/>
          <w:lang w:val="en-US"/>
        </w:rPr>
      </w:pPr>
    </w:p>
    <w:p w:rsidR="003644B5" w:rsidRDefault="003644B5" w:rsidP="003644B5">
      <w:pPr>
        <w:pStyle w:val="2"/>
        <w:spacing w:line="276" w:lineRule="auto"/>
        <w:ind w:right="141"/>
        <w:rPr>
          <w:rFonts w:ascii="Times New Roman" w:hAnsi="Times New Roman"/>
          <w:szCs w:val="28"/>
        </w:rPr>
      </w:pPr>
      <w:r>
        <w:rPr>
          <w:rFonts w:ascii="Times New Roman" w:hAnsi="Times New Roman"/>
          <w:szCs w:val="28"/>
        </w:rPr>
        <w:t>Specialist  principal                                             Valentina  Gîrjeu</w:t>
      </w:r>
    </w:p>
    <w:p w:rsidR="003644B5" w:rsidRDefault="003644B5" w:rsidP="003644B5">
      <w:pPr>
        <w:pStyle w:val="2"/>
        <w:spacing w:line="276" w:lineRule="auto"/>
        <w:ind w:right="141"/>
        <w:rPr>
          <w:rFonts w:ascii="Times New Roman" w:hAnsi="Times New Roman"/>
          <w:szCs w:val="28"/>
        </w:rPr>
      </w:pPr>
    </w:p>
    <w:p w:rsidR="003644B5" w:rsidRDefault="003644B5" w:rsidP="003644B5">
      <w:pPr>
        <w:pStyle w:val="2"/>
        <w:spacing w:line="276" w:lineRule="auto"/>
        <w:ind w:right="141"/>
        <w:rPr>
          <w:rFonts w:ascii="Times New Roman" w:hAnsi="Times New Roman"/>
          <w:szCs w:val="28"/>
        </w:rPr>
      </w:pPr>
      <w:r>
        <w:rPr>
          <w:rFonts w:ascii="Times New Roman" w:hAnsi="Times New Roman"/>
          <w:szCs w:val="28"/>
        </w:rPr>
        <w:t>Secretarul  Consiliului</w:t>
      </w:r>
    </w:p>
    <w:p w:rsidR="003644B5" w:rsidRDefault="003644B5" w:rsidP="003644B5">
      <w:pPr>
        <w:pStyle w:val="2"/>
        <w:spacing w:line="276" w:lineRule="auto"/>
        <w:ind w:right="141"/>
        <w:rPr>
          <w:rFonts w:ascii="Times New Roman" w:hAnsi="Times New Roman"/>
          <w:szCs w:val="28"/>
        </w:rPr>
      </w:pPr>
      <w:r>
        <w:rPr>
          <w:rFonts w:ascii="Times New Roman" w:hAnsi="Times New Roman"/>
          <w:szCs w:val="28"/>
        </w:rPr>
        <w:t xml:space="preserve">     orășenesc Căușeni                                            Ala Cucoș-Chiselița</w:t>
      </w:r>
    </w:p>
    <w:p w:rsidR="003644B5" w:rsidRDefault="003644B5" w:rsidP="003644B5">
      <w:pPr>
        <w:pStyle w:val="2"/>
        <w:spacing w:line="276" w:lineRule="auto"/>
        <w:ind w:right="141"/>
        <w:rPr>
          <w:rFonts w:ascii="Times New Roman" w:hAnsi="Times New Roman"/>
          <w:szCs w:val="28"/>
        </w:rPr>
      </w:pPr>
    </w:p>
    <w:p w:rsidR="003644B5" w:rsidRDefault="003644B5" w:rsidP="003644B5">
      <w:pPr>
        <w:pStyle w:val="2"/>
        <w:spacing w:line="276" w:lineRule="auto"/>
        <w:ind w:right="141"/>
        <w:rPr>
          <w:rFonts w:ascii="Times New Roman" w:hAnsi="Times New Roman"/>
          <w:szCs w:val="28"/>
        </w:rPr>
      </w:pPr>
      <w:r>
        <w:rPr>
          <w:rFonts w:ascii="Times New Roman" w:hAnsi="Times New Roman"/>
          <w:szCs w:val="28"/>
        </w:rPr>
        <w:t>Avizat                                                                    Anatolie  Focșa</w:t>
      </w:r>
    </w:p>
    <w:p w:rsidR="003644B5" w:rsidRDefault="003644B5" w:rsidP="003644B5">
      <w:pPr>
        <w:pStyle w:val="2"/>
        <w:spacing w:line="276" w:lineRule="auto"/>
        <w:ind w:right="141"/>
        <w:rPr>
          <w:rFonts w:ascii="Times New Roman" w:hAnsi="Times New Roman"/>
          <w:szCs w:val="28"/>
        </w:rPr>
      </w:pPr>
    </w:p>
    <w:p w:rsidR="003644B5" w:rsidRDefault="003644B5" w:rsidP="003644B5">
      <w:pPr>
        <w:pStyle w:val="2"/>
        <w:spacing w:line="276" w:lineRule="auto"/>
        <w:ind w:right="141"/>
        <w:rPr>
          <w:rFonts w:ascii="Times New Roman" w:hAnsi="Times New Roman"/>
          <w:szCs w:val="28"/>
        </w:rPr>
      </w:pPr>
    </w:p>
    <w:p w:rsidR="003644B5" w:rsidRDefault="003644B5" w:rsidP="003644B5">
      <w:pPr>
        <w:spacing w:after="0"/>
        <w:ind w:right="-188"/>
        <w:jc w:val="center"/>
        <w:rPr>
          <w:rFonts w:ascii="Times New Roman" w:hAnsi="Times New Roman" w:cs="Times New Roman"/>
          <w:b/>
          <w:sz w:val="28"/>
          <w:szCs w:val="28"/>
          <w:lang w:val="en-US"/>
        </w:rPr>
      </w:pPr>
    </w:p>
    <w:p w:rsidR="003644B5" w:rsidRDefault="003644B5" w:rsidP="003644B5">
      <w:pPr>
        <w:spacing w:after="0"/>
        <w:ind w:right="-188"/>
        <w:jc w:val="center"/>
        <w:rPr>
          <w:rFonts w:ascii="Times New Roman" w:hAnsi="Times New Roman" w:cs="Times New Roman"/>
          <w:b/>
          <w:sz w:val="28"/>
          <w:szCs w:val="28"/>
          <w:lang w:val="en-US"/>
        </w:rPr>
      </w:pPr>
    </w:p>
    <w:p w:rsidR="003644B5" w:rsidRDefault="003644B5" w:rsidP="003644B5">
      <w:pPr>
        <w:spacing w:after="0"/>
        <w:ind w:right="-188"/>
        <w:jc w:val="center"/>
        <w:rPr>
          <w:rFonts w:ascii="Times New Roman" w:hAnsi="Times New Roman" w:cs="Times New Roman"/>
          <w:b/>
          <w:sz w:val="28"/>
          <w:szCs w:val="28"/>
          <w:lang w:val="en-US"/>
        </w:rPr>
      </w:pPr>
    </w:p>
    <w:p w:rsidR="003644B5" w:rsidRDefault="003644B5" w:rsidP="003644B5">
      <w:pPr>
        <w:spacing w:after="0"/>
        <w:ind w:right="-188"/>
        <w:jc w:val="center"/>
        <w:rPr>
          <w:rFonts w:ascii="Times New Roman" w:hAnsi="Times New Roman" w:cs="Times New Roman"/>
          <w:b/>
          <w:sz w:val="28"/>
          <w:szCs w:val="28"/>
          <w:lang w:val="en-US"/>
        </w:rPr>
      </w:pPr>
    </w:p>
    <w:p w:rsidR="00ED0E03" w:rsidRDefault="00ED0E03" w:rsidP="003644B5">
      <w:pPr>
        <w:spacing w:after="0"/>
        <w:ind w:right="-188"/>
        <w:jc w:val="center"/>
        <w:rPr>
          <w:rFonts w:ascii="Times New Roman" w:hAnsi="Times New Roman" w:cs="Times New Roman"/>
          <w:b/>
          <w:sz w:val="28"/>
          <w:szCs w:val="28"/>
          <w:lang w:val="en-US"/>
        </w:rPr>
      </w:pPr>
    </w:p>
    <w:p w:rsidR="00ED0E03" w:rsidRDefault="00ED0E03" w:rsidP="003644B5">
      <w:pPr>
        <w:spacing w:after="0"/>
        <w:ind w:right="-188"/>
        <w:jc w:val="center"/>
        <w:rPr>
          <w:rFonts w:ascii="Times New Roman" w:hAnsi="Times New Roman" w:cs="Times New Roman"/>
          <w:b/>
          <w:sz w:val="28"/>
          <w:szCs w:val="28"/>
          <w:lang w:val="en-US"/>
        </w:rPr>
      </w:pPr>
    </w:p>
    <w:p w:rsidR="00ED0E03" w:rsidRDefault="00ED0E03" w:rsidP="003644B5">
      <w:pPr>
        <w:spacing w:after="0"/>
        <w:ind w:right="-188"/>
        <w:jc w:val="center"/>
        <w:rPr>
          <w:rFonts w:ascii="Times New Roman" w:hAnsi="Times New Roman" w:cs="Times New Roman"/>
          <w:b/>
          <w:sz w:val="28"/>
          <w:szCs w:val="28"/>
          <w:lang w:val="en-US"/>
        </w:rPr>
      </w:pPr>
    </w:p>
    <w:p w:rsidR="00ED0E03" w:rsidRDefault="00ED0E03" w:rsidP="003644B5">
      <w:pPr>
        <w:spacing w:after="0"/>
        <w:ind w:right="-188"/>
        <w:jc w:val="center"/>
        <w:rPr>
          <w:rFonts w:ascii="Times New Roman" w:hAnsi="Times New Roman" w:cs="Times New Roman"/>
          <w:b/>
          <w:sz w:val="28"/>
          <w:szCs w:val="28"/>
          <w:lang w:val="en-US"/>
        </w:rPr>
      </w:pPr>
    </w:p>
    <w:p w:rsidR="00ED0E03" w:rsidRDefault="00ED0E03" w:rsidP="003644B5">
      <w:pPr>
        <w:spacing w:after="0"/>
        <w:ind w:right="-188"/>
        <w:jc w:val="center"/>
        <w:rPr>
          <w:rFonts w:ascii="Times New Roman" w:hAnsi="Times New Roman" w:cs="Times New Roman"/>
          <w:b/>
          <w:sz w:val="28"/>
          <w:szCs w:val="28"/>
          <w:lang w:val="en-US"/>
        </w:rPr>
      </w:pPr>
    </w:p>
    <w:p w:rsidR="00ED0E03" w:rsidRDefault="00ED0E03" w:rsidP="003644B5">
      <w:pPr>
        <w:spacing w:after="0"/>
        <w:ind w:right="-188"/>
        <w:jc w:val="center"/>
        <w:rPr>
          <w:rFonts w:ascii="Times New Roman" w:hAnsi="Times New Roman" w:cs="Times New Roman"/>
          <w:b/>
          <w:sz w:val="28"/>
          <w:szCs w:val="28"/>
          <w:lang w:val="en-US"/>
        </w:rPr>
      </w:pPr>
    </w:p>
    <w:p w:rsidR="00ED0E03" w:rsidRDefault="00ED0E03" w:rsidP="003644B5">
      <w:pPr>
        <w:spacing w:after="0"/>
        <w:ind w:right="-188"/>
        <w:jc w:val="center"/>
        <w:rPr>
          <w:rFonts w:ascii="Times New Roman" w:hAnsi="Times New Roman" w:cs="Times New Roman"/>
          <w:b/>
          <w:sz w:val="28"/>
          <w:szCs w:val="28"/>
          <w:lang w:val="en-US"/>
        </w:rPr>
      </w:pPr>
    </w:p>
    <w:p w:rsidR="00ED0E03" w:rsidRDefault="00ED0E03" w:rsidP="003644B5">
      <w:pPr>
        <w:spacing w:after="0"/>
        <w:ind w:right="-188"/>
        <w:jc w:val="center"/>
        <w:rPr>
          <w:rFonts w:ascii="Times New Roman" w:hAnsi="Times New Roman" w:cs="Times New Roman"/>
          <w:b/>
          <w:sz w:val="28"/>
          <w:szCs w:val="28"/>
          <w:lang w:val="en-US"/>
        </w:rPr>
      </w:pPr>
    </w:p>
    <w:p w:rsidR="00ED0E03" w:rsidRDefault="00ED0E03" w:rsidP="003644B5">
      <w:pPr>
        <w:spacing w:after="0"/>
        <w:ind w:right="-188"/>
        <w:jc w:val="center"/>
        <w:rPr>
          <w:rFonts w:ascii="Times New Roman" w:hAnsi="Times New Roman" w:cs="Times New Roman"/>
          <w:b/>
          <w:sz w:val="28"/>
          <w:szCs w:val="28"/>
          <w:lang w:val="en-US"/>
        </w:rPr>
      </w:pPr>
    </w:p>
    <w:p w:rsidR="00ED0E03" w:rsidRDefault="00ED0E03" w:rsidP="003644B5">
      <w:pPr>
        <w:spacing w:after="0"/>
        <w:ind w:right="-188"/>
        <w:jc w:val="center"/>
        <w:rPr>
          <w:rFonts w:ascii="Times New Roman" w:hAnsi="Times New Roman" w:cs="Times New Roman"/>
          <w:b/>
          <w:sz w:val="28"/>
          <w:szCs w:val="28"/>
          <w:lang w:val="en-US"/>
        </w:rPr>
      </w:pPr>
    </w:p>
    <w:p w:rsidR="00ED0E03" w:rsidRDefault="00ED0E03" w:rsidP="003644B5">
      <w:pPr>
        <w:spacing w:after="0"/>
        <w:ind w:right="-188"/>
        <w:jc w:val="center"/>
        <w:rPr>
          <w:rFonts w:ascii="Times New Roman" w:hAnsi="Times New Roman" w:cs="Times New Roman"/>
          <w:b/>
          <w:sz w:val="28"/>
          <w:szCs w:val="28"/>
          <w:lang w:val="en-US"/>
        </w:rPr>
      </w:pPr>
    </w:p>
    <w:p w:rsidR="0056103F" w:rsidRDefault="0056103F" w:rsidP="003644B5">
      <w:pPr>
        <w:spacing w:after="0"/>
        <w:ind w:right="-188"/>
        <w:jc w:val="center"/>
        <w:rPr>
          <w:rFonts w:ascii="Times New Roman" w:hAnsi="Times New Roman" w:cs="Times New Roman"/>
          <w:b/>
          <w:sz w:val="28"/>
          <w:szCs w:val="28"/>
          <w:lang w:val="en-US"/>
        </w:rPr>
      </w:pPr>
    </w:p>
    <w:sectPr w:rsidR="0056103F" w:rsidSect="00C02E85">
      <w:pgSz w:w="11906" w:h="16838"/>
      <w:pgMar w:top="1440" w:right="1440" w:bottom="709"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imes New Roman AIB">
    <w:altName w:val="Times New Roman"/>
    <w:charset w:val="00"/>
    <w:family w:val="roman"/>
    <w:pitch w:val="variable"/>
    <w:sig w:usb0="00000001" w:usb1="00000000" w:usb2="00000000" w:usb3="00000000" w:csb0="00000005"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2757D"/>
    <w:multiLevelType w:val="hybridMultilevel"/>
    <w:tmpl w:val="DF3A4F0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753224B"/>
    <w:multiLevelType w:val="hybridMultilevel"/>
    <w:tmpl w:val="DF3A4F0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7E57DB1"/>
    <w:multiLevelType w:val="hybridMultilevel"/>
    <w:tmpl w:val="DF3A4F0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81C3AD7"/>
    <w:multiLevelType w:val="hybridMultilevel"/>
    <w:tmpl w:val="DF3A4F0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880443F"/>
    <w:multiLevelType w:val="hybridMultilevel"/>
    <w:tmpl w:val="DF3A4F0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0C8D2614"/>
    <w:multiLevelType w:val="hybridMultilevel"/>
    <w:tmpl w:val="DF3A4F0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0E2C5783"/>
    <w:multiLevelType w:val="hybridMultilevel"/>
    <w:tmpl w:val="DF3A4F0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0E9C3547"/>
    <w:multiLevelType w:val="hybridMultilevel"/>
    <w:tmpl w:val="DF3A4F0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10D53CC"/>
    <w:multiLevelType w:val="hybridMultilevel"/>
    <w:tmpl w:val="DF3A4F0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115E76F8"/>
    <w:multiLevelType w:val="hybridMultilevel"/>
    <w:tmpl w:val="DF3A4F0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11657300"/>
    <w:multiLevelType w:val="hybridMultilevel"/>
    <w:tmpl w:val="DF3A4F0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13ED2561"/>
    <w:multiLevelType w:val="hybridMultilevel"/>
    <w:tmpl w:val="DF3A4F0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16876CC1"/>
    <w:multiLevelType w:val="hybridMultilevel"/>
    <w:tmpl w:val="DF3A4F0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16C06F0B"/>
    <w:multiLevelType w:val="hybridMultilevel"/>
    <w:tmpl w:val="DF3A4F0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1A7E16B9"/>
    <w:multiLevelType w:val="hybridMultilevel"/>
    <w:tmpl w:val="DF3A4F0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1CB22248"/>
    <w:multiLevelType w:val="hybridMultilevel"/>
    <w:tmpl w:val="DF3A4F0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1E8F1584"/>
    <w:multiLevelType w:val="hybridMultilevel"/>
    <w:tmpl w:val="E028143A"/>
    <w:lvl w:ilvl="0" w:tplc="4636D66E">
      <w:start w:val="13"/>
      <w:numFmt w:val="decimal"/>
      <w:lvlText w:val="%1"/>
      <w:lvlJc w:val="left"/>
      <w:pPr>
        <w:ind w:left="927" w:hanging="360"/>
      </w:pPr>
    </w:lvl>
    <w:lvl w:ilvl="1" w:tplc="04190019">
      <w:start w:val="1"/>
      <w:numFmt w:val="decimal"/>
      <w:lvlText w:val="%2."/>
      <w:lvlJc w:val="left"/>
      <w:pPr>
        <w:tabs>
          <w:tab w:val="num" w:pos="1482"/>
        </w:tabs>
        <w:ind w:left="1482" w:hanging="360"/>
      </w:pPr>
    </w:lvl>
    <w:lvl w:ilvl="2" w:tplc="0419001B">
      <w:start w:val="1"/>
      <w:numFmt w:val="decimal"/>
      <w:lvlText w:val="%3."/>
      <w:lvlJc w:val="left"/>
      <w:pPr>
        <w:tabs>
          <w:tab w:val="num" w:pos="2202"/>
        </w:tabs>
        <w:ind w:left="2202" w:hanging="360"/>
      </w:pPr>
    </w:lvl>
    <w:lvl w:ilvl="3" w:tplc="0419000F">
      <w:start w:val="1"/>
      <w:numFmt w:val="decimal"/>
      <w:lvlText w:val="%4."/>
      <w:lvlJc w:val="left"/>
      <w:pPr>
        <w:tabs>
          <w:tab w:val="num" w:pos="2922"/>
        </w:tabs>
        <w:ind w:left="2922" w:hanging="360"/>
      </w:pPr>
    </w:lvl>
    <w:lvl w:ilvl="4" w:tplc="04190019">
      <w:start w:val="1"/>
      <w:numFmt w:val="decimal"/>
      <w:lvlText w:val="%5."/>
      <w:lvlJc w:val="left"/>
      <w:pPr>
        <w:tabs>
          <w:tab w:val="num" w:pos="3642"/>
        </w:tabs>
        <w:ind w:left="3642" w:hanging="360"/>
      </w:pPr>
    </w:lvl>
    <w:lvl w:ilvl="5" w:tplc="0419001B">
      <w:start w:val="1"/>
      <w:numFmt w:val="decimal"/>
      <w:lvlText w:val="%6."/>
      <w:lvlJc w:val="left"/>
      <w:pPr>
        <w:tabs>
          <w:tab w:val="num" w:pos="4362"/>
        </w:tabs>
        <w:ind w:left="4362" w:hanging="360"/>
      </w:pPr>
    </w:lvl>
    <w:lvl w:ilvl="6" w:tplc="0419000F">
      <w:start w:val="1"/>
      <w:numFmt w:val="decimal"/>
      <w:lvlText w:val="%7."/>
      <w:lvlJc w:val="left"/>
      <w:pPr>
        <w:tabs>
          <w:tab w:val="num" w:pos="5082"/>
        </w:tabs>
        <w:ind w:left="5082" w:hanging="360"/>
      </w:pPr>
    </w:lvl>
    <w:lvl w:ilvl="7" w:tplc="04190019">
      <w:start w:val="1"/>
      <w:numFmt w:val="decimal"/>
      <w:lvlText w:val="%8."/>
      <w:lvlJc w:val="left"/>
      <w:pPr>
        <w:tabs>
          <w:tab w:val="num" w:pos="5802"/>
        </w:tabs>
        <w:ind w:left="5802" w:hanging="360"/>
      </w:pPr>
    </w:lvl>
    <w:lvl w:ilvl="8" w:tplc="0419001B">
      <w:start w:val="1"/>
      <w:numFmt w:val="decimal"/>
      <w:lvlText w:val="%9."/>
      <w:lvlJc w:val="left"/>
      <w:pPr>
        <w:tabs>
          <w:tab w:val="num" w:pos="6522"/>
        </w:tabs>
        <w:ind w:left="6522" w:hanging="360"/>
      </w:pPr>
    </w:lvl>
  </w:abstractNum>
  <w:abstractNum w:abstractNumId="17">
    <w:nsid w:val="1F733F55"/>
    <w:multiLevelType w:val="hybridMultilevel"/>
    <w:tmpl w:val="DF3A4F0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20E82498"/>
    <w:multiLevelType w:val="hybridMultilevel"/>
    <w:tmpl w:val="DF3A4F0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27CF747F"/>
    <w:multiLevelType w:val="hybridMultilevel"/>
    <w:tmpl w:val="DF3A4F0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29717BA1"/>
    <w:multiLevelType w:val="hybridMultilevel"/>
    <w:tmpl w:val="DF3A4F0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2AA35F7B"/>
    <w:multiLevelType w:val="hybridMultilevel"/>
    <w:tmpl w:val="DF3A4F0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2BEE07CC"/>
    <w:multiLevelType w:val="hybridMultilevel"/>
    <w:tmpl w:val="DF3A4F0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2D722166"/>
    <w:multiLevelType w:val="hybridMultilevel"/>
    <w:tmpl w:val="DF3A4F0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2E6470D4"/>
    <w:multiLevelType w:val="hybridMultilevel"/>
    <w:tmpl w:val="DF3A4F0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354C6DD6"/>
    <w:multiLevelType w:val="hybridMultilevel"/>
    <w:tmpl w:val="DF3A4F0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3D1C1F14"/>
    <w:multiLevelType w:val="hybridMultilevel"/>
    <w:tmpl w:val="DF3A4F0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435258C5"/>
    <w:multiLevelType w:val="hybridMultilevel"/>
    <w:tmpl w:val="DF3A4F0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442F10E8"/>
    <w:multiLevelType w:val="hybridMultilevel"/>
    <w:tmpl w:val="DF3A4F0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4FC879CB"/>
    <w:multiLevelType w:val="hybridMultilevel"/>
    <w:tmpl w:val="DF3A4F0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593F001E"/>
    <w:multiLevelType w:val="hybridMultilevel"/>
    <w:tmpl w:val="DF3A4F0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59E739CB"/>
    <w:multiLevelType w:val="hybridMultilevel"/>
    <w:tmpl w:val="DF3A4F0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5F365BDA"/>
    <w:multiLevelType w:val="hybridMultilevel"/>
    <w:tmpl w:val="DF3A4F0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683B5ACF"/>
    <w:multiLevelType w:val="hybridMultilevel"/>
    <w:tmpl w:val="8E6EAD88"/>
    <w:lvl w:ilvl="0" w:tplc="52D65656">
      <w:start w:val="1"/>
      <w:numFmt w:val="decimal"/>
      <w:lvlText w:val="(%1)"/>
      <w:lvlJc w:val="left"/>
      <w:pPr>
        <w:tabs>
          <w:tab w:val="num" w:pos="780"/>
        </w:tabs>
        <w:ind w:left="780" w:hanging="42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3762"/>
        </w:tabs>
        <w:ind w:left="3762"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34">
    <w:nsid w:val="686077E7"/>
    <w:multiLevelType w:val="hybridMultilevel"/>
    <w:tmpl w:val="DF3A4F0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699427AB"/>
    <w:multiLevelType w:val="hybridMultilevel"/>
    <w:tmpl w:val="DF3A4F0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6BA151AE"/>
    <w:multiLevelType w:val="hybridMultilevel"/>
    <w:tmpl w:val="DF3A4F0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6E3C3A64"/>
    <w:multiLevelType w:val="hybridMultilevel"/>
    <w:tmpl w:val="DF3A4F0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6FF67825"/>
    <w:multiLevelType w:val="hybridMultilevel"/>
    <w:tmpl w:val="DF3A4F0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72DD640F"/>
    <w:multiLevelType w:val="hybridMultilevel"/>
    <w:tmpl w:val="DF3A4F0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nsid w:val="769E6E5C"/>
    <w:multiLevelType w:val="hybridMultilevel"/>
    <w:tmpl w:val="DF3A4F0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nsid w:val="7AFA0976"/>
    <w:multiLevelType w:val="hybridMultilevel"/>
    <w:tmpl w:val="DF3A4F0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0"/>
  </w:num>
  <w:num w:numId="44">
    <w:abstractNumId w:val="23"/>
  </w:num>
  <w:num w:numId="45">
    <w:abstractNumId w:val="5"/>
  </w:num>
  <w:numIdMacAtCleanup w:val="4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proofState w:grammar="clean"/>
  <w:defaultTabStop w:val="708"/>
  <w:characterSpacingControl w:val="doNotCompress"/>
  <w:compat>
    <w:useFELayout/>
  </w:compat>
  <w:rsids>
    <w:rsidRoot w:val="003644B5"/>
    <w:rsid w:val="003644B5"/>
    <w:rsid w:val="0048278D"/>
    <w:rsid w:val="00505143"/>
    <w:rsid w:val="0056103F"/>
    <w:rsid w:val="005E1085"/>
    <w:rsid w:val="00615469"/>
    <w:rsid w:val="00696C8F"/>
    <w:rsid w:val="00896281"/>
    <w:rsid w:val="009563E4"/>
    <w:rsid w:val="009F145C"/>
    <w:rsid w:val="00A938FD"/>
    <w:rsid w:val="00BC66F3"/>
    <w:rsid w:val="00C02E85"/>
    <w:rsid w:val="00DF7E31"/>
    <w:rsid w:val="00E57A52"/>
    <w:rsid w:val="00ED0E03"/>
    <w:rsid w:val="00F25889"/>
    <w:rsid w:val="00F544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278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644B5"/>
    <w:rPr>
      <w:color w:val="0000FF"/>
      <w:u w:val="single"/>
    </w:rPr>
  </w:style>
  <w:style w:type="character" w:styleId="a4">
    <w:name w:val="FollowedHyperlink"/>
    <w:basedOn w:val="a0"/>
    <w:uiPriority w:val="99"/>
    <w:semiHidden/>
    <w:unhideWhenUsed/>
    <w:rsid w:val="003644B5"/>
    <w:rPr>
      <w:color w:val="800080" w:themeColor="followedHyperlink"/>
      <w:u w:val="single"/>
    </w:rPr>
  </w:style>
  <w:style w:type="paragraph" w:styleId="a5">
    <w:name w:val="header"/>
    <w:basedOn w:val="a"/>
    <w:link w:val="a6"/>
    <w:uiPriority w:val="99"/>
    <w:semiHidden/>
    <w:unhideWhenUsed/>
    <w:rsid w:val="003644B5"/>
    <w:pPr>
      <w:tabs>
        <w:tab w:val="center" w:pos="4513"/>
        <w:tab w:val="right" w:pos="9026"/>
      </w:tabs>
      <w:spacing w:after="0" w:line="240" w:lineRule="auto"/>
    </w:pPr>
  </w:style>
  <w:style w:type="character" w:customStyle="1" w:styleId="a6">
    <w:name w:val="Верхний колонтитул Знак"/>
    <w:basedOn w:val="a0"/>
    <w:link w:val="a5"/>
    <w:uiPriority w:val="99"/>
    <w:semiHidden/>
    <w:rsid w:val="003644B5"/>
  </w:style>
  <w:style w:type="paragraph" w:styleId="a7">
    <w:name w:val="footer"/>
    <w:basedOn w:val="a"/>
    <w:link w:val="1"/>
    <w:uiPriority w:val="99"/>
    <w:semiHidden/>
    <w:unhideWhenUsed/>
    <w:rsid w:val="003644B5"/>
    <w:pPr>
      <w:tabs>
        <w:tab w:val="center" w:pos="4513"/>
        <w:tab w:val="right" w:pos="9026"/>
      </w:tabs>
      <w:spacing w:after="0" w:line="240" w:lineRule="auto"/>
    </w:pPr>
  </w:style>
  <w:style w:type="character" w:customStyle="1" w:styleId="a8">
    <w:name w:val="Нижний колонтитул Знак"/>
    <w:basedOn w:val="a0"/>
    <w:link w:val="a7"/>
    <w:uiPriority w:val="99"/>
    <w:semiHidden/>
    <w:rsid w:val="003644B5"/>
  </w:style>
  <w:style w:type="paragraph" w:styleId="a9">
    <w:name w:val="Body Text"/>
    <w:basedOn w:val="a"/>
    <w:link w:val="aa"/>
    <w:semiHidden/>
    <w:unhideWhenUsed/>
    <w:rsid w:val="003644B5"/>
    <w:pPr>
      <w:spacing w:after="0" w:line="240" w:lineRule="auto"/>
    </w:pPr>
    <w:rPr>
      <w:rFonts w:ascii="Times New Roman AIB" w:eastAsia="Times New Roman" w:hAnsi="Times New Roman AIB" w:cs="Times New Roman"/>
      <w:sz w:val="32"/>
      <w:szCs w:val="20"/>
      <w:lang w:val="en-US" w:eastAsia="en-US"/>
    </w:rPr>
  </w:style>
  <w:style w:type="character" w:customStyle="1" w:styleId="aa">
    <w:name w:val="Основной текст Знак"/>
    <w:basedOn w:val="a0"/>
    <w:link w:val="a9"/>
    <w:semiHidden/>
    <w:rsid w:val="003644B5"/>
    <w:rPr>
      <w:rFonts w:ascii="Times New Roman AIB" w:eastAsia="Times New Roman" w:hAnsi="Times New Roman AIB" w:cs="Times New Roman"/>
      <w:sz w:val="32"/>
      <w:szCs w:val="20"/>
      <w:lang w:val="en-US" w:eastAsia="en-US"/>
    </w:rPr>
  </w:style>
  <w:style w:type="paragraph" w:styleId="2">
    <w:name w:val="Body Text 2"/>
    <w:basedOn w:val="a"/>
    <w:link w:val="20"/>
    <w:semiHidden/>
    <w:unhideWhenUsed/>
    <w:rsid w:val="003644B5"/>
    <w:pPr>
      <w:spacing w:after="0" w:line="240" w:lineRule="auto"/>
    </w:pPr>
    <w:rPr>
      <w:rFonts w:ascii="Times New Roman AIB" w:eastAsia="Times New Roman" w:hAnsi="Times New Roman AIB" w:cs="Times New Roman"/>
      <w:sz w:val="28"/>
      <w:szCs w:val="20"/>
      <w:lang w:val="en-US" w:eastAsia="en-US"/>
    </w:rPr>
  </w:style>
  <w:style w:type="character" w:customStyle="1" w:styleId="20">
    <w:name w:val="Основной текст 2 Знак"/>
    <w:basedOn w:val="a0"/>
    <w:link w:val="2"/>
    <w:semiHidden/>
    <w:rsid w:val="003644B5"/>
    <w:rPr>
      <w:rFonts w:ascii="Times New Roman AIB" w:eastAsia="Times New Roman" w:hAnsi="Times New Roman AIB" w:cs="Times New Roman"/>
      <w:sz w:val="28"/>
      <w:szCs w:val="20"/>
      <w:lang w:val="en-US" w:eastAsia="en-US"/>
    </w:rPr>
  </w:style>
  <w:style w:type="paragraph" w:styleId="ab">
    <w:name w:val="Balloon Text"/>
    <w:basedOn w:val="a"/>
    <w:link w:val="10"/>
    <w:uiPriority w:val="99"/>
    <w:semiHidden/>
    <w:unhideWhenUsed/>
    <w:rsid w:val="003644B5"/>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3644B5"/>
    <w:rPr>
      <w:rFonts w:ascii="Tahoma" w:hAnsi="Tahoma" w:cs="Tahoma"/>
      <w:sz w:val="16"/>
      <w:szCs w:val="16"/>
    </w:rPr>
  </w:style>
  <w:style w:type="character" w:customStyle="1" w:styleId="ad">
    <w:name w:val="Без интервала Знак"/>
    <w:basedOn w:val="a0"/>
    <w:link w:val="ae"/>
    <w:uiPriority w:val="1"/>
    <w:locked/>
    <w:rsid w:val="003644B5"/>
    <w:rPr>
      <w:rFonts w:ascii="Calibri" w:eastAsia="Times New Roman" w:hAnsi="Calibri" w:cs="Times New Roman"/>
      <w:sz w:val="20"/>
      <w:szCs w:val="20"/>
      <w:lang w:val="en-US" w:bidi="en-US"/>
    </w:rPr>
  </w:style>
  <w:style w:type="paragraph" w:styleId="ae">
    <w:name w:val="No Spacing"/>
    <w:basedOn w:val="a"/>
    <w:link w:val="ad"/>
    <w:uiPriority w:val="1"/>
    <w:qFormat/>
    <w:rsid w:val="003644B5"/>
    <w:pPr>
      <w:spacing w:after="0" w:line="240" w:lineRule="auto"/>
    </w:pPr>
    <w:rPr>
      <w:rFonts w:ascii="Calibri" w:eastAsia="Times New Roman" w:hAnsi="Calibri" w:cs="Times New Roman"/>
      <w:sz w:val="20"/>
      <w:szCs w:val="20"/>
      <w:lang w:val="en-US" w:bidi="en-US"/>
    </w:rPr>
  </w:style>
  <w:style w:type="paragraph" w:styleId="af">
    <w:name w:val="List Paragraph"/>
    <w:basedOn w:val="a"/>
    <w:uiPriority w:val="34"/>
    <w:qFormat/>
    <w:rsid w:val="003644B5"/>
    <w:pPr>
      <w:ind w:left="720"/>
      <w:contextualSpacing/>
    </w:pPr>
  </w:style>
  <w:style w:type="paragraph" w:customStyle="1" w:styleId="paragraph">
    <w:name w:val="paragraph"/>
    <w:basedOn w:val="a"/>
    <w:rsid w:val="003644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Текст выноски Знак1"/>
    <w:basedOn w:val="a0"/>
    <w:link w:val="ab"/>
    <w:uiPriority w:val="99"/>
    <w:semiHidden/>
    <w:locked/>
    <w:rsid w:val="003644B5"/>
    <w:rPr>
      <w:rFonts w:ascii="Tahoma" w:hAnsi="Tahoma" w:cs="Tahoma"/>
      <w:sz w:val="16"/>
      <w:szCs w:val="16"/>
    </w:rPr>
  </w:style>
  <w:style w:type="character" w:customStyle="1" w:styleId="1">
    <w:name w:val="Нижний колонтитул Знак1"/>
    <w:basedOn w:val="a0"/>
    <w:link w:val="a7"/>
    <w:uiPriority w:val="99"/>
    <w:semiHidden/>
    <w:locked/>
    <w:rsid w:val="003644B5"/>
  </w:style>
</w:styles>
</file>

<file path=word/webSettings.xml><?xml version="1.0" encoding="utf-8"?>
<w:webSettings xmlns:r="http://schemas.openxmlformats.org/officeDocument/2006/relationships" xmlns:w="http://schemas.openxmlformats.org/wordprocessingml/2006/main">
  <w:divs>
    <w:div w:id="244922066">
      <w:bodyDiv w:val="1"/>
      <w:marLeft w:val="0"/>
      <w:marRight w:val="0"/>
      <w:marTop w:val="0"/>
      <w:marBottom w:val="0"/>
      <w:divBdr>
        <w:top w:val="none" w:sz="0" w:space="0" w:color="auto"/>
        <w:left w:val="none" w:sz="0" w:space="0" w:color="auto"/>
        <w:bottom w:val="none" w:sz="0" w:space="0" w:color="auto"/>
        <w:right w:val="none" w:sz="0" w:space="0" w:color="auto"/>
      </w:divBdr>
    </w:div>
    <w:div w:id="1547571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1415EB-4DFA-4887-9093-D9BE349910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4</Pages>
  <Words>1061</Words>
  <Characters>6054</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prima</dc:creator>
  <cp:keywords/>
  <dc:description/>
  <cp:lastModifiedBy>admin</cp:lastModifiedBy>
  <cp:revision>12</cp:revision>
  <cp:lastPrinted>2023-09-06T11:02:00Z</cp:lastPrinted>
  <dcterms:created xsi:type="dcterms:W3CDTF">2023-08-07T06:38:00Z</dcterms:created>
  <dcterms:modified xsi:type="dcterms:W3CDTF">2023-09-11T10:10:00Z</dcterms:modified>
</cp:coreProperties>
</file>