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0DD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D33C6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C648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648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="00432C08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432C08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Pr="00705F71" w:rsidRDefault="00D80D84" w:rsidP="00432C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prețului</w:t>
      </w:r>
      <w:proofErr w:type="spellEnd"/>
    </w:p>
    <w:p w:rsidR="00432C08" w:rsidRPr="00705F71" w:rsidRDefault="00432C08" w:rsidP="00432C08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vânzare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masei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</w:p>
    <w:p w:rsidR="0037798A" w:rsidRPr="00705F71" w:rsidRDefault="00E63167" w:rsidP="00483CC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2C08" w:rsidRPr="00705F71" w:rsidRDefault="00E63167" w:rsidP="003617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61730" w:rsidRPr="00705F71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361730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1730"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F25AE" w:rsidRPr="00705F71" w:rsidRDefault="00705F71" w:rsidP="00705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17C2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prezentat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2C08" w:rsidRPr="00705F71" w:rsidRDefault="00EA3872" w:rsidP="00EA38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24C16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avizele</w:t>
      </w:r>
      <w:proofErr w:type="spellEnd"/>
      <w:proofErr w:type="gram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comisiilor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consultative de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32C08" w:rsidRPr="00705F71" w:rsidRDefault="00705F71" w:rsidP="00705F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proofErr w:type="gram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proofErr w:type="gram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32C08" w:rsidRPr="00705F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50CE" w:rsidRPr="00705F71" w:rsidRDefault="001C6DFA" w:rsidP="003617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22 (1), lit. c) </w:t>
      </w:r>
      <w:proofErr w:type="gram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regnului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vegetal nr. 239 din 08.11.2007</w:t>
      </w:r>
      <w:r w:rsidR="008E6F9E" w:rsidRPr="00705F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E6F9E" w:rsidRPr="00705F71" w:rsidRDefault="007950CE" w:rsidP="003617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autorizarea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tăierilor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forestier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vegetaţia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forestieră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afara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fondului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forestier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>Guver</w:t>
      </w:r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nului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Repuiblicii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Moldova nr. 27 din 19.01.2004</w:t>
      </w:r>
      <w:r w:rsidR="006B49F0" w:rsidRPr="00705F7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F36EC" w:rsidRPr="00705F71" w:rsidRDefault="007E6739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proofErr w:type="gram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0FB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3 (1), 7, 10 (1), </w:t>
      </w:r>
      <w:r w:rsidRPr="00705F71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(1), </w:t>
      </w:r>
      <w:r w:rsidR="006F4BD4" w:rsidRPr="00705F71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705F71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4A7" w:rsidRPr="00705F7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C14A7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705F71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705F71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6F9E" w:rsidRPr="00705F71" w:rsidRDefault="008E6F9E" w:rsidP="008E6F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24C16" w:rsidRPr="00705F71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permite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comercializarea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masei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lemnoase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specii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moi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Plop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hibrid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recoltate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teritoriul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intravilanul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cantitate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52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metri</w:t>
      </w:r>
      <w:proofErr w:type="spellEnd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>steri</w:t>
      </w:r>
      <w:proofErr w:type="spellEnd"/>
      <w:r w:rsidR="00AB5905" w:rsidRPr="00705F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206E" w:rsidRPr="00705F71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05F71">
        <w:rPr>
          <w:rFonts w:ascii="Times New Roman" w:hAnsi="Times New Roman" w:cs="Times New Roman"/>
          <w:sz w:val="24"/>
          <w:szCs w:val="24"/>
          <w:lang w:val="ro-RO"/>
        </w:rPr>
        <w:t xml:space="preserve">2. Se </w:t>
      </w:r>
      <w:r w:rsidR="00AB5905" w:rsidRPr="00705F71">
        <w:rPr>
          <w:rFonts w:ascii="Times New Roman" w:hAnsi="Times New Roman" w:cs="Times New Roman"/>
          <w:sz w:val="24"/>
          <w:szCs w:val="24"/>
          <w:lang w:val="ro-RO"/>
        </w:rPr>
        <w:t xml:space="preserve">stabilește prețul de comercializare a masei lemnoase </w:t>
      </w:r>
      <w:r w:rsidR="00E43119" w:rsidRPr="00705F71">
        <w:rPr>
          <w:rFonts w:ascii="Times New Roman" w:hAnsi="Times New Roman" w:cs="Times New Roman"/>
          <w:sz w:val="24"/>
          <w:szCs w:val="24"/>
          <w:lang w:val="ro-RO"/>
        </w:rPr>
        <w:t xml:space="preserve">în mărime de </w:t>
      </w:r>
      <w:r w:rsidR="00705F71" w:rsidRPr="00705F71">
        <w:rPr>
          <w:rFonts w:ascii="Times New Roman" w:hAnsi="Times New Roman" w:cs="Times New Roman"/>
          <w:sz w:val="24"/>
          <w:szCs w:val="24"/>
          <w:lang w:val="ro-RO"/>
        </w:rPr>
        <w:t xml:space="preserve">567,0 lei </w:t>
      </w:r>
      <w:r w:rsidR="00E43119" w:rsidRPr="00705F71">
        <w:rPr>
          <w:rFonts w:ascii="Times New Roman" w:hAnsi="Times New Roman" w:cs="Times New Roman"/>
          <w:sz w:val="24"/>
          <w:szCs w:val="24"/>
          <w:lang w:val="ro-RO"/>
        </w:rPr>
        <w:t>metru ster</w:t>
      </w:r>
      <w:r w:rsidR="0018565F" w:rsidRPr="00705F7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43119" w:rsidRPr="00705F71" w:rsidRDefault="00E43119" w:rsidP="00E43119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>, 3.</w:t>
      </w:r>
      <w:proofErr w:type="gramEnd"/>
    </w:p>
    <w:p w:rsidR="00E43119" w:rsidRPr="00705F71" w:rsidRDefault="00E43119" w:rsidP="00E43119">
      <w:pPr>
        <w:pStyle w:val="a3"/>
        <w:ind w:left="375" w:firstLine="3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05F71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E03CE" w:rsidRPr="00705F71" w:rsidRDefault="00E43119" w:rsidP="00FA5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D0E70" w:rsidRPr="00705F7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38F0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E008A" w:rsidRPr="00705F71" w:rsidRDefault="00E43119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B1" w:rsidRPr="00705F71" w:rsidRDefault="00E43119" w:rsidP="00E431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705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- </w:t>
      </w:r>
      <w:r w:rsidR="00705F71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E03CE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proofErr w:type="gram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="008152AF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C11BAF" w:rsidRPr="00705F71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119" w:rsidRPr="00705F71" w:rsidRDefault="00E43119" w:rsidP="00E43119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E43119" w:rsidRPr="00705F71" w:rsidRDefault="00E43119" w:rsidP="00E43119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E43119" w:rsidRPr="00705F71" w:rsidRDefault="00E43119" w:rsidP="00705F7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Ala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Chiselița</w:t>
      </w:r>
      <w:proofErr w:type="spellEnd"/>
    </w:p>
    <w:p w:rsidR="00E43119" w:rsidRPr="00705F71" w:rsidRDefault="00E43119" w:rsidP="00E431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119" w:rsidRPr="00705F71" w:rsidRDefault="00E43119" w:rsidP="00E431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705F7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705F7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E43119" w:rsidRPr="00705F71" w:rsidRDefault="00E43119" w:rsidP="00E431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119" w:rsidRPr="00705F71" w:rsidRDefault="00E43119" w:rsidP="00E4311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Specialist principal                                   </w:t>
      </w:r>
      <w:r w:rsidR="00705F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Dărănuță</w:t>
      </w:r>
      <w:proofErr w:type="spellEnd"/>
    </w:p>
    <w:p w:rsidR="00E43119" w:rsidRPr="00705F71" w:rsidRDefault="00E43119" w:rsidP="00E4311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119" w:rsidRPr="00705F71" w:rsidRDefault="00E43119" w:rsidP="00E4311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705F71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872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705F7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EA3872" w:rsidRPr="00705F71"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 w:rsidR="00EA3872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872" w:rsidRPr="00705F71"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E43119" w:rsidRPr="00705F71" w:rsidRDefault="00E43119" w:rsidP="00E4311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F71" w:rsidRDefault="00705F71" w:rsidP="00E431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Ala </w:t>
      </w:r>
      <w:proofErr w:type="spellStart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>Chiselița</w:t>
      </w:r>
      <w:proofErr w:type="spellEnd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3119" w:rsidRDefault="00E43119" w:rsidP="00E431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3119" w:rsidRPr="00705F71" w:rsidRDefault="00705F71" w:rsidP="00E431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Pr="00705F71">
        <w:rPr>
          <w:rFonts w:ascii="Times New Roman" w:hAnsi="Times New Roman" w:cs="Times New Roman"/>
          <w:sz w:val="18"/>
          <w:szCs w:val="18"/>
          <w:lang w:val="en-US"/>
        </w:rPr>
        <w:t>Avizat</w:t>
      </w:r>
      <w:proofErr w:type="gramStart"/>
      <w:r w:rsidRPr="00705F71">
        <w:rPr>
          <w:rFonts w:ascii="Times New Roman" w:hAnsi="Times New Roman" w:cs="Times New Roman"/>
          <w:sz w:val="18"/>
          <w:szCs w:val="18"/>
          <w:lang w:val="en-US"/>
        </w:rPr>
        <w:t>:_</w:t>
      </w:r>
      <w:proofErr w:type="gramEnd"/>
      <w:r w:rsidRPr="00705F71">
        <w:rPr>
          <w:rFonts w:ascii="Times New Roman" w:hAnsi="Times New Roman" w:cs="Times New Roman"/>
          <w:sz w:val="18"/>
          <w:szCs w:val="18"/>
          <w:lang w:val="en-US"/>
        </w:rPr>
        <w:t>_________A</w:t>
      </w:r>
      <w:proofErr w:type="spellEnd"/>
      <w:r w:rsidRPr="00705F71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Pr="00705F71">
        <w:rPr>
          <w:rFonts w:ascii="Times New Roman" w:hAnsi="Times New Roman" w:cs="Times New Roman"/>
          <w:sz w:val="18"/>
          <w:szCs w:val="18"/>
          <w:lang w:val="en-US"/>
        </w:rPr>
        <w:t>Focșa</w:t>
      </w:r>
      <w:proofErr w:type="spellEnd"/>
      <w:r w:rsidR="00E43119" w:rsidRPr="00705F7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E96FB1" w:rsidRDefault="00E96FB1" w:rsidP="00E4311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FB1" w:rsidSect="00705F7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7CB"/>
    <w:multiLevelType w:val="hybridMultilevel"/>
    <w:tmpl w:val="83B8A0DC"/>
    <w:lvl w:ilvl="0" w:tplc="9C4A344A">
      <w:start w:val="29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1730"/>
    <w:rsid w:val="00364F33"/>
    <w:rsid w:val="0037798A"/>
    <w:rsid w:val="003851B2"/>
    <w:rsid w:val="003A45D8"/>
    <w:rsid w:val="003C27F3"/>
    <w:rsid w:val="00403A33"/>
    <w:rsid w:val="0041163C"/>
    <w:rsid w:val="00416A05"/>
    <w:rsid w:val="00432C08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85FE9"/>
    <w:rsid w:val="005A2A2C"/>
    <w:rsid w:val="005B1439"/>
    <w:rsid w:val="005B1ED6"/>
    <w:rsid w:val="005D7779"/>
    <w:rsid w:val="00621027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F4BD4"/>
    <w:rsid w:val="007056FF"/>
    <w:rsid w:val="00705F71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C3E"/>
    <w:rsid w:val="00806C3E"/>
    <w:rsid w:val="0081232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159FE"/>
    <w:rsid w:val="00A17D02"/>
    <w:rsid w:val="00A24C16"/>
    <w:rsid w:val="00A416E3"/>
    <w:rsid w:val="00A63DD1"/>
    <w:rsid w:val="00A6764C"/>
    <w:rsid w:val="00A71783"/>
    <w:rsid w:val="00A71A66"/>
    <w:rsid w:val="00A82B87"/>
    <w:rsid w:val="00A87A7B"/>
    <w:rsid w:val="00AB30E3"/>
    <w:rsid w:val="00AB5905"/>
    <w:rsid w:val="00B02EBC"/>
    <w:rsid w:val="00B11814"/>
    <w:rsid w:val="00B14CAC"/>
    <w:rsid w:val="00B17C21"/>
    <w:rsid w:val="00B27521"/>
    <w:rsid w:val="00B97619"/>
    <w:rsid w:val="00BA2E2E"/>
    <w:rsid w:val="00BD03EE"/>
    <w:rsid w:val="00C11BAF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3C6D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43119"/>
    <w:rsid w:val="00E55809"/>
    <w:rsid w:val="00E63167"/>
    <w:rsid w:val="00E855C7"/>
    <w:rsid w:val="00E85E67"/>
    <w:rsid w:val="00E96FB1"/>
    <w:rsid w:val="00E9710C"/>
    <w:rsid w:val="00EA3872"/>
    <w:rsid w:val="00EC0DDA"/>
    <w:rsid w:val="00EC31BA"/>
    <w:rsid w:val="00EC5B2C"/>
    <w:rsid w:val="00ED0E70"/>
    <w:rsid w:val="00ED31C2"/>
    <w:rsid w:val="00ED3451"/>
    <w:rsid w:val="00ED38F0"/>
    <w:rsid w:val="00EE42CA"/>
    <w:rsid w:val="00EF2137"/>
    <w:rsid w:val="00EF445A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A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paragraph" w:styleId="4">
    <w:name w:val="heading 4"/>
    <w:basedOn w:val="a"/>
    <w:link w:val="40"/>
    <w:uiPriority w:val="9"/>
    <w:qFormat/>
    <w:rsid w:val="00AB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B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AB5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2024-03-19T07:00:00Z</cp:lastPrinted>
  <dcterms:created xsi:type="dcterms:W3CDTF">2024-03-18T07:36:00Z</dcterms:created>
  <dcterms:modified xsi:type="dcterms:W3CDTF">2024-03-19T07:34:00Z</dcterms:modified>
</cp:coreProperties>
</file>