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39" w:rsidRDefault="00947D39" w:rsidP="00947D39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947D39" w:rsidRDefault="00947D39" w:rsidP="00947D39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947D39" w:rsidRDefault="00947D39" w:rsidP="00947D39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39" w:rsidRDefault="00947D39" w:rsidP="00947D3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947D39" w:rsidRPr="00747ED6" w:rsidRDefault="00947D39" w:rsidP="00947D3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947D39" w:rsidRDefault="00947D39" w:rsidP="00947D3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947D39" w:rsidRDefault="00947D39" w:rsidP="00947D3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7D39" w:rsidRDefault="00947D39" w:rsidP="00947D3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nr.__/____</w:t>
      </w:r>
    </w:p>
    <w:p w:rsidR="00947D39" w:rsidRDefault="00947D39" w:rsidP="00947D3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_________2024</w:t>
      </w:r>
    </w:p>
    <w:p w:rsidR="00947D39" w:rsidRDefault="00947D39" w:rsidP="00947D3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39" w:rsidRPr="0019638B" w:rsidRDefault="00947D39" w:rsidP="001206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7D39" w:rsidRPr="0019638B" w:rsidRDefault="00947D39" w:rsidP="001206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rezervă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7D39" w:rsidRPr="0019638B" w:rsidRDefault="00947D39" w:rsidP="001206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ro-RO"/>
        </w:rPr>
        <w:t xml:space="preserve">Având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Organizației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veteranilor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pensionarilor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MAI din r.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02/1 – 25 – 719 din 03.04.2024,</w:t>
      </w:r>
    </w:p>
    <w:p w:rsidR="00947D39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Axenia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Ceban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dim.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str. N.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Iorga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4,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02/1 – 25 – 831 din 18.04.2024,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recomandările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2024 (conform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extrasului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verbal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2024).</w:t>
      </w:r>
    </w:p>
    <w:p w:rsidR="00947D39" w:rsidRPr="0019638B" w:rsidRDefault="001206B2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Pct. 7, lit. j</w:t>
      </w:r>
      <w:r w:rsidR="00947D3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947D39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constituirea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rezerva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orasenesc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Causeni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>orașenesc</w:t>
      </w:r>
      <w:proofErr w:type="spellEnd"/>
      <w:r w:rsidR="00947D39"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nr. 2/15 din 19.02.2020, 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3 (1), 8 (1), (5), 9, 19 (2), 32, lit.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g)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finanțele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locale nr. 397 – XV din 16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2003,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art. 3, lit.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), b), 12 (1), (2) din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 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art. 3, 9, 10 (1), (2), 14 (3), 19 (4), 20 (1), (5), 81 (1) din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638B">
        <w:rPr>
          <w:rFonts w:ascii="Times New Roman" w:hAnsi="Times New Roman" w:cs="Times New Roman"/>
          <w:b/>
          <w:sz w:val="28"/>
          <w:szCs w:val="28"/>
          <w:lang w:val="en-US"/>
        </w:rPr>
        <w:t>DECIDE</w:t>
      </w:r>
      <w:r w:rsidRPr="001963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1.Se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alocă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rezervă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2024,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40 000 lei,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-  25 000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acopeirea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parțială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ocazionate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organizării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masei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pomenire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căzute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acțiunile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luptă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apărarea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integrității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independenței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- 15 000 lei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instalarea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monument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funerar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mormântul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ostașului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Gheorghe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Ceban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căzut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luptele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Afganistan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38B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947D39" w:rsidRPr="0019638B" w:rsidRDefault="00947D39" w:rsidP="001206B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4.  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47D39" w:rsidRPr="0019638B" w:rsidRDefault="00947D39" w:rsidP="001206B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-   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47D39" w:rsidRPr="0019638B" w:rsidRDefault="00947D39" w:rsidP="001206B2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Andrei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Șumleanschi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Organizației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veteranilor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pensionarilor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MAI din r.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-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Axenia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Ceban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47D39" w:rsidRPr="0019638B" w:rsidRDefault="00947D39" w:rsidP="00120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- 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47D39" w:rsidRPr="0019638B" w:rsidRDefault="00947D39" w:rsidP="001206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39" w:rsidRPr="0019638B" w:rsidRDefault="00947D39" w:rsidP="00947D39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</w:t>
      </w:r>
      <w:r w:rsidR="006643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SECRETARUL CONSILIULUI                                                                              </w:t>
      </w:r>
    </w:p>
    <w:p w:rsidR="00947D39" w:rsidRPr="0019638B" w:rsidRDefault="00947D39" w:rsidP="00947D39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947D39" w:rsidRPr="0019638B" w:rsidRDefault="00947D39" w:rsidP="00947D39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947D39" w:rsidRPr="0019638B" w:rsidRDefault="00947D39" w:rsidP="00947D3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39" w:rsidRPr="0019638B" w:rsidRDefault="00947D39" w:rsidP="00947D3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39" w:rsidRPr="0019638B" w:rsidRDefault="00947D39" w:rsidP="00947D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39" w:rsidRPr="0019638B" w:rsidRDefault="00947D39" w:rsidP="00947D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Valentin Capațina</w:t>
      </w:r>
    </w:p>
    <w:p w:rsidR="00947D39" w:rsidRPr="0019638B" w:rsidRDefault="00947D39" w:rsidP="00947D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39" w:rsidRPr="0019638B" w:rsidRDefault="00947D39" w:rsidP="00947D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947D39" w:rsidRPr="0019638B" w:rsidRDefault="00947D39" w:rsidP="00947D3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7D39" w:rsidRPr="0019638B" w:rsidRDefault="00947D39" w:rsidP="00947D3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638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Specialist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superior</w:t>
      </w:r>
      <w:r w:rsidRPr="0019638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 w:rsidRPr="0019638B">
        <w:rPr>
          <w:rFonts w:ascii="Times New Roman" w:hAnsi="Times New Roman" w:cs="Times New Roman"/>
          <w:sz w:val="28"/>
          <w:szCs w:val="28"/>
          <w:lang w:val="ro-RO"/>
        </w:rPr>
        <w:t>Natalia Carpovici</w:t>
      </w:r>
    </w:p>
    <w:p w:rsidR="00947D39" w:rsidRPr="0019638B" w:rsidRDefault="00947D39" w:rsidP="00947D3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39" w:rsidRPr="0019638B" w:rsidRDefault="00947D39" w:rsidP="00947D3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9638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19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7D39" w:rsidRPr="0019638B" w:rsidRDefault="00947D39" w:rsidP="00947D3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39" w:rsidRPr="0019638B" w:rsidRDefault="00947D39" w:rsidP="00947D3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39" w:rsidRPr="00517831" w:rsidRDefault="00947D39" w:rsidP="00947D39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</w:t>
      </w:r>
      <w:proofErr w:type="spellStart"/>
      <w:r w:rsidRPr="00517831">
        <w:rPr>
          <w:rFonts w:ascii="Times New Roman" w:hAnsi="Times New Roman" w:cs="Times New Roman"/>
          <w:sz w:val="20"/>
          <w:szCs w:val="20"/>
          <w:lang w:val="en-US"/>
        </w:rPr>
        <w:t>Avizat</w:t>
      </w:r>
      <w:proofErr w:type="spellEnd"/>
      <w:r w:rsidRPr="005178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Pr="0051783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proofErr w:type="spellStart"/>
      <w:r w:rsidRPr="00517831">
        <w:rPr>
          <w:rFonts w:ascii="Times New Roman" w:hAnsi="Times New Roman" w:cs="Times New Roman"/>
          <w:sz w:val="20"/>
          <w:szCs w:val="20"/>
          <w:lang w:val="en-US"/>
        </w:rPr>
        <w:t>Anatolie</w:t>
      </w:r>
      <w:proofErr w:type="spellEnd"/>
      <w:r w:rsidRPr="005178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831">
        <w:rPr>
          <w:rFonts w:ascii="Times New Roman" w:hAnsi="Times New Roman" w:cs="Times New Roman"/>
          <w:sz w:val="20"/>
          <w:szCs w:val="20"/>
          <w:lang w:val="en-US"/>
        </w:rPr>
        <w:t>Focșa</w:t>
      </w:r>
      <w:proofErr w:type="spellEnd"/>
    </w:p>
    <w:p w:rsidR="00B32C69" w:rsidRDefault="00B32C69"/>
    <w:sectPr w:rsidR="00B32C69" w:rsidSect="00FA45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D39"/>
    <w:rsid w:val="001206B2"/>
    <w:rsid w:val="00664306"/>
    <w:rsid w:val="00947D39"/>
    <w:rsid w:val="00B3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D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47D39"/>
  </w:style>
  <w:style w:type="paragraph" w:styleId="a5">
    <w:name w:val="Balloon Text"/>
    <w:basedOn w:val="a"/>
    <w:link w:val="a6"/>
    <w:uiPriority w:val="99"/>
    <w:semiHidden/>
    <w:unhideWhenUsed/>
    <w:rsid w:val="0094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2024-06-11T13:03:00Z</cp:lastPrinted>
  <dcterms:created xsi:type="dcterms:W3CDTF">2024-06-11T13:02:00Z</dcterms:created>
  <dcterms:modified xsi:type="dcterms:W3CDTF">2024-06-11T13:03:00Z</dcterms:modified>
</cp:coreProperties>
</file>