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303E9D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4E1D"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37798A" w:rsidRDefault="0037798A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05D0" w:rsidRPr="000905D0" w:rsidRDefault="00E63167" w:rsidP="002C4E1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0905D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2C4E1D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="002C4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4E1D">
        <w:rPr>
          <w:rFonts w:ascii="Times New Roman" w:hAnsi="Times New Roman" w:cs="Times New Roman"/>
          <w:sz w:val="28"/>
          <w:szCs w:val="28"/>
          <w:lang w:val="en-US"/>
        </w:rPr>
        <w:t>preluării</w:t>
      </w:r>
      <w:proofErr w:type="spellEnd"/>
      <w:r w:rsidR="002C4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4E1D">
        <w:rPr>
          <w:rFonts w:ascii="Times New Roman" w:hAnsi="Times New Roman" w:cs="Times New Roman"/>
          <w:sz w:val="28"/>
          <w:szCs w:val="28"/>
          <w:lang w:val="en-US"/>
        </w:rPr>
        <w:t>costurilor</w:t>
      </w:r>
      <w:proofErr w:type="spellEnd"/>
      <w:r w:rsidR="002C4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4E1D">
        <w:rPr>
          <w:rFonts w:ascii="Times New Roman" w:hAnsi="Times New Roman" w:cs="Times New Roman"/>
          <w:sz w:val="28"/>
          <w:szCs w:val="28"/>
          <w:lang w:val="en-US"/>
        </w:rPr>
        <w:t>investiționale</w:t>
      </w:r>
      <w:proofErr w:type="spellEnd"/>
    </w:p>
    <w:p w:rsidR="000905D0" w:rsidRPr="000905D0" w:rsidRDefault="000905D0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4795" w:rsidRDefault="000905D0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5D0">
        <w:rPr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9709AD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9AD" w:rsidRPr="00E96F49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CE479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E4795" w:rsidRDefault="002C4E1D" w:rsidP="002C4E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="00477E55">
        <w:rPr>
          <w:rFonts w:ascii="Times New Roman" w:hAnsi="Times New Roman" w:cs="Times New Roman"/>
          <w:sz w:val="28"/>
          <w:szCs w:val="28"/>
          <w:lang w:val="en-US"/>
        </w:rPr>
        <w:t>contractul</w:t>
      </w:r>
      <w:proofErr w:type="spellEnd"/>
      <w:proofErr w:type="gramEnd"/>
      <w:r w:rsidR="00477E5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77E55">
        <w:rPr>
          <w:rFonts w:ascii="Times New Roman" w:hAnsi="Times New Roman" w:cs="Times New Roman"/>
          <w:sz w:val="28"/>
          <w:szCs w:val="28"/>
          <w:lang w:val="en-US"/>
        </w:rPr>
        <w:t>finanțare</w:t>
      </w:r>
      <w:proofErr w:type="spellEnd"/>
      <w:r w:rsidR="00477E55">
        <w:rPr>
          <w:rFonts w:ascii="Times New Roman" w:hAnsi="Times New Roman" w:cs="Times New Roman"/>
          <w:sz w:val="28"/>
          <w:szCs w:val="28"/>
          <w:lang w:val="en-US"/>
        </w:rPr>
        <w:t xml:space="preserve"> nr. 4 - CS21718 – GM23 din 14.08.2023 </w:t>
      </w:r>
      <w:proofErr w:type="spellStart"/>
      <w:r w:rsidR="00477E55">
        <w:rPr>
          <w:rFonts w:ascii="Times New Roman" w:hAnsi="Times New Roman" w:cs="Times New Roman"/>
          <w:sz w:val="28"/>
          <w:szCs w:val="28"/>
          <w:lang w:val="en-US"/>
        </w:rPr>
        <w:t>implementat</w:t>
      </w:r>
      <w:proofErr w:type="spellEnd"/>
      <w:r w:rsidR="00477E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Naț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Extinderea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grupelor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creșă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nr.,</w:t>
      </w:r>
    </w:p>
    <w:p w:rsidR="00CE4795" w:rsidRDefault="00CE4795" w:rsidP="00CE4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B4D47" w:rsidRDefault="00E96F49" w:rsidP="00CE4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7B4D4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6F49" w:rsidRPr="00E96F49" w:rsidRDefault="000905D0" w:rsidP="007B4D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B4D4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art.</w:t>
      </w:r>
      <w:r w:rsidR="00D9222A">
        <w:rPr>
          <w:rFonts w:ascii="Times New Roman" w:hAnsi="Times New Roman" w:cs="Times New Roman"/>
          <w:sz w:val="28"/>
          <w:szCs w:val="28"/>
          <w:lang w:val="en-US"/>
        </w:rPr>
        <w:t>, art.</w:t>
      </w:r>
      <w:proofErr w:type="gramEnd"/>
      <w:r w:rsidR="004C4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222A">
        <w:rPr>
          <w:rFonts w:ascii="Times New Roman" w:hAnsi="Times New Roman" w:cs="Times New Roman"/>
          <w:sz w:val="28"/>
          <w:szCs w:val="28"/>
          <w:lang w:val="en-US"/>
        </w:rPr>
        <w:t>4,</w:t>
      </w:r>
      <w:r w:rsidR="004C4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781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24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unităț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ilor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administrative -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ter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itoriale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>, nr.523-XIV din 16.07.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1999, </w:t>
      </w:r>
    </w:p>
    <w:p w:rsidR="007B4D47" w:rsidRDefault="007B4D47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4 (3)</w:t>
      </w:r>
      <w:r w:rsidR="00AB53D8">
        <w:rPr>
          <w:rFonts w:ascii="Times New Roman" w:hAnsi="Times New Roman" w:cs="Times New Roman"/>
          <w:sz w:val="28"/>
          <w:szCs w:val="28"/>
          <w:lang w:val="en-US"/>
        </w:rPr>
        <w:t>, 13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AB5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435-XVI din 28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2006,</w:t>
      </w:r>
    </w:p>
    <w:p w:rsidR="000552B4" w:rsidRDefault="000552B4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9 (1)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121 – XVI din 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2007,</w:t>
      </w:r>
    </w:p>
    <w:p w:rsidR="007B4D47" w:rsidRDefault="00E96F49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7B4D4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6F49" w:rsidRPr="002C4E1D" w:rsidRDefault="007B4D47" w:rsidP="002C4E1D">
      <w:pPr>
        <w:pStyle w:val="a3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</w:pPr>
      <w:r w:rsidRPr="002C4E1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905D0" w:rsidRPr="002C4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2C4E1D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r w:rsidR="00E96F49" w:rsidRPr="002C4E1D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0905D0" w:rsidRPr="002C4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privind</w:t>
      </w:r>
      <w:proofErr w:type="spellEnd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modul</w:t>
      </w:r>
      <w:proofErr w:type="spellEnd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de 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transmitere</w:t>
      </w:r>
      <w:proofErr w:type="spellEnd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a 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costurilor</w:t>
      </w:r>
      <w:proofErr w:type="spellEnd"/>
      <w:r w:rsidR="002C4E1D" w:rsidRPr="002C4E1D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investiţionale</w:t>
      </w:r>
      <w:proofErr w:type="spellEnd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, 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formate</w:t>
      </w:r>
      <w:proofErr w:type="spellEnd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 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în</w:t>
      </w:r>
      <w:proofErr w:type="spellEnd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urma</w:t>
      </w:r>
      <w:proofErr w:type="spellEnd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achiziţionării</w:t>
      </w:r>
      <w:proofErr w:type="spellEnd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de 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bunuri</w:t>
      </w:r>
      <w:proofErr w:type="spellEnd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,</w:t>
      </w:r>
      <w:r w:rsidR="002C4E1D" w:rsidRPr="002C4E1D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servicii</w:t>
      </w:r>
      <w:proofErr w:type="spellEnd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, 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construcţii</w:t>
      </w:r>
      <w:proofErr w:type="spellEnd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, 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reconstrucţii</w:t>
      </w:r>
      <w:proofErr w:type="spellEnd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 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sau</w:t>
      </w:r>
      <w:proofErr w:type="spellEnd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îmbunătăţirii</w:t>
      </w:r>
      <w:proofErr w:type="spellEnd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acestora</w:t>
      </w:r>
      <w:proofErr w:type="spellEnd"/>
      <w:r w:rsidR="002C4E1D" w:rsidRPr="002C4E1D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din 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contul</w:t>
      </w:r>
      <w:proofErr w:type="spellEnd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mijloacelor</w:t>
      </w:r>
      <w:proofErr w:type="spellEnd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Fondului</w:t>
      </w:r>
      <w:proofErr w:type="spellEnd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naţional</w:t>
      </w:r>
      <w:proofErr w:type="spellEnd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 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pentru</w:t>
      </w:r>
      <w:proofErr w:type="spellEnd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dezvoltare</w:t>
      </w:r>
      <w:proofErr w:type="spellEnd"/>
      <w:r w:rsidR="002C4E1D" w:rsidRPr="002C4E1D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regională</w:t>
      </w:r>
      <w:proofErr w:type="spellEnd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şi</w:t>
      </w:r>
      <w:proofErr w:type="spellEnd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din 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alte</w:t>
      </w:r>
      <w:proofErr w:type="spellEnd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="002C4E1D" w:rsidRP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surse</w:t>
      </w:r>
      <w:proofErr w:type="spellEnd"/>
      <w:r w:rsidR="00477E5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="00477E5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aprobat</w:t>
      </w:r>
      <w:proofErr w:type="spellEnd"/>
      <w:r w:rsidR="00477E5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="00477E5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prin</w:t>
      </w:r>
      <w:proofErr w:type="spellEnd"/>
      <w:r w:rsidR="00477E5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="00477E5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h</w:t>
      </w:r>
      <w:r w:rsid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otărârea</w:t>
      </w:r>
      <w:proofErr w:type="spellEnd"/>
      <w:r w:rsid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Guvernului</w:t>
      </w:r>
      <w:proofErr w:type="spellEnd"/>
      <w:r w:rsid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Republicii</w:t>
      </w:r>
      <w:proofErr w:type="spellEnd"/>
      <w:r w:rsid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Moldova nr. 1235 din 20 </w:t>
      </w:r>
      <w:proofErr w:type="spellStart"/>
      <w:r w:rsid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noiembrie</w:t>
      </w:r>
      <w:proofErr w:type="spellEnd"/>
      <w:r w:rsidR="002C4E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2016</w:t>
      </w:r>
    </w:p>
    <w:p w:rsidR="007B4D47" w:rsidRDefault="007B4D47" w:rsidP="00595C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216 din 28.12.2015.</w:t>
      </w:r>
    </w:p>
    <w:p w:rsidR="00E96F49" w:rsidRPr="0006338D" w:rsidRDefault="00E96F49" w:rsidP="00E96F49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3, 4, 5 (1), 6 (2), 7, </w:t>
      </w:r>
      <w:proofErr w:type="gramStart"/>
      <w:r w:rsidRPr="0006338D">
        <w:rPr>
          <w:rFonts w:ascii="Times New Roman" w:hAnsi="Times New Roman" w:cs="Times New Roman"/>
          <w:sz w:val="27"/>
          <w:szCs w:val="27"/>
          <w:lang w:val="en-US"/>
        </w:rPr>
        <w:t>14</w:t>
      </w:r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(2),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(3), 20 (5)</w:t>
      </w:r>
      <w:r>
        <w:rPr>
          <w:rFonts w:ascii="Times New Roman" w:hAnsi="Times New Roman" w:cs="Times New Roman"/>
          <w:sz w:val="27"/>
          <w:szCs w:val="27"/>
          <w:lang w:val="en-US"/>
        </w:rPr>
        <w:t>, 74 (5)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nr.436-XVI din 28.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12.2006,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2A2607" w:rsidRPr="00477E55" w:rsidRDefault="004C4D3C" w:rsidP="00477E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="002C4E1D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2C4E1D">
        <w:rPr>
          <w:rFonts w:ascii="Times New Roman" w:hAnsi="Times New Roman" w:cs="Times New Roman"/>
          <w:sz w:val="28"/>
          <w:szCs w:val="28"/>
          <w:lang w:val="en-US"/>
        </w:rPr>
        <w:t>prelua</w:t>
      </w:r>
      <w:proofErr w:type="spellEnd"/>
      <w:r w:rsidR="00EC28EE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EC28EE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="00EC28EE">
        <w:rPr>
          <w:rFonts w:ascii="Times New Roman" w:hAnsi="Times New Roman" w:cs="Times New Roman"/>
          <w:sz w:val="28"/>
          <w:szCs w:val="28"/>
          <w:lang w:val="en-US"/>
        </w:rPr>
        <w:t xml:space="preserve"> parte </w:t>
      </w:r>
      <w:proofErr w:type="spellStart"/>
      <w:r w:rsidR="00EC28EE">
        <w:rPr>
          <w:rFonts w:ascii="Times New Roman" w:hAnsi="Times New Roman" w:cs="Times New Roman"/>
          <w:sz w:val="28"/>
          <w:szCs w:val="28"/>
          <w:lang w:val="en-US"/>
        </w:rPr>
        <w:t>integrantă</w:t>
      </w:r>
      <w:proofErr w:type="spellEnd"/>
      <w:r w:rsidR="00EC28E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C28EE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EC28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28EE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proofErr w:type="gramStart"/>
      <w:r w:rsidR="00EC28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C4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costurile</w:t>
      </w:r>
      <w:proofErr w:type="spellEnd"/>
      <w:proofErr w:type="gram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investiționale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 w:rsidRPr="002A260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C4E1D" w:rsidRPr="002A2607">
        <w:rPr>
          <w:rFonts w:ascii="Times New Roman" w:hAnsi="Times New Roman" w:cs="Times New Roman"/>
          <w:sz w:val="28"/>
          <w:szCs w:val="28"/>
          <w:lang w:val="en-US"/>
        </w:rPr>
        <w:t>ormate</w:t>
      </w:r>
      <w:proofErr w:type="spellEnd"/>
      <w:r w:rsidR="002C4E1D" w:rsidRP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4E1D" w:rsidRPr="002A260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C4E1D" w:rsidRP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4E1D" w:rsidRPr="002A2607">
        <w:rPr>
          <w:rFonts w:ascii="Times New Roman" w:hAnsi="Times New Roman" w:cs="Times New Roman"/>
          <w:sz w:val="28"/>
          <w:szCs w:val="28"/>
          <w:lang w:val="en-US"/>
        </w:rPr>
        <w:t>urma</w:t>
      </w:r>
      <w:proofErr w:type="spellEnd"/>
      <w:r w:rsidR="002C4E1D" w:rsidRP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4E1D" w:rsidRPr="002A2607">
        <w:rPr>
          <w:rFonts w:ascii="Times New Roman" w:hAnsi="Times New Roman" w:cs="Times New Roman"/>
          <w:sz w:val="28"/>
          <w:szCs w:val="28"/>
          <w:lang w:val="en-US"/>
        </w:rPr>
        <w:t>achiziţionării</w:t>
      </w:r>
      <w:proofErr w:type="spellEnd"/>
      <w:r w:rsidR="002C4E1D" w:rsidRP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28EE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="00EC28E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C28EE">
        <w:rPr>
          <w:rFonts w:ascii="Times New Roman" w:hAnsi="Times New Roman" w:cs="Times New Roman"/>
          <w:sz w:val="28"/>
          <w:szCs w:val="28"/>
          <w:lang w:val="en-US"/>
        </w:rPr>
        <w:t>construcții</w:t>
      </w:r>
      <w:proofErr w:type="spellEnd"/>
      <w:r w:rsidR="00EC28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77E55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="00477E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E5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77E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28EE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="002C4E1D" w:rsidRPr="002A2607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2C4E1D" w:rsidRPr="002A2607">
        <w:rPr>
          <w:rFonts w:ascii="Times New Roman" w:hAnsi="Times New Roman" w:cs="Times New Roman"/>
          <w:sz w:val="28"/>
          <w:szCs w:val="28"/>
          <w:lang w:val="en-US"/>
        </w:rPr>
        <w:t>contul</w:t>
      </w:r>
      <w:proofErr w:type="spellEnd"/>
      <w:r w:rsidR="002C4E1D" w:rsidRP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4E1D" w:rsidRPr="002A2607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2C4E1D" w:rsidRPr="002A26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2C4E1D" w:rsidRPr="002A2607">
        <w:rPr>
          <w:rFonts w:ascii="Times New Roman" w:hAnsi="Times New Roman" w:cs="Times New Roman"/>
          <w:sz w:val="28"/>
          <w:szCs w:val="28"/>
          <w:lang w:val="en-US"/>
        </w:rPr>
        <w:t>Fondulu</w:t>
      </w:r>
      <w:r w:rsidR="002C4E1D" w:rsidRPr="002A260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2C4E1D" w:rsidRPr="002C4E1D">
        <w:rPr>
          <w:rStyle w:val="a8"/>
          <w:rFonts w:ascii="Georgia" w:hAnsi="Georgia"/>
          <w:color w:val="000000"/>
          <w:shd w:val="clear" w:color="auto" w:fill="FFFFFF"/>
          <w:lang w:val="en-US"/>
        </w:rPr>
        <w:t xml:space="preserve"> </w:t>
      </w:r>
      <w:r w:rsidR="002A2607" w:rsidRPr="002A2607">
        <w:rPr>
          <w:rFonts w:ascii="Georgia" w:hAnsi="Georgia"/>
          <w:color w:val="000000"/>
          <w:shd w:val="clear" w:color="auto" w:fill="FFFFFF"/>
          <w:lang w:val="en-US"/>
        </w:rPr>
        <w:t> </w:t>
      </w:r>
      <w:proofErr w:type="spellStart"/>
      <w:r w:rsidR="002A2607" w:rsidRPr="002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naţional</w:t>
      </w:r>
      <w:proofErr w:type="spellEnd"/>
      <w:r w:rsidR="002A2607" w:rsidRPr="002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A2607" w:rsidRPr="002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pentru</w:t>
      </w:r>
      <w:proofErr w:type="spellEnd"/>
      <w:r w:rsidR="002A2607" w:rsidRPr="002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A2607" w:rsidRPr="002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dezvoltare</w:t>
      </w:r>
      <w:proofErr w:type="spellEnd"/>
      <w:r w:rsidR="002A2607" w:rsidRPr="002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A2607" w:rsidRPr="002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regională</w:t>
      </w:r>
      <w:proofErr w:type="spellEnd"/>
      <w:r w:rsidR="002A2607" w:rsidRPr="002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="002A2607" w:rsidRPr="002A260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A2607" w:rsidRP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 w:rsidRPr="002A2607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2A2607" w:rsidRPr="002A26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valoare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totală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de 451 299.03 lei (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patru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sute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cincizeci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mie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două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sute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nouăzeci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nouă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lei, 03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bani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rezultate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urma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finanțare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260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nr. 4 – CS21718 GM23 </w:t>
      </w:r>
      <w:r w:rsidR="00477E55">
        <w:rPr>
          <w:rFonts w:ascii="Times New Roman" w:hAnsi="Times New Roman" w:cs="Times New Roman"/>
          <w:sz w:val="28"/>
          <w:szCs w:val="28"/>
          <w:lang w:val="en-US"/>
        </w:rPr>
        <w:t xml:space="preserve">din 14.08.2023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încheiat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I.P</w:t>
      </w:r>
      <w:proofErr w:type="gramStart"/>
      <w:r w:rsidR="002A2607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2A2607">
        <w:rPr>
          <w:rFonts w:ascii="Times New Roman" w:hAnsi="Times New Roman" w:cs="Times New Roman"/>
          <w:sz w:val="28"/>
          <w:szCs w:val="28"/>
          <w:lang w:val="en-US"/>
        </w:rPr>
        <w:t>Oficiul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Național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Dezvoltare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Regională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2A260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D66C9" w:rsidRDefault="004D66C9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desemnează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dl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Valentin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Capațina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607"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 w:rsidR="002A2607">
        <w:rPr>
          <w:rFonts w:ascii="Times New Roman" w:hAnsi="Times New Roman" w:cs="Times New Roman"/>
          <w:sz w:val="28"/>
          <w:szCs w:val="28"/>
          <w:lang w:val="en-US"/>
        </w:rPr>
        <w:t xml:space="preserve"> al</w:t>
      </w:r>
      <w:r w:rsidR="002B4AB2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2B4AB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6EC2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9D6EC2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="009D6EC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D6EC2">
        <w:rPr>
          <w:rFonts w:ascii="Times New Roman" w:hAnsi="Times New Roman" w:cs="Times New Roman"/>
          <w:sz w:val="28"/>
          <w:szCs w:val="28"/>
          <w:lang w:val="en-US"/>
        </w:rPr>
        <w:t>semnare</w:t>
      </w:r>
      <w:proofErr w:type="spellEnd"/>
      <w:r w:rsidR="009D6E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D6EC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9D6E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6EC2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9D6EC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D6EC2">
        <w:rPr>
          <w:rFonts w:ascii="Times New Roman" w:hAnsi="Times New Roman" w:cs="Times New Roman"/>
          <w:sz w:val="28"/>
          <w:szCs w:val="28"/>
          <w:lang w:val="en-US"/>
        </w:rPr>
        <w:t>predare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66C9" w:rsidRPr="008D5C1A" w:rsidRDefault="004D66C9" w:rsidP="004D66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>, 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C4D3C" w:rsidRDefault="00571C49" w:rsidP="0070626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Default="00706267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77E55" w:rsidRDefault="00BB4E7A" w:rsidP="00477E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77E55">
        <w:rPr>
          <w:rFonts w:ascii="Times New Roman" w:hAnsi="Times New Roman" w:cs="Times New Roman"/>
          <w:sz w:val="28"/>
          <w:szCs w:val="28"/>
          <w:lang w:val="en-US"/>
        </w:rPr>
        <w:t>- I.P</w:t>
      </w:r>
      <w:proofErr w:type="gramStart"/>
      <w:r w:rsidR="00477E55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477E55">
        <w:rPr>
          <w:rFonts w:ascii="Times New Roman" w:hAnsi="Times New Roman" w:cs="Times New Roman"/>
          <w:sz w:val="28"/>
          <w:szCs w:val="28"/>
          <w:lang w:val="en-US"/>
        </w:rPr>
        <w:t>Oficiul</w:t>
      </w:r>
      <w:proofErr w:type="spellEnd"/>
      <w:r w:rsidR="00477E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E55">
        <w:rPr>
          <w:rFonts w:ascii="Times New Roman" w:hAnsi="Times New Roman" w:cs="Times New Roman"/>
          <w:sz w:val="28"/>
          <w:szCs w:val="28"/>
          <w:lang w:val="en-US"/>
        </w:rPr>
        <w:t>Național</w:t>
      </w:r>
      <w:proofErr w:type="spellEnd"/>
      <w:r w:rsidR="00477E5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77E55">
        <w:rPr>
          <w:rFonts w:ascii="Times New Roman" w:hAnsi="Times New Roman" w:cs="Times New Roman"/>
          <w:sz w:val="28"/>
          <w:szCs w:val="28"/>
          <w:lang w:val="en-US"/>
        </w:rPr>
        <w:t>Dezvoltare</w:t>
      </w:r>
      <w:proofErr w:type="spellEnd"/>
      <w:r w:rsidR="00477E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E55">
        <w:rPr>
          <w:rFonts w:ascii="Times New Roman" w:hAnsi="Times New Roman" w:cs="Times New Roman"/>
          <w:sz w:val="28"/>
          <w:szCs w:val="28"/>
          <w:lang w:val="en-US"/>
        </w:rPr>
        <w:t>Regională</w:t>
      </w:r>
      <w:proofErr w:type="spellEnd"/>
      <w:r w:rsidR="00477E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E5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77E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E55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77E55"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:rsidR="004E03CE" w:rsidRDefault="00477E55" w:rsidP="00477E55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Capațina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</w:t>
      </w:r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477E55" w:rsidP="00E876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-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E7A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BB4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E7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E7A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BB4E7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2D48" w:rsidRPr="00491794" w:rsidRDefault="00722D48" w:rsidP="00722D48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722D48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22D48" w:rsidRPr="007B193B" w:rsidRDefault="00722D4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7E55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477E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E55"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477E5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proofErr w:type="spellStart"/>
      <w:r w:rsidR="00477E55">
        <w:rPr>
          <w:rFonts w:ascii="Times New Roman" w:hAnsi="Times New Roman" w:cs="Times New Roman"/>
          <w:sz w:val="28"/>
          <w:szCs w:val="28"/>
          <w:lang w:val="en-US"/>
        </w:rPr>
        <w:t>Valentin</w:t>
      </w:r>
      <w:proofErr w:type="spellEnd"/>
      <w:r w:rsidR="00477E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E55">
        <w:rPr>
          <w:rFonts w:ascii="Times New Roman" w:hAnsi="Times New Roman" w:cs="Times New Roman"/>
          <w:sz w:val="28"/>
          <w:szCs w:val="28"/>
          <w:lang w:val="en-US"/>
        </w:rPr>
        <w:t>Capațina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</w:p>
    <w:p w:rsidR="00477E55" w:rsidRDefault="00477E55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Default="00F60737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Specialist </w:t>
      </w:r>
      <w:proofErr w:type="spellStart"/>
      <w:r w:rsidR="00477E55">
        <w:rPr>
          <w:rFonts w:ascii="Times New Roman" w:hAnsi="Times New Roman" w:cs="Times New Roman"/>
          <w:sz w:val="28"/>
          <w:szCs w:val="28"/>
          <w:lang w:val="en-US"/>
        </w:rPr>
        <w:t>sueprior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="00477E55">
        <w:rPr>
          <w:rFonts w:ascii="Times New Roman" w:hAnsi="Times New Roman" w:cs="Times New Roman"/>
          <w:sz w:val="28"/>
          <w:szCs w:val="28"/>
          <w:lang w:val="en-US"/>
        </w:rPr>
        <w:t xml:space="preserve"> Natalia </w:t>
      </w:r>
      <w:proofErr w:type="spellStart"/>
      <w:r w:rsidR="00477E55">
        <w:rPr>
          <w:rFonts w:ascii="Times New Roman" w:hAnsi="Times New Roman" w:cs="Times New Roman"/>
          <w:sz w:val="28"/>
          <w:szCs w:val="28"/>
          <w:lang w:val="en-US"/>
        </w:rPr>
        <w:t>Carpovici</w:t>
      </w:r>
      <w:proofErr w:type="spellEnd"/>
    </w:p>
    <w:p w:rsidR="00477E55" w:rsidRDefault="00477E55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7E55" w:rsidRDefault="00477E55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477E55" w:rsidRPr="007B193B" w:rsidRDefault="00477E55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77E55" w:rsidRDefault="00477E55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7E55" w:rsidRPr="00477E55" w:rsidRDefault="00477E55" w:rsidP="006A3708">
      <w:pPr>
        <w:pStyle w:val="a3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477E55">
        <w:rPr>
          <w:rFonts w:ascii="Times New Roman" w:hAnsi="Times New Roman" w:cs="Times New Roman"/>
          <w:sz w:val="16"/>
          <w:szCs w:val="16"/>
          <w:lang w:val="en-US"/>
        </w:rPr>
        <w:t>Avizat</w:t>
      </w:r>
      <w:proofErr w:type="spellEnd"/>
      <w:r w:rsidRPr="00477E55">
        <w:rPr>
          <w:rFonts w:ascii="Times New Roman" w:hAnsi="Times New Roman" w:cs="Times New Roman"/>
          <w:sz w:val="16"/>
          <w:szCs w:val="16"/>
          <w:lang w:val="en-US"/>
        </w:rPr>
        <w:t xml:space="preserve"> ___________A. </w:t>
      </w:r>
      <w:proofErr w:type="spellStart"/>
      <w:r w:rsidRPr="00477E55">
        <w:rPr>
          <w:rFonts w:ascii="Times New Roman" w:hAnsi="Times New Roman" w:cs="Times New Roman"/>
          <w:sz w:val="16"/>
          <w:szCs w:val="16"/>
          <w:lang w:val="en-US"/>
        </w:rPr>
        <w:t>Focșa</w:t>
      </w:r>
      <w:proofErr w:type="spellEnd"/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97CC7" w:rsidSect="00095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3CDE"/>
    <w:rsid w:val="00010C86"/>
    <w:rsid w:val="00017073"/>
    <w:rsid w:val="00023A48"/>
    <w:rsid w:val="00032E27"/>
    <w:rsid w:val="00034922"/>
    <w:rsid w:val="00045165"/>
    <w:rsid w:val="000552B4"/>
    <w:rsid w:val="00056A04"/>
    <w:rsid w:val="00060DAA"/>
    <w:rsid w:val="00063C64"/>
    <w:rsid w:val="00081FE2"/>
    <w:rsid w:val="00082347"/>
    <w:rsid w:val="00085AEB"/>
    <w:rsid w:val="000905D0"/>
    <w:rsid w:val="00095BC5"/>
    <w:rsid w:val="00097516"/>
    <w:rsid w:val="000A594F"/>
    <w:rsid w:val="000D2430"/>
    <w:rsid w:val="000F4384"/>
    <w:rsid w:val="001036BD"/>
    <w:rsid w:val="0013337A"/>
    <w:rsid w:val="00135E09"/>
    <w:rsid w:val="00157488"/>
    <w:rsid w:val="00196CAC"/>
    <w:rsid w:val="001A400A"/>
    <w:rsid w:val="001A631C"/>
    <w:rsid w:val="001C5CFF"/>
    <w:rsid w:val="001D1CCA"/>
    <w:rsid w:val="001D3616"/>
    <w:rsid w:val="001E3E81"/>
    <w:rsid w:val="001F4B6B"/>
    <w:rsid w:val="0023470B"/>
    <w:rsid w:val="0024015E"/>
    <w:rsid w:val="00243952"/>
    <w:rsid w:val="00246599"/>
    <w:rsid w:val="0025159D"/>
    <w:rsid w:val="002670A0"/>
    <w:rsid w:val="00297C19"/>
    <w:rsid w:val="002A2607"/>
    <w:rsid w:val="002A4E1B"/>
    <w:rsid w:val="002A4F93"/>
    <w:rsid w:val="002B4AB2"/>
    <w:rsid w:val="002C4E1D"/>
    <w:rsid w:val="002D1BEA"/>
    <w:rsid w:val="002D3491"/>
    <w:rsid w:val="002E64F1"/>
    <w:rsid w:val="002F49D9"/>
    <w:rsid w:val="00303E9D"/>
    <w:rsid w:val="00364F33"/>
    <w:rsid w:val="003729DD"/>
    <w:rsid w:val="0037798A"/>
    <w:rsid w:val="003851B2"/>
    <w:rsid w:val="003A45D8"/>
    <w:rsid w:val="003C27F3"/>
    <w:rsid w:val="003D7CBF"/>
    <w:rsid w:val="003E0067"/>
    <w:rsid w:val="00403A33"/>
    <w:rsid w:val="004076DC"/>
    <w:rsid w:val="0041495F"/>
    <w:rsid w:val="00416A05"/>
    <w:rsid w:val="004176AF"/>
    <w:rsid w:val="0041781D"/>
    <w:rsid w:val="00440869"/>
    <w:rsid w:val="00455928"/>
    <w:rsid w:val="00462770"/>
    <w:rsid w:val="00462B68"/>
    <w:rsid w:val="00463F0D"/>
    <w:rsid w:val="00477E55"/>
    <w:rsid w:val="00480590"/>
    <w:rsid w:val="00480EF2"/>
    <w:rsid w:val="00483CC3"/>
    <w:rsid w:val="00484E45"/>
    <w:rsid w:val="0049270F"/>
    <w:rsid w:val="004C4D3C"/>
    <w:rsid w:val="004D35AA"/>
    <w:rsid w:val="004D66C9"/>
    <w:rsid w:val="004E03CE"/>
    <w:rsid w:val="004F36EC"/>
    <w:rsid w:val="004F48A4"/>
    <w:rsid w:val="004F5860"/>
    <w:rsid w:val="005338B1"/>
    <w:rsid w:val="00542D39"/>
    <w:rsid w:val="00550E4A"/>
    <w:rsid w:val="005563B6"/>
    <w:rsid w:val="00562E1D"/>
    <w:rsid w:val="005639F1"/>
    <w:rsid w:val="00571C49"/>
    <w:rsid w:val="005733A7"/>
    <w:rsid w:val="00575912"/>
    <w:rsid w:val="00580459"/>
    <w:rsid w:val="00585243"/>
    <w:rsid w:val="00592664"/>
    <w:rsid w:val="00595C84"/>
    <w:rsid w:val="005A2A2C"/>
    <w:rsid w:val="005B1439"/>
    <w:rsid w:val="005B1ED6"/>
    <w:rsid w:val="005D7779"/>
    <w:rsid w:val="005F2278"/>
    <w:rsid w:val="00625323"/>
    <w:rsid w:val="00633B13"/>
    <w:rsid w:val="006522DC"/>
    <w:rsid w:val="006654DF"/>
    <w:rsid w:val="00686383"/>
    <w:rsid w:val="006A3708"/>
    <w:rsid w:val="006D5A2C"/>
    <w:rsid w:val="006E414D"/>
    <w:rsid w:val="006F4BD4"/>
    <w:rsid w:val="0070485B"/>
    <w:rsid w:val="007056FF"/>
    <w:rsid w:val="00706267"/>
    <w:rsid w:val="00710357"/>
    <w:rsid w:val="00716E62"/>
    <w:rsid w:val="00722D48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959A8"/>
    <w:rsid w:val="007A0023"/>
    <w:rsid w:val="007A532D"/>
    <w:rsid w:val="007A6B46"/>
    <w:rsid w:val="007B058F"/>
    <w:rsid w:val="007B0F96"/>
    <w:rsid w:val="007B193B"/>
    <w:rsid w:val="007B4D47"/>
    <w:rsid w:val="007D11BB"/>
    <w:rsid w:val="007E327C"/>
    <w:rsid w:val="007E5A3D"/>
    <w:rsid w:val="007E6739"/>
    <w:rsid w:val="007E7F2D"/>
    <w:rsid w:val="007F25AE"/>
    <w:rsid w:val="00800122"/>
    <w:rsid w:val="00806C3E"/>
    <w:rsid w:val="008152AF"/>
    <w:rsid w:val="008360E0"/>
    <w:rsid w:val="00840A90"/>
    <w:rsid w:val="00852E18"/>
    <w:rsid w:val="0087270A"/>
    <w:rsid w:val="008758AE"/>
    <w:rsid w:val="008802D8"/>
    <w:rsid w:val="00891CD0"/>
    <w:rsid w:val="008960C8"/>
    <w:rsid w:val="008A05CC"/>
    <w:rsid w:val="008A4D47"/>
    <w:rsid w:val="008D69D6"/>
    <w:rsid w:val="008E3C70"/>
    <w:rsid w:val="008F129F"/>
    <w:rsid w:val="008F3490"/>
    <w:rsid w:val="00916BF5"/>
    <w:rsid w:val="009213C5"/>
    <w:rsid w:val="00925AB8"/>
    <w:rsid w:val="0094085F"/>
    <w:rsid w:val="0095020C"/>
    <w:rsid w:val="0095518C"/>
    <w:rsid w:val="0095673B"/>
    <w:rsid w:val="00965778"/>
    <w:rsid w:val="009709AD"/>
    <w:rsid w:val="00973819"/>
    <w:rsid w:val="009852C1"/>
    <w:rsid w:val="00996F34"/>
    <w:rsid w:val="009B4EAE"/>
    <w:rsid w:val="009C1C25"/>
    <w:rsid w:val="009D4A5A"/>
    <w:rsid w:val="009D6EC2"/>
    <w:rsid w:val="00A17D02"/>
    <w:rsid w:val="00A416E3"/>
    <w:rsid w:val="00A63DD1"/>
    <w:rsid w:val="00A66978"/>
    <w:rsid w:val="00A71783"/>
    <w:rsid w:val="00A71A66"/>
    <w:rsid w:val="00A82B87"/>
    <w:rsid w:val="00A87A7B"/>
    <w:rsid w:val="00A90720"/>
    <w:rsid w:val="00AA6F16"/>
    <w:rsid w:val="00AB30E3"/>
    <w:rsid w:val="00AB53D8"/>
    <w:rsid w:val="00AC60AE"/>
    <w:rsid w:val="00AE1E40"/>
    <w:rsid w:val="00B14CAC"/>
    <w:rsid w:val="00B27521"/>
    <w:rsid w:val="00B5167B"/>
    <w:rsid w:val="00B558BC"/>
    <w:rsid w:val="00B97619"/>
    <w:rsid w:val="00BA2E2E"/>
    <w:rsid w:val="00BB4E7A"/>
    <w:rsid w:val="00BD03EE"/>
    <w:rsid w:val="00BD7D76"/>
    <w:rsid w:val="00BE2E13"/>
    <w:rsid w:val="00BF6FE3"/>
    <w:rsid w:val="00C03F56"/>
    <w:rsid w:val="00C11BAF"/>
    <w:rsid w:val="00C1489C"/>
    <w:rsid w:val="00C52E44"/>
    <w:rsid w:val="00C643B7"/>
    <w:rsid w:val="00C6480C"/>
    <w:rsid w:val="00C80177"/>
    <w:rsid w:val="00C97CC7"/>
    <w:rsid w:val="00CB5A09"/>
    <w:rsid w:val="00CC1DCD"/>
    <w:rsid w:val="00CD2CD1"/>
    <w:rsid w:val="00CE4795"/>
    <w:rsid w:val="00CE691F"/>
    <w:rsid w:val="00CF2BEF"/>
    <w:rsid w:val="00CF7833"/>
    <w:rsid w:val="00D04A83"/>
    <w:rsid w:val="00D30BA2"/>
    <w:rsid w:val="00D36A67"/>
    <w:rsid w:val="00D47FA2"/>
    <w:rsid w:val="00D63DF5"/>
    <w:rsid w:val="00D73F4A"/>
    <w:rsid w:val="00D80D84"/>
    <w:rsid w:val="00D9222A"/>
    <w:rsid w:val="00DA063C"/>
    <w:rsid w:val="00DA1D99"/>
    <w:rsid w:val="00DA404B"/>
    <w:rsid w:val="00DB37FD"/>
    <w:rsid w:val="00DC717A"/>
    <w:rsid w:val="00DC7D16"/>
    <w:rsid w:val="00DD2B5F"/>
    <w:rsid w:val="00DD2F5C"/>
    <w:rsid w:val="00E003D1"/>
    <w:rsid w:val="00E04E4A"/>
    <w:rsid w:val="00E17450"/>
    <w:rsid w:val="00E37C96"/>
    <w:rsid w:val="00E514CE"/>
    <w:rsid w:val="00E55809"/>
    <w:rsid w:val="00E56D6A"/>
    <w:rsid w:val="00E63167"/>
    <w:rsid w:val="00E855C7"/>
    <w:rsid w:val="00E85E67"/>
    <w:rsid w:val="00E87695"/>
    <w:rsid w:val="00E96F49"/>
    <w:rsid w:val="00E96FB1"/>
    <w:rsid w:val="00EC28EE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271DC"/>
    <w:rsid w:val="00F30FCA"/>
    <w:rsid w:val="00F318D5"/>
    <w:rsid w:val="00F340D8"/>
    <w:rsid w:val="00F34A00"/>
    <w:rsid w:val="00F60737"/>
    <w:rsid w:val="00F61787"/>
    <w:rsid w:val="00F90221"/>
    <w:rsid w:val="00FA1B26"/>
    <w:rsid w:val="00FC0C02"/>
    <w:rsid w:val="00FC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C4E1D"/>
    <w:rPr>
      <w:b/>
      <w:bCs/>
    </w:rPr>
  </w:style>
  <w:style w:type="character" w:styleId="a9">
    <w:name w:val="Emphasis"/>
    <w:basedOn w:val="a0"/>
    <w:uiPriority w:val="20"/>
    <w:qFormat/>
    <w:rsid w:val="002A26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2</cp:revision>
  <cp:lastPrinted>2024-06-24T12:01:00Z</cp:lastPrinted>
  <dcterms:created xsi:type="dcterms:W3CDTF">2024-06-24T12:01:00Z</dcterms:created>
  <dcterms:modified xsi:type="dcterms:W3CDTF">2024-06-24T12:01:00Z</dcterms:modified>
</cp:coreProperties>
</file>