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E855C7">
      <w:pPr>
        <w:pStyle w:val="a3"/>
        <w:jc w:val="right"/>
        <w:rPr>
          <w:rFonts w:ascii="Times New Roman" w:hAnsi="Times New Roman"/>
          <w:lang w:val="en-US" w:eastAsia="ro-RO"/>
        </w:rPr>
      </w:pPr>
      <w:proofErr w:type="spellStart"/>
      <w:r>
        <w:rPr>
          <w:rFonts w:ascii="Times New Roman" w:hAnsi="Times New Roman"/>
          <w:lang w:val="en-US" w:eastAsia="ro-RO"/>
        </w:rPr>
        <w:t>Proiect</w:t>
      </w:r>
      <w:proofErr w:type="spellEnd"/>
    </w:p>
    <w:p w:rsidR="00BD03EE" w:rsidRDefault="00BD03EE" w:rsidP="00BD03EE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BD03EE" w:rsidRPr="00747ED6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E855C7" w:rsidRPr="00CB1C95" w:rsidRDefault="00BD03EE" w:rsidP="00CB1C95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D80D84" w:rsidRPr="00D02447" w:rsidRDefault="006E5BEB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45F3" w:rsidRPr="00D0244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="00F045F3" w:rsidRPr="00D02447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D80D84" w:rsidRPr="0065276B" w:rsidRDefault="00C6480C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024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EAE" w:rsidRPr="00D0244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02447"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r w:rsidR="00CB1C95" w:rsidRPr="00D024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342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p w:rsidR="00A82B87" w:rsidRPr="00AE50CD" w:rsidRDefault="00A82B87" w:rsidP="00A82B8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42EC" w:rsidRDefault="00D80D84" w:rsidP="003D62A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Cu </w:t>
      </w: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privire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la</w:t>
      </w:r>
      <w:r w:rsidR="003A5358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3D62A7">
        <w:rPr>
          <w:rFonts w:ascii="Times New Roman" w:hAnsi="Times New Roman" w:cs="Times New Roman"/>
          <w:sz w:val="27"/>
          <w:szCs w:val="27"/>
          <w:lang w:val="en-US"/>
        </w:rPr>
        <w:t>încetarea</w:t>
      </w:r>
      <w:proofErr w:type="spellEnd"/>
      <w:r w:rsidR="003D62A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3D62A7">
        <w:rPr>
          <w:rFonts w:ascii="Times New Roman" w:hAnsi="Times New Roman" w:cs="Times New Roman"/>
          <w:sz w:val="27"/>
          <w:szCs w:val="27"/>
          <w:lang w:val="en-US"/>
        </w:rPr>
        <w:t>activității</w:t>
      </w:r>
      <w:proofErr w:type="spellEnd"/>
      <w:r w:rsidR="003D62A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3D62A7">
        <w:rPr>
          <w:rFonts w:ascii="Times New Roman" w:hAnsi="Times New Roman" w:cs="Times New Roman"/>
          <w:sz w:val="27"/>
          <w:szCs w:val="27"/>
          <w:lang w:val="en-US"/>
        </w:rPr>
        <w:t>bibliotecilor</w:t>
      </w:r>
      <w:proofErr w:type="spellEnd"/>
      <w:r w:rsidR="003D62A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3D62A7">
        <w:rPr>
          <w:rFonts w:ascii="Times New Roman" w:hAnsi="Times New Roman" w:cs="Times New Roman"/>
          <w:sz w:val="27"/>
          <w:szCs w:val="27"/>
          <w:lang w:val="en-US"/>
        </w:rPr>
        <w:t>publice</w:t>
      </w:r>
      <w:proofErr w:type="spellEnd"/>
    </w:p>
    <w:p w:rsidR="003D62A7" w:rsidRPr="000E0342" w:rsidRDefault="003D62A7" w:rsidP="003D62A7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transmiterea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patrimoniului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bibliotecilor</w:t>
      </w:r>
      <w:proofErr w:type="spellEnd"/>
    </w:p>
    <w:p w:rsidR="0037798A" w:rsidRPr="000E0342" w:rsidRDefault="00E63167" w:rsidP="00483CC3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965D55" w:rsidRDefault="00E63167" w:rsidP="00361730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="00173513" w:rsidRPr="000E0342">
        <w:rPr>
          <w:rFonts w:ascii="Times New Roman" w:hAnsi="Times New Roman" w:cs="Times New Roman"/>
          <w:sz w:val="27"/>
          <w:szCs w:val="27"/>
          <w:lang w:val="en-US"/>
        </w:rPr>
        <w:t>Având</w:t>
      </w:r>
      <w:proofErr w:type="spellEnd"/>
      <w:r w:rsidR="00173513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173513" w:rsidRPr="000E0342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173513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602C5" w:rsidRPr="000E0342">
        <w:rPr>
          <w:rFonts w:ascii="Times New Roman" w:hAnsi="Times New Roman" w:cs="Times New Roman"/>
          <w:sz w:val="27"/>
          <w:szCs w:val="27"/>
          <w:lang w:val="en-US"/>
        </w:rPr>
        <w:t>vedere</w:t>
      </w:r>
      <w:proofErr w:type="spellEnd"/>
      <w:r w:rsidR="00965D55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3C580F" w:rsidRDefault="00965D55" w:rsidP="00965D5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Transmiterea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bunurilor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imobile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amplasate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A602C5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Căuțeni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Ștefan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114 (I.P.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Gimnaziul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Cantemir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 (I.P.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Liceul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Teoretic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Creangă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”)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a UAT </w:t>
      </w:r>
      <w:proofErr w:type="spellStart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</w:t>
      </w:r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așul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Căușeni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domeniul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public, </w:t>
      </w:r>
      <w:proofErr w:type="spellStart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gestiunea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Primăriei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or. </w:t>
      </w:r>
      <w:proofErr w:type="spellStart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Căușeni</w:t>
      </w:r>
      <w:proofErr w:type="spellEnd"/>
      <w:r w:rsidR="003C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în</w:t>
      </w:r>
      <w:proofErr w:type="spellEnd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proprietatea</w:t>
      </w:r>
      <w:proofErr w:type="spellEnd"/>
      <w:r w:rsidR="003C580F" w:rsidRPr="00A50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a r.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gestiunea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Președintelui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raionului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raional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refuzul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menținerii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bibliotecilor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noul</w:t>
      </w:r>
      <w:proofErr w:type="spellEnd"/>
      <w:r w:rsidR="003C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580F">
        <w:rPr>
          <w:rFonts w:ascii="Times New Roman" w:hAnsi="Times New Roman" w:cs="Times New Roman"/>
          <w:sz w:val="28"/>
          <w:szCs w:val="28"/>
          <w:lang w:val="en-US"/>
        </w:rPr>
        <w:t>proprietar</w:t>
      </w:r>
      <w:proofErr w:type="spellEnd"/>
      <w:r w:rsidR="00CB1C95" w:rsidRPr="000E0342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4507BF" w:rsidRPr="004507BF" w:rsidRDefault="004507BF" w:rsidP="00965D5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avizul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Ministerului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Culturii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Republicii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Moldova nr. 04/1 – 09/2639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din</w:t>
      </w:r>
      <w:proofErr w:type="gramEnd"/>
      <w:r>
        <w:rPr>
          <w:rFonts w:ascii="Times New Roman" w:hAnsi="Times New Roman" w:cs="Times New Roman"/>
          <w:sz w:val="27"/>
          <w:szCs w:val="27"/>
          <w:lang w:val="en-US"/>
        </w:rPr>
        <w:t xml:space="preserve"> 21.08.2024</w:t>
      </w:r>
      <w:r w:rsidRPr="004507BF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3C580F" w:rsidRPr="00E96F49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07BF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proofErr w:type="gramStart"/>
      <w:r w:rsidRPr="004507BF">
        <w:rPr>
          <w:rFonts w:ascii="Times New Roman" w:hAnsi="Times New Roman" w:cs="Times New Roman"/>
          <w:sz w:val="28"/>
          <w:szCs w:val="28"/>
          <w:lang w:val="en-US"/>
        </w:rPr>
        <w:t>avizele</w:t>
      </w:r>
      <w:proofErr w:type="spellEnd"/>
      <w:proofErr w:type="gramEnd"/>
      <w:r w:rsidRPr="00450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07BF">
        <w:rPr>
          <w:rFonts w:ascii="Times New Roman" w:hAnsi="Times New Roman" w:cs="Times New Roman"/>
          <w:sz w:val="28"/>
          <w:szCs w:val="28"/>
          <w:lang w:val="en-US"/>
        </w:rPr>
        <w:t>comisiilor</w:t>
      </w:r>
      <w:proofErr w:type="spellEnd"/>
      <w:r w:rsidRPr="004507BF">
        <w:rPr>
          <w:rFonts w:ascii="Times New Roman" w:hAnsi="Times New Roman" w:cs="Times New Roman"/>
          <w:sz w:val="28"/>
          <w:szCs w:val="28"/>
          <w:lang w:val="en-US"/>
        </w:rPr>
        <w:t xml:space="preserve"> consultative de </w:t>
      </w:r>
      <w:proofErr w:type="spellStart"/>
      <w:r w:rsidRPr="004507BF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C580F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cu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580F" w:rsidRPr="00E96F49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>art.</w:t>
      </w:r>
      <w:r>
        <w:rPr>
          <w:rFonts w:ascii="Times New Roman" w:hAnsi="Times New Roman" w:cs="Times New Roman"/>
          <w:sz w:val="28"/>
          <w:szCs w:val="28"/>
          <w:lang w:val="en-US"/>
        </w:rPr>
        <w:t>, art.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(4), 9 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unităților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ter</w:t>
      </w:r>
      <w:r>
        <w:rPr>
          <w:rFonts w:ascii="Times New Roman" w:hAnsi="Times New Roman" w:cs="Times New Roman"/>
          <w:sz w:val="28"/>
          <w:szCs w:val="28"/>
          <w:lang w:val="en-US"/>
        </w:rPr>
        <w:t>itoriale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nr. 523-XIV din 16.07.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1999, </w:t>
      </w:r>
    </w:p>
    <w:p w:rsidR="003C580F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96F49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 w:rsidRPr="00E96F4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96F49">
        <w:rPr>
          <w:rFonts w:ascii="Times New Roman" w:hAnsi="Times New Roman" w:cs="Times New Roman"/>
          <w:sz w:val="28"/>
          <w:szCs w:val="28"/>
          <w:lang w:val="en-US"/>
        </w:rPr>
        <w:t>4 (3)</w:t>
      </w:r>
      <w:r>
        <w:rPr>
          <w:rFonts w:ascii="Times New Roman" w:hAnsi="Times New Roman" w:cs="Times New Roman"/>
          <w:sz w:val="28"/>
          <w:szCs w:val="28"/>
          <w:lang w:val="en-US"/>
        </w:rPr>
        <w:t>, 13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descentralizarea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administrativă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435-XVI din 28 </w:t>
      </w:r>
      <w:proofErr w:type="spellStart"/>
      <w:r w:rsidRPr="00E96F49">
        <w:rPr>
          <w:rFonts w:ascii="Times New Roman" w:hAnsi="Times New Roman" w:cs="Times New Roman"/>
          <w:sz w:val="28"/>
          <w:szCs w:val="28"/>
          <w:lang w:val="en-US"/>
        </w:rPr>
        <w:t>decembrie</w:t>
      </w:r>
      <w:proofErr w:type="spellEnd"/>
      <w:r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2006,</w:t>
      </w:r>
    </w:p>
    <w:p w:rsidR="003C580F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9 (1)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deetatizarea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proprietății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 121 – XVI din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2007, </w:t>
      </w:r>
    </w:p>
    <w:p w:rsidR="00CB1C95" w:rsidRPr="000E0342" w:rsidRDefault="003C580F" w:rsidP="003C580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16D88">
        <w:rPr>
          <w:rFonts w:ascii="Times New Roman" w:hAnsi="Times New Roman" w:cs="Times New Roman"/>
          <w:sz w:val="28"/>
          <w:szCs w:val="28"/>
          <w:lang w:val="en-US"/>
        </w:rPr>
        <w:t xml:space="preserve">14 (2), (3), (4) din </w:t>
      </w:r>
      <w:proofErr w:type="spellStart"/>
      <w:r w:rsidR="00616D8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616D8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616D88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616D8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16D88">
        <w:rPr>
          <w:rFonts w:ascii="Times New Roman" w:hAnsi="Times New Roman" w:cs="Times New Roman"/>
          <w:sz w:val="28"/>
          <w:szCs w:val="28"/>
          <w:lang w:val="en-US"/>
        </w:rPr>
        <w:t>biblioteci</w:t>
      </w:r>
      <w:proofErr w:type="spellEnd"/>
      <w:r w:rsidR="00616D88">
        <w:rPr>
          <w:rFonts w:ascii="Times New Roman" w:hAnsi="Times New Roman" w:cs="Times New Roman"/>
          <w:sz w:val="28"/>
          <w:szCs w:val="28"/>
          <w:lang w:val="en-US"/>
        </w:rPr>
        <w:t xml:space="preserve"> nr. 160 din 20.07.2017, </w:t>
      </w:r>
      <w:r w:rsidR="00767596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4F36EC" w:rsidRPr="000E0342" w:rsidRDefault="00A8176D" w:rsidP="00483CC3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proofErr w:type="gramStart"/>
      <w:r w:rsidRPr="000E0342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="007E6739" w:rsidRPr="000E0342">
        <w:rPr>
          <w:rFonts w:ascii="Times New Roman" w:hAnsi="Times New Roman" w:cs="Times New Roman"/>
          <w:sz w:val="27"/>
          <w:szCs w:val="27"/>
          <w:lang w:val="en-US"/>
        </w:rPr>
        <w:t>n</w:t>
      </w:r>
      <w:proofErr w:type="spellEnd"/>
      <w:proofErr w:type="gramEnd"/>
      <w:r w:rsidR="007E6739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7E6739" w:rsidRPr="000E0342">
        <w:rPr>
          <w:rFonts w:ascii="Times New Roman" w:hAnsi="Times New Roman" w:cs="Times New Roman"/>
          <w:sz w:val="27"/>
          <w:szCs w:val="27"/>
          <w:lang w:val="en-US"/>
        </w:rPr>
        <w:t>temeiul</w:t>
      </w:r>
      <w:proofErr w:type="spellEnd"/>
      <w:r w:rsidR="007E6739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art. 14</w:t>
      </w:r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(1),</w:t>
      </w:r>
      <w:r w:rsidR="00216348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6F4BD4" w:rsidRPr="000E0342">
        <w:rPr>
          <w:rFonts w:ascii="Times New Roman" w:hAnsi="Times New Roman" w:cs="Times New Roman"/>
          <w:sz w:val="27"/>
          <w:szCs w:val="27"/>
          <w:lang w:val="en-US"/>
        </w:rPr>
        <w:t>(3</w:t>
      </w:r>
      <w:r w:rsidR="00B27521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), </w:t>
      </w:r>
      <w:r w:rsidR="00216348" w:rsidRPr="000E0342">
        <w:rPr>
          <w:rFonts w:ascii="Times New Roman" w:hAnsi="Times New Roman" w:cs="Times New Roman"/>
          <w:sz w:val="27"/>
          <w:szCs w:val="27"/>
          <w:lang w:val="en-US"/>
        </w:rPr>
        <w:t>68 (3</w:t>
      </w:r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) din </w:t>
      </w:r>
      <w:proofErr w:type="spellStart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>Legea</w:t>
      </w:r>
      <w:proofErr w:type="spellEnd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>administrația</w:t>
      </w:r>
      <w:proofErr w:type="spellEnd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>locală</w:t>
      </w:r>
      <w:proofErr w:type="spellEnd"/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nr. 436 </w:t>
      </w:r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–</w:t>
      </w:r>
      <w:r w:rsidR="004F36EC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XVI din 28.12.2006,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Consiliul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6C14A7" w:rsidRPr="000E0342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="006C14A7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r w:rsidR="008152AF" w:rsidRPr="000E0342">
        <w:rPr>
          <w:rFonts w:ascii="Times New Roman" w:hAnsi="Times New Roman" w:cs="Times New Roman"/>
          <w:b/>
          <w:sz w:val="27"/>
          <w:szCs w:val="27"/>
          <w:lang w:val="en-US"/>
        </w:rPr>
        <w:t>DECIDE:</w:t>
      </w:r>
    </w:p>
    <w:p w:rsidR="00F045F3" w:rsidRPr="000E0342" w:rsidRDefault="00F045F3" w:rsidP="00483CC3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FA2BE1" w:rsidRDefault="008E6F9E" w:rsidP="00FA2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1. </w:t>
      </w:r>
      <w:r w:rsidR="00FA2BE1" w:rsidRPr="00FA2BE1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încetează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începând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cu data de 01.01.2025,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bibliotecilor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="004507B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 w:rsidR="004507BF">
        <w:rPr>
          <w:rFonts w:ascii="Times New Roman" w:hAnsi="Times New Roman" w:cs="Times New Roman"/>
          <w:sz w:val="28"/>
          <w:szCs w:val="28"/>
          <w:lang w:val="en-US"/>
        </w:rPr>
        <w:t xml:space="preserve"> 2 din or. </w:t>
      </w:r>
      <w:proofErr w:type="spellStart"/>
      <w:proofErr w:type="gramStart"/>
      <w:r w:rsidR="004507BF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FA2BE1" w:rsidRPr="00FA2B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07BF" w:rsidRPr="00FA2BE1" w:rsidRDefault="004507BF" w:rsidP="00FA2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solicită</w:t>
      </w:r>
      <w:proofErr w:type="spellEnd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>acordul</w:t>
      </w:r>
      <w:proofErr w:type="spellEnd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Raional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de a </w:t>
      </w:r>
      <w:proofErr w:type="spellStart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>primi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>titlu</w:t>
      </w:r>
      <w:proofErr w:type="spellEnd"/>
      <w:r w:rsidR="00CC41A9" w:rsidRPr="00E96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gratuit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UAT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orașul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patrimoniul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bibliotecilor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2 din or. </w:t>
      </w:r>
      <w:proofErr w:type="spellStart"/>
      <w:proofErr w:type="gramStart"/>
      <w:r w:rsidR="00CC41A9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biblioteci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41A9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CC41A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07BF" w:rsidRPr="00051CC7" w:rsidRDefault="00CC41A9" w:rsidP="004507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A2BE1" w:rsidRPr="00DD4F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A2BE1" w:rsidRPr="006B1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art. 19, 164 (1), 165 (1), 166 din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Moldova cu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cerere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proofErr w:type="gram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str. M. </w:t>
      </w:r>
      <w:proofErr w:type="spellStart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Radu</w:t>
      </w:r>
      <w:proofErr w:type="spellEnd"/>
      <w:r w:rsidR="004507BF" w:rsidRPr="00051CC7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4507B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07BF" w:rsidRPr="00051CC7" w:rsidRDefault="004507BF" w:rsidP="004507B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dezacordului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30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judecătoria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central,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Ștefan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CC7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Pr="00051CC7"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1CC7">
        <w:rPr>
          <w:rFonts w:ascii="Times New Roman" w:hAnsi="Times New Roman" w:cs="Times New Roman"/>
          <w:sz w:val="28"/>
          <w:szCs w:val="28"/>
          <w:lang w:val="en-US"/>
        </w:rPr>
        <w:t>86.</w:t>
      </w:r>
      <w:proofErr w:type="gramEnd"/>
      <w:r w:rsidRPr="00051C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E03CE" w:rsidRPr="000E0342" w:rsidRDefault="00CC41A9" w:rsidP="00FA2BE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lastRenderedPageBreak/>
        <w:t>4</w:t>
      </w:r>
      <w:r w:rsidR="003E3D08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. 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Prezenta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decizie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comunică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1E3E81" w:rsidRDefault="004E03CE" w:rsidP="00C217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Dlui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Valentin</w:t>
      </w:r>
      <w:proofErr w:type="spellEnd"/>
      <w:r w:rsidR="00FF3A8B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Capațina</w:t>
      </w:r>
      <w:proofErr w:type="spellEnd"/>
      <w:r w:rsidR="00FF3A8B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primar</w:t>
      </w:r>
      <w:proofErr w:type="spellEnd"/>
      <w:r w:rsidR="00FF3A8B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FF3A8B">
        <w:rPr>
          <w:rFonts w:ascii="Times New Roman" w:hAnsi="Times New Roman" w:cs="Times New Roman"/>
          <w:sz w:val="27"/>
          <w:szCs w:val="27"/>
          <w:lang w:val="en-US"/>
        </w:rPr>
        <w:t xml:space="preserve"> al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orașului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CC41A9" w:rsidRDefault="00CC41A9" w:rsidP="00CC41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41A9" w:rsidRDefault="00CC41A9" w:rsidP="00CC41A9">
      <w:pPr>
        <w:pStyle w:val="a3"/>
        <w:ind w:left="708"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raionului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:rsidR="00E96FB1" w:rsidRPr="000E0342" w:rsidRDefault="00FF3A8B" w:rsidP="00CC41A9">
      <w:pPr>
        <w:pStyle w:val="a3"/>
        <w:ind w:left="708"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 xml:space="preserve">- 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Oficiului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Teritorial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Cancelariei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de Stat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="00C21757" w:rsidRPr="000E0342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05273" w:rsidRPr="000E0342">
        <w:rPr>
          <w:rFonts w:ascii="Times New Roman" w:hAnsi="Times New Roman" w:cs="Times New Roman"/>
          <w:sz w:val="27"/>
          <w:szCs w:val="27"/>
          <w:lang w:val="en-US"/>
        </w:rPr>
        <w:t>duce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cunoștință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publică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prin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intermediul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plasării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pe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pagina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web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0E0342">
        <w:rPr>
          <w:rFonts w:ascii="Times New Roman" w:hAnsi="Times New Roman" w:cs="Times New Roman"/>
          <w:sz w:val="27"/>
          <w:szCs w:val="27"/>
          <w:lang w:val="en-US"/>
        </w:rPr>
        <w:t>Primăriei</w:t>
      </w:r>
      <w:proofErr w:type="spellEnd"/>
      <w:r w:rsidR="004E03CE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4E03CE" w:rsidRPr="000E0342">
        <w:rPr>
          <w:rFonts w:ascii="Times New Roman" w:hAnsi="Times New Roman" w:cs="Times New Roman"/>
          <w:sz w:val="27"/>
          <w:szCs w:val="27"/>
          <w:lang w:val="en-US"/>
        </w:rPr>
        <w:t>orașului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Căușeni</w:t>
      </w:r>
      <w:proofErr w:type="spellEnd"/>
      <w:r w:rsidR="00483CC3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includerii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8144D5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44D5">
        <w:rPr>
          <w:rFonts w:ascii="Times New Roman" w:hAnsi="Times New Roman" w:cs="Times New Roman"/>
          <w:sz w:val="27"/>
          <w:szCs w:val="27"/>
          <w:lang w:val="en-US"/>
        </w:rPr>
        <w:t>Registrul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de stat a</w:t>
      </w:r>
      <w:r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>actelor</w:t>
      </w:r>
      <w:proofErr w:type="spellEnd"/>
      <w:r w:rsidR="008152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locale.</w:t>
      </w:r>
    </w:p>
    <w:p w:rsidR="000733CF" w:rsidRPr="000E0342" w:rsidRDefault="000733CF" w:rsidP="000733CF">
      <w:pPr>
        <w:pStyle w:val="a3"/>
        <w:ind w:left="1785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0733CF" w:rsidRPr="000E0342" w:rsidRDefault="000733CF" w:rsidP="000733C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PREȘEDINTELE        </w:t>
      </w:r>
      <w:r w:rsidR="009A0C0A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SECRETARUL CONSILIULUI                                                                              </w:t>
      </w:r>
    </w:p>
    <w:p w:rsidR="000733CF" w:rsidRPr="000E0342" w:rsidRDefault="000733CF" w:rsidP="009A0C0A">
      <w:pPr>
        <w:pStyle w:val="a3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ȘEDINȚEI                                    </w:t>
      </w:r>
      <w:r w:rsidR="009A0C0A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A0C0A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ORĂȘENESC</w:t>
      </w:r>
    </w:p>
    <w:p w:rsidR="000733CF" w:rsidRPr="000E0342" w:rsidRDefault="00D05273" w:rsidP="00D05273">
      <w:pPr>
        <w:pStyle w:val="a3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        </w:t>
      </w:r>
      <w:r w:rsidR="000733C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Ala </w:t>
      </w:r>
      <w:proofErr w:type="spellStart"/>
      <w:r w:rsidR="000733CF" w:rsidRPr="000E0342">
        <w:rPr>
          <w:rFonts w:ascii="Times New Roman" w:hAnsi="Times New Roman" w:cs="Times New Roman"/>
          <w:sz w:val="27"/>
          <w:szCs w:val="27"/>
          <w:lang w:val="en-US"/>
        </w:rPr>
        <w:t>Cucoș</w:t>
      </w:r>
      <w:proofErr w:type="spellEnd"/>
      <w:r w:rsidR="000733C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- </w:t>
      </w:r>
      <w:proofErr w:type="spellStart"/>
      <w:r w:rsidR="000733CF" w:rsidRPr="000E0342">
        <w:rPr>
          <w:rFonts w:ascii="Times New Roman" w:hAnsi="Times New Roman" w:cs="Times New Roman"/>
          <w:sz w:val="27"/>
          <w:szCs w:val="27"/>
          <w:lang w:val="en-US"/>
        </w:rPr>
        <w:t>Chiseliță</w:t>
      </w:r>
      <w:proofErr w:type="spellEnd"/>
    </w:p>
    <w:p w:rsidR="00C11BAF" w:rsidRPr="000E0342" w:rsidRDefault="00C11BAF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F3A8B" w:rsidRDefault="00AB30E3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</w:t>
      </w:r>
      <w:proofErr w:type="spellStart"/>
      <w:r w:rsidR="00F045F3" w:rsidRPr="000E0342">
        <w:rPr>
          <w:rFonts w:ascii="Times New Roman" w:hAnsi="Times New Roman" w:cs="Times New Roman"/>
          <w:sz w:val="27"/>
          <w:szCs w:val="27"/>
          <w:lang w:val="en-US"/>
        </w:rPr>
        <w:t>Primar</w:t>
      </w:r>
      <w:proofErr w:type="spellEnd"/>
      <w:r w:rsidR="00F045F3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interimar</w:t>
      </w:r>
      <w:proofErr w:type="spellEnd"/>
      <w:r w:rsidR="00F045F3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          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Valentin</w:t>
      </w:r>
      <w:proofErr w:type="spellEnd"/>
      <w:r w:rsidR="00FF3A8B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F3A8B">
        <w:rPr>
          <w:rFonts w:ascii="Times New Roman" w:hAnsi="Times New Roman" w:cs="Times New Roman"/>
          <w:sz w:val="27"/>
          <w:szCs w:val="27"/>
          <w:lang w:val="en-US"/>
        </w:rPr>
        <w:t>Capațina</w:t>
      </w:r>
      <w:proofErr w:type="spellEnd"/>
    </w:p>
    <w:p w:rsidR="00DE008A" w:rsidRPr="000E0342" w:rsidRDefault="00DE008A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</w:p>
    <w:p w:rsidR="009A0C0A" w:rsidRPr="000E0342" w:rsidRDefault="00DE008A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Specialist</w:t>
      </w:r>
      <w:r w:rsidR="00C21757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principal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</w:t>
      </w:r>
      <w:r w:rsidR="00C21757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</w:t>
      </w:r>
      <w:proofErr w:type="spellStart"/>
      <w:r w:rsidR="00D8683D" w:rsidRPr="000E0342">
        <w:rPr>
          <w:rFonts w:ascii="Times New Roman" w:hAnsi="Times New Roman" w:cs="Times New Roman"/>
          <w:sz w:val="27"/>
          <w:szCs w:val="27"/>
          <w:lang w:val="en-US"/>
        </w:rPr>
        <w:t>Anatolie</w:t>
      </w:r>
      <w:proofErr w:type="spellEnd"/>
      <w:r w:rsidR="00D8683D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8683D" w:rsidRPr="000E0342">
        <w:rPr>
          <w:rFonts w:ascii="Times New Roman" w:hAnsi="Times New Roman" w:cs="Times New Roman"/>
          <w:sz w:val="27"/>
          <w:szCs w:val="27"/>
          <w:lang w:val="en-US"/>
        </w:rPr>
        <w:t>Focșa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</w:p>
    <w:p w:rsidR="00F045F3" w:rsidRPr="000E0342" w:rsidRDefault="00DE008A" w:rsidP="00C11BAF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</w:t>
      </w:r>
    </w:p>
    <w:p w:rsidR="00E96FB1" w:rsidRPr="000E0342" w:rsidRDefault="00F045F3" w:rsidP="006A3708">
      <w:pPr>
        <w:pStyle w:val="a3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  <w:r w:rsidR="000F4384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C11BAF" w:rsidRPr="000E0342">
        <w:rPr>
          <w:rFonts w:ascii="Times New Roman" w:hAnsi="Times New Roman" w:cs="Times New Roman"/>
          <w:sz w:val="27"/>
          <w:szCs w:val="27"/>
          <w:lang w:val="en-US"/>
        </w:rPr>
        <w:t>Secretarul</w:t>
      </w:r>
      <w:proofErr w:type="spellEnd"/>
      <w:r w:rsidR="00C11B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C11BAF" w:rsidRPr="000E0342">
        <w:rPr>
          <w:rFonts w:ascii="Times New Roman" w:hAnsi="Times New Roman" w:cs="Times New Roman"/>
          <w:sz w:val="27"/>
          <w:szCs w:val="27"/>
          <w:lang w:val="en-US"/>
        </w:rPr>
        <w:t>Consiliului</w:t>
      </w:r>
      <w:proofErr w:type="spellEnd"/>
      <w:r w:rsidR="00C11BAF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F4384" w:rsidRPr="000E0342">
        <w:rPr>
          <w:rFonts w:ascii="Times New Roman" w:hAnsi="Times New Roman" w:cs="Times New Roman"/>
          <w:sz w:val="27"/>
          <w:szCs w:val="27"/>
          <w:lang w:val="en-US"/>
        </w:rPr>
        <w:t>Orășenesc</w:t>
      </w:r>
      <w:proofErr w:type="spellEnd"/>
      <w:r w:rsidR="000F4384"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</w:t>
      </w: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Cucoș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- </w:t>
      </w:r>
      <w:proofErr w:type="spellStart"/>
      <w:r w:rsidRPr="000E0342">
        <w:rPr>
          <w:rFonts w:ascii="Times New Roman" w:hAnsi="Times New Roman" w:cs="Times New Roman"/>
          <w:sz w:val="27"/>
          <w:szCs w:val="27"/>
          <w:lang w:val="en-US"/>
        </w:rPr>
        <w:t>Chiseliță</w:t>
      </w:r>
      <w:proofErr w:type="spellEnd"/>
      <w:r w:rsidRPr="000E0342">
        <w:rPr>
          <w:rFonts w:ascii="Times New Roman" w:hAnsi="Times New Roman" w:cs="Times New Roman"/>
          <w:sz w:val="27"/>
          <w:szCs w:val="27"/>
          <w:lang w:val="en-US"/>
        </w:rPr>
        <w:t xml:space="preserve"> Ala</w:t>
      </w:r>
    </w:p>
    <w:sectPr w:rsidR="00E96FB1" w:rsidRPr="000E0342" w:rsidSect="00CE46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F96087"/>
    <w:multiLevelType w:val="hybridMultilevel"/>
    <w:tmpl w:val="52B673B8"/>
    <w:lvl w:ilvl="0" w:tplc="3A4840B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10C86"/>
    <w:rsid w:val="000156F3"/>
    <w:rsid w:val="00031C4A"/>
    <w:rsid w:val="00034922"/>
    <w:rsid w:val="00056A04"/>
    <w:rsid w:val="00060DAA"/>
    <w:rsid w:val="00063C64"/>
    <w:rsid w:val="000733CF"/>
    <w:rsid w:val="00085AEB"/>
    <w:rsid w:val="00097516"/>
    <w:rsid w:val="000A594F"/>
    <w:rsid w:val="000B4C4D"/>
    <w:rsid w:val="000B5D08"/>
    <w:rsid w:val="000C4D3F"/>
    <w:rsid w:val="000D2430"/>
    <w:rsid w:val="000E0342"/>
    <w:rsid w:val="000F23BF"/>
    <w:rsid w:val="000F4384"/>
    <w:rsid w:val="001036BD"/>
    <w:rsid w:val="00115A52"/>
    <w:rsid w:val="00121816"/>
    <w:rsid w:val="00127997"/>
    <w:rsid w:val="0013337A"/>
    <w:rsid w:val="00135627"/>
    <w:rsid w:val="00135E09"/>
    <w:rsid w:val="00142376"/>
    <w:rsid w:val="00153F04"/>
    <w:rsid w:val="00157488"/>
    <w:rsid w:val="00173513"/>
    <w:rsid w:val="00196CAC"/>
    <w:rsid w:val="001A400A"/>
    <w:rsid w:val="001C5CFF"/>
    <w:rsid w:val="001D0BF0"/>
    <w:rsid w:val="001D1CCA"/>
    <w:rsid w:val="001D3616"/>
    <w:rsid w:val="001E3E81"/>
    <w:rsid w:val="001F4B6B"/>
    <w:rsid w:val="00216348"/>
    <w:rsid w:val="00224D28"/>
    <w:rsid w:val="002323DE"/>
    <w:rsid w:val="002340A8"/>
    <w:rsid w:val="0023470B"/>
    <w:rsid w:val="00241109"/>
    <w:rsid w:val="00246599"/>
    <w:rsid w:val="0025159D"/>
    <w:rsid w:val="00251EE8"/>
    <w:rsid w:val="002670A0"/>
    <w:rsid w:val="00297C19"/>
    <w:rsid w:val="002A2376"/>
    <w:rsid w:val="002D1BEA"/>
    <w:rsid w:val="002D3491"/>
    <w:rsid w:val="002E64F1"/>
    <w:rsid w:val="002F6100"/>
    <w:rsid w:val="00301AA4"/>
    <w:rsid w:val="00304C70"/>
    <w:rsid w:val="0032662F"/>
    <w:rsid w:val="00354FA6"/>
    <w:rsid w:val="00361730"/>
    <w:rsid w:val="00364F33"/>
    <w:rsid w:val="00371CCA"/>
    <w:rsid w:val="0037798A"/>
    <w:rsid w:val="003851B2"/>
    <w:rsid w:val="003A45D8"/>
    <w:rsid w:val="003A5358"/>
    <w:rsid w:val="003C0718"/>
    <w:rsid w:val="003C27F3"/>
    <w:rsid w:val="003C5613"/>
    <w:rsid w:val="003C580F"/>
    <w:rsid w:val="003D62A7"/>
    <w:rsid w:val="003E3D08"/>
    <w:rsid w:val="00403A33"/>
    <w:rsid w:val="00416A05"/>
    <w:rsid w:val="00440869"/>
    <w:rsid w:val="0044149A"/>
    <w:rsid w:val="004507BF"/>
    <w:rsid w:val="00455928"/>
    <w:rsid w:val="00462770"/>
    <w:rsid w:val="00462B68"/>
    <w:rsid w:val="00462D78"/>
    <w:rsid w:val="00463F0D"/>
    <w:rsid w:val="00473752"/>
    <w:rsid w:val="00480EF2"/>
    <w:rsid w:val="00483038"/>
    <w:rsid w:val="00483CC3"/>
    <w:rsid w:val="00484E45"/>
    <w:rsid w:val="0048611D"/>
    <w:rsid w:val="0049140F"/>
    <w:rsid w:val="004D195D"/>
    <w:rsid w:val="004D35AA"/>
    <w:rsid w:val="004E03CE"/>
    <w:rsid w:val="004E0840"/>
    <w:rsid w:val="004F36EC"/>
    <w:rsid w:val="004F5860"/>
    <w:rsid w:val="00500D13"/>
    <w:rsid w:val="00501584"/>
    <w:rsid w:val="0051643E"/>
    <w:rsid w:val="005338B1"/>
    <w:rsid w:val="00533AFD"/>
    <w:rsid w:val="00542D39"/>
    <w:rsid w:val="00550E4A"/>
    <w:rsid w:val="00553191"/>
    <w:rsid w:val="005563B6"/>
    <w:rsid w:val="00562E1D"/>
    <w:rsid w:val="005639F1"/>
    <w:rsid w:val="00565ECB"/>
    <w:rsid w:val="00573838"/>
    <w:rsid w:val="00574606"/>
    <w:rsid w:val="00575912"/>
    <w:rsid w:val="005A1678"/>
    <w:rsid w:val="005A2203"/>
    <w:rsid w:val="005A2423"/>
    <w:rsid w:val="005A2A2C"/>
    <w:rsid w:val="005B1439"/>
    <w:rsid w:val="005B1ED6"/>
    <w:rsid w:val="005C26E7"/>
    <w:rsid w:val="005D67B6"/>
    <w:rsid w:val="005D7779"/>
    <w:rsid w:val="005F73C9"/>
    <w:rsid w:val="00616D88"/>
    <w:rsid w:val="00622498"/>
    <w:rsid w:val="00625323"/>
    <w:rsid w:val="00633B13"/>
    <w:rsid w:val="00640B71"/>
    <w:rsid w:val="006522DC"/>
    <w:rsid w:val="0065276B"/>
    <w:rsid w:val="006654DF"/>
    <w:rsid w:val="00680B03"/>
    <w:rsid w:val="00686383"/>
    <w:rsid w:val="006A3708"/>
    <w:rsid w:val="006A4EBD"/>
    <w:rsid w:val="006A5FEE"/>
    <w:rsid w:val="006C14A7"/>
    <w:rsid w:val="006D7F08"/>
    <w:rsid w:val="006E366B"/>
    <w:rsid w:val="006E5BEB"/>
    <w:rsid w:val="006F4415"/>
    <w:rsid w:val="006F454F"/>
    <w:rsid w:val="006F4BD4"/>
    <w:rsid w:val="007056FF"/>
    <w:rsid w:val="0070621C"/>
    <w:rsid w:val="00713632"/>
    <w:rsid w:val="00736946"/>
    <w:rsid w:val="00737B4C"/>
    <w:rsid w:val="00754257"/>
    <w:rsid w:val="007542DB"/>
    <w:rsid w:val="0075627A"/>
    <w:rsid w:val="00761DEC"/>
    <w:rsid w:val="007653A7"/>
    <w:rsid w:val="00767596"/>
    <w:rsid w:val="00775F61"/>
    <w:rsid w:val="007824B9"/>
    <w:rsid w:val="00782BC4"/>
    <w:rsid w:val="00784AFB"/>
    <w:rsid w:val="007872BA"/>
    <w:rsid w:val="007A0023"/>
    <w:rsid w:val="007A532D"/>
    <w:rsid w:val="007B0F96"/>
    <w:rsid w:val="007B193B"/>
    <w:rsid w:val="007D11BB"/>
    <w:rsid w:val="007E327C"/>
    <w:rsid w:val="007E5A3D"/>
    <w:rsid w:val="007E6739"/>
    <w:rsid w:val="007F25AE"/>
    <w:rsid w:val="007F3342"/>
    <w:rsid w:val="00800122"/>
    <w:rsid w:val="00806C3E"/>
    <w:rsid w:val="00814365"/>
    <w:rsid w:val="008144D5"/>
    <w:rsid w:val="008152AF"/>
    <w:rsid w:val="008360E0"/>
    <w:rsid w:val="00840A90"/>
    <w:rsid w:val="00852492"/>
    <w:rsid w:val="00852E18"/>
    <w:rsid w:val="008558F3"/>
    <w:rsid w:val="00866E51"/>
    <w:rsid w:val="008758AE"/>
    <w:rsid w:val="00891A2C"/>
    <w:rsid w:val="008959FA"/>
    <w:rsid w:val="008960C8"/>
    <w:rsid w:val="008B24D4"/>
    <w:rsid w:val="008B73BE"/>
    <w:rsid w:val="008D4141"/>
    <w:rsid w:val="008D69D6"/>
    <w:rsid w:val="008E3C70"/>
    <w:rsid w:val="008E6F9E"/>
    <w:rsid w:val="008F129F"/>
    <w:rsid w:val="00913B59"/>
    <w:rsid w:val="00916BF5"/>
    <w:rsid w:val="00917EFF"/>
    <w:rsid w:val="009213C5"/>
    <w:rsid w:val="00925AB8"/>
    <w:rsid w:val="00930C0D"/>
    <w:rsid w:val="00930F40"/>
    <w:rsid w:val="0094085F"/>
    <w:rsid w:val="0095020C"/>
    <w:rsid w:val="009542EC"/>
    <w:rsid w:val="0095673B"/>
    <w:rsid w:val="00965778"/>
    <w:rsid w:val="00965D55"/>
    <w:rsid w:val="00984C0F"/>
    <w:rsid w:val="009852C1"/>
    <w:rsid w:val="00994922"/>
    <w:rsid w:val="00996F34"/>
    <w:rsid w:val="009A0C0A"/>
    <w:rsid w:val="009A7A33"/>
    <w:rsid w:val="009B4EAE"/>
    <w:rsid w:val="009C5FF2"/>
    <w:rsid w:val="009C6273"/>
    <w:rsid w:val="009D4A5A"/>
    <w:rsid w:val="009D52EC"/>
    <w:rsid w:val="009E11D2"/>
    <w:rsid w:val="009E1A7A"/>
    <w:rsid w:val="009F1937"/>
    <w:rsid w:val="009F7120"/>
    <w:rsid w:val="00A00EF0"/>
    <w:rsid w:val="00A17D02"/>
    <w:rsid w:val="00A365F1"/>
    <w:rsid w:val="00A40905"/>
    <w:rsid w:val="00A416E3"/>
    <w:rsid w:val="00A602C5"/>
    <w:rsid w:val="00A63DD1"/>
    <w:rsid w:val="00A71783"/>
    <w:rsid w:val="00A71A66"/>
    <w:rsid w:val="00A73A76"/>
    <w:rsid w:val="00A76D4C"/>
    <w:rsid w:val="00A774FA"/>
    <w:rsid w:val="00A8176D"/>
    <w:rsid w:val="00A82B87"/>
    <w:rsid w:val="00A87A7B"/>
    <w:rsid w:val="00A9101B"/>
    <w:rsid w:val="00AB30E3"/>
    <w:rsid w:val="00AC431A"/>
    <w:rsid w:val="00AE28D1"/>
    <w:rsid w:val="00AE50CD"/>
    <w:rsid w:val="00AF5AD6"/>
    <w:rsid w:val="00B14CAC"/>
    <w:rsid w:val="00B21C24"/>
    <w:rsid w:val="00B25FF8"/>
    <w:rsid w:val="00B27521"/>
    <w:rsid w:val="00B37AAA"/>
    <w:rsid w:val="00B435E9"/>
    <w:rsid w:val="00B97619"/>
    <w:rsid w:val="00BA2E2E"/>
    <w:rsid w:val="00BA5A13"/>
    <w:rsid w:val="00BC77CC"/>
    <w:rsid w:val="00BD03EE"/>
    <w:rsid w:val="00BF0DF9"/>
    <w:rsid w:val="00BF1F6B"/>
    <w:rsid w:val="00BF5C08"/>
    <w:rsid w:val="00C01C93"/>
    <w:rsid w:val="00C11BAF"/>
    <w:rsid w:val="00C13B6B"/>
    <w:rsid w:val="00C21757"/>
    <w:rsid w:val="00C43ABB"/>
    <w:rsid w:val="00C47CA5"/>
    <w:rsid w:val="00C643B7"/>
    <w:rsid w:val="00C6480C"/>
    <w:rsid w:val="00C67B0F"/>
    <w:rsid w:val="00C80177"/>
    <w:rsid w:val="00C81063"/>
    <w:rsid w:val="00CB1C95"/>
    <w:rsid w:val="00CC41A9"/>
    <w:rsid w:val="00CD2CD1"/>
    <w:rsid w:val="00CE46BF"/>
    <w:rsid w:val="00CE55EC"/>
    <w:rsid w:val="00CE691F"/>
    <w:rsid w:val="00CF2BEF"/>
    <w:rsid w:val="00CF385C"/>
    <w:rsid w:val="00CF7833"/>
    <w:rsid w:val="00D0120F"/>
    <w:rsid w:val="00D02447"/>
    <w:rsid w:val="00D04A83"/>
    <w:rsid w:val="00D05273"/>
    <w:rsid w:val="00D059D1"/>
    <w:rsid w:val="00D06D56"/>
    <w:rsid w:val="00D36A67"/>
    <w:rsid w:val="00D47FA2"/>
    <w:rsid w:val="00D63DF5"/>
    <w:rsid w:val="00D666BA"/>
    <w:rsid w:val="00D73F4A"/>
    <w:rsid w:val="00D80D84"/>
    <w:rsid w:val="00D8683D"/>
    <w:rsid w:val="00DA1D99"/>
    <w:rsid w:val="00DA391C"/>
    <w:rsid w:val="00DA404B"/>
    <w:rsid w:val="00DB074B"/>
    <w:rsid w:val="00DB37FD"/>
    <w:rsid w:val="00DC7D16"/>
    <w:rsid w:val="00DD2B5F"/>
    <w:rsid w:val="00DD3512"/>
    <w:rsid w:val="00DD56E9"/>
    <w:rsid w:val="00DD696D"/>
    <w:rsid w:val="00DE008A"/>
    <w:rsid w:val="00DE58D0"/>
    <w:rsid w:val="00E0089E"/>
    <w:rsid w:val="00E04E4A"/>
    <w:rsid w:val="00E214C7"/>
    <w:rsid w:val="00E32525"/>
    <w:rsid w:val="00E46CEE"/>
    <w:rsid w:val="00E55809"/>
    <w:rsid w:val="00E63167"/>
    <w:rsid w:val="00E855C7"/>
    <w:rsid w:val="00E85E67"/>
    <w:rsid w:val="00E96FB1"/>
    <w:rsid w:val="00EA31BF"/>
    <w:rsid w:val="00EB5D48"/>
    <w:rsid w:val="00EC2378"/>
    <w:rsid w:val="00EC31BA"/>
    <w:rsid w:val="00EC5B2C"/>
    <w:rsid w:val="00ED0E70"/>
    <w:rsid w:val="00ED31C2"/>
    <w:rsid w:val="00ED3451"/>
    <w:rsid w:val="00ED38F0"/>
    <w:rsid w:val="00ED6660"/>
    <w:rsid w:val="00EE42CA"/>
    <w:rsid w:val="00EF2137"/>
    <w:rsid w:val="00F016E6"/>
    <w:rsid w:val="00F02DD7"/>
    <w:rsid w:val="00F045F3"/>
    <w:rsid w:val="00F045FF"/>
    <w:rsid w:val="00F056AE"/>
    <w:rsid w:val="00F0693D"/>
    <w:rsid w:val="00F23BB2"/>
    <w:rsid w:val="00F2636E"/>
    <w:rsid w:val="00F27211"/>
    <w:rsid w:val="00F30FCA"/>
    <w:rsid w:val="00F34709"/>
    <w:rsid w:val="00F34A00"/>
    <w:rsid w:val="00F61787"/>
    <w:rsid w:val="00F90221"/>
    <w:rsid w:val="00FA1B26"/>
    <w:rsid w:val="00FA2BE1"/>
    <w:rsid w:val="00FD0E9D"/>
    <w:rsid w:val="00FE7280"/>
    <w:rsid w:val="00FF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1106-98C3-4EF7-BA77-B13A5FC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8</cp:revision>
  <cp:lastPrinted>2020-03-25T13:59:00Z</cp:lastPrinted>
  <dcterms:created xsi:type="dcterms:W3CDTF">2024-08-09T11:03:00Z</dcterms:created>
  <dcterms:modified xsi:type="dcterms:W3CDTF">2024-08-21T12:05:00Z</dcterms:modified>
</cp:coreProperties>
</file>