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E855C7">
      <w:pPr>
        <w:pStyle w:val="a3"/>
        <w:jc w:val="right"/>
        <w:rPr>
          <w:rFonts w:ascii="Times New Roman" w:hAnsi="Times New Roman"/>
          <w:lang w:val="en-US" w:eastAsia="ro-RO"/>
        </w:rPr>
      </w:pPr>
      <w:proofErr w:type="spellStart"/>
      <w:r>
        <w:rPr>
          <w:rFonts w:ascii="Times New Roman" w:hAnsi="Times New Roman"/>
          <w:lang w:val="en-US" w:eastAsia="ro-RO"/>
        </w:rPr>
        <w:t>Proiect</w:t>
      </w:r>
      <w:proofErr w:type="spellEnd"/>
    </w:p>
    <w:p w:rsidR="00BD03EE" w:rsidRDefault="00BD03EE" w:rsidP="00BD03EE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BD03EE" w:rsidRPr="00747ED6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E855C7" w:rsidRDefault="00E855C7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0D84" w:rsidRDefault="00B358C8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0711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2E6571">
        <w:rPr>
          <w:rFonts w:ascii="Times New Roman" w:hAnsi="Times New Roman" w:cs="Times New Roman"/>
          <w:sz w:val="28"/>
          <w:szCs w:val="28"/>
          <w:lang w:val="en-US"/>
        </w:rPr>
        <w:t>/____</w:t>
      </w:r>
    </w:p>
    <w:p w:rsidR="0037798A" w:rsidRDefault="00A70711" w:rsidP="00A7071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gramStart"/>
      <w:r w:rsidR="00C648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EA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C6480C"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august </w:t>
      </w:r>
      <w:r w:rsidR="000F515C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p w:rsidR="002E6571" w:rsidRDefault="002E6571" w:rsidP="000905D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94E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privire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transmiterea</w:t>
      </w:r>
      <w:proofErr w:type="spellEnd"/>
      <w:r w:rsidR="0021094E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cu </w:t>
      </w:r>
      <w:proofErr w:type="spellStart"/>
      <w:r w:rsidR="0021094E" w:rsidRPr="002D7E81">
        <w:rPr>
          <w:rFonts w:ascii="Times New Roman" w:hAnsi="Times New Roman" w:cs="Times New Roman"/>
          <w:sz w:val="27"/>
          <w:szCs w:val="27"/>
          <w:lang w:val="en-US"/>
        </w:rPr>
        <w:t>titlu</w:t>
      </w:r>
      <w:proofErr w:type="spellEnd"/>
      <w:r w:rsidR="0021094E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1094E" w:rsidRPr="002D7E81">
        <w:rPr>
          <w:rFonts w:ascii="Times New Roman" w:hAnsi="Times New Roman" w:cs="Times New Roman"/>
          <w:sz w:val="27"/>
          <w:szCs w:val="27"/>
          <w:lang w:val="en-US"/>
        </w:rPr>
        <w:t>gratuit</w:t>
      </w:r>
      <w:proofErr w:type="spellEnd"/>
      <w:r w:rsidR="0021094E" w:rsidRPr="002D7E81">
        <w:rPr>
          <w:rFonts w:ascii="Times New Roman" w:hAnsi="Times New Roman" w:cs="Times New Roman"/>
          <w:sz w:val="27"/>
          <w:szCs w:val="27"/>
          <w:lang w:val="en-US"/>
        </w:rPr>
        <w:t>, a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319D1" w:rsidRPr="002D7E81">
        <w:rPr>
          <w:rFonts w:ascii="Times New Roman" w:hAnsi="Times New Roman" w:cs="Times New Roman"/>
          <w:sz w:val="27"/>
          <w:szCs w:val="27"/>
          <w:lang w:val="en-US"/>
        </w:rPr>
        <w:t>unui</w:t>
      </w:r>
      <w:proofErr w:type="spellEnd"/>
      <w:r w:rsidR="009319D1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bun </w:t>
      </w:r>
    </w:p>
    <w:p w:rsidR="0021094E" w:rsidRPr="002D7E81" w:rsidRDefault="009319D1" w:rsidP="002E6571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cheltuielilor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bugetare</w:t>
      </w:r>
      <w:proofErr w:type="spellEnd"/>
      <w:r w:rsidR="002E6571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din </w:t>
      </w:r>
      <w:proofErr w:type="spellStart"/>
      <w:r w:rsidR="002E6571" w:rsidRPr="002D7E81">
        <w:rPr>
          <w:rFonts w:ascii="Times New Roman" w:hAnsi="Times New Roman" w:cs="Times New Roman"/>
          <w:sz w:val="27"/>
          <w:szCs w:val="27"/>
          <w:lang w:val="en-US"/>
        </w:rPr>
        <w:t>proprietatea</w:t>
      </w:r>
      <w:proofErr w:type="spellEnd"/>
      <w:r w:rsidR="002E6571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E6571"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="002E6571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21094E" w:rsidRPr="002D7E81" w:rsidRDefault="002E6571" w:rsidP="002E6571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orașului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proprietatea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21094E" w:rsidRPr="002D7E81" w:rsidRDefault="002E6571" w:rsidP="002E6571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gestiunea</w:t>
      </w:r>
      <w:proofErr w:type="spellEnd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Aparatului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Președintelui</w:t>
      </w:r>
      <w:proofErr w:type="spellEnd"/>
      <w:r w:rsidR="002D7E81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cadrul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2E6571" w:rsidRPr="002D7E81" w:rsidRDefault="002E6571" w:rsidP="002E6571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raional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</w:p>
    <w:p w:rsidR="002E6571" w:rsidRPr="002D7E81" w:rsidRDefault="002E6571" w:rsidP="002E6571">
      <w:pPr>
        <w:pStyle w:val="a3"/>
        <w:jc w:val="both"/>
        <w:rPr>
          <w:sz w:val="27"/>
          <w:szCs w:val="27"/>
          <w:lang w:val="en-US"/>
        </w:rPr>
      </w:pPr>
      <w:r w:rsidRPr="002D7E81">
        <w:rPr>
          <w:sz w:val="27"/>
          <w:szCs w:val="27"/>
          <w:lang w:val="en-US"/>
        </w:rPr>
        <w:tab/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Având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vedere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decizia</w:t>
      </w:r>
      <w:proofErr w:type="spellEnd"/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Raional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”Cu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privire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solicitarea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transmiterii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documentației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Proiect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” nr. 4/51 din 16 august 2024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avizele</w:t>
      </w:r>
      <w:proofErr w:type="spellEnd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comisiilor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consultative de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specialitate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conformitate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cu: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art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. 4, 8 (4), 9 (1)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Legea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proprietatea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unităților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administrativ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–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teritoriale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523 – XIV din 16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iulie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1999, 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art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. 9 (1)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Legea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administrarea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deetatizarea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proprietății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121 – XVI din 4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mai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2007,</w:t>
      </w:r>
    </w:p>
    <w:p w:rsidR="002E6571" w:rsidRPr="002D7E81" w:rsidRDefault="002E6571" w:rsidP="002E6571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ab/>
        <w:t xml:space="preserve">-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Regulamentul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privire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modul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transmitere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bunurilor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proprietate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aprobat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sub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formă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anexa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1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Hotărârea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Guvernului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Republicii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Moldova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901 din 31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decembrie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2015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Planului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conturi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contabile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sistemul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bugetar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şi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Normele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metodologice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evidenţa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contabilă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şi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raportarea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financiară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sistemul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bugetar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aprobat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Ordinul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Ministerului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Finanlelor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216 din 28.12.201 5,</w:t>
      </w:r>
    </w:p>
    <w:p w:rsidR="002E657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baza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art. 4 (3)</w:t>
      </w:r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,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13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Legea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descentralizarea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administrativă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nr.435-XVI din 28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decembrie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2006,</w:t>
      </w:r>
    </w:p>
    <w:p w:rsidR="002E6571" w:rsidRPr="002D7E81" w:rsidRDefault="002E6571" w:rsidP="002E6571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temeiul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art.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14 (1), </w:t>
      </w:r>
      <w:r w:rsidRPr="002D7E81">
        <w:rPr>
          <w:rFonts w:ascii="Times New Roman" w:hAnsi="Times New Roman" w:cs="Times New Roman"/>
          <w:sz w:val="27"/>
          <w:szCs w:val="27"/>
          <w:lang w:val="ro-RO"/>
        </w:rPr>
        <w:t>(2), lit.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ro-RO"/>
        </w:rPr>
        <w:t xml:space="preserve"> b), d), 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(3), 20 (5)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Legea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administrația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locală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436 – XVI din 28.12.2006,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r w:rsidRPr="002D7E81">
        <w:rPr>
          <w:rFonts w:ascii="Times New Roman" w:hAnsi="Times New Roman" w:cs="Times New Roman"/>
          <w:b/>
          <w:sz w:val="27"/>
          <w:szCs w:val="27"/>
          <w:lang w:val="en-US"/>
        </w:rPr>
        <w:t>DECIDE:</w:t>
      </w:r>
    </w:p>
    <w:p w:rsidR="00147F81" w:rsidRPr="002D7E81" w:rsidRDefault="002E657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1. 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transmite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titlu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gratuit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proprietatea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UAT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orașul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domeniul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public,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gestiunea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Primăriei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or.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proprietatea</w:t>
      </w:r>
      <w:proofErr w:type="spellEnd"/>
      <w:r w:rsidRPr="002D7E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gestiunea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Aparatului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Președintelui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din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cadrul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raional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147F81" w:rsidRPr="002D7E8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745BD1" w:rsidRPr="002D7E81" w:rsidRDefault="00147F8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9C37F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proeictul</w:t>
      </w:r>
      <w:proofErr w:type="spellEnd"/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execuție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proiectul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lucru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17/23 – </w:t>
      </w:r>
      <w:proofErr w:type="gram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C ”</w:t>
      </w:r>
      <w:proofErr w:type="spellStart"/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Reco</w:t>
      </w:r>
      <w:r w:rsidR="00F27718" w:rsidRPr="002D7E81">
        <w:rPr>
          <w:rFonts w:ascii="Times New Roman" w:hAnsi="Times New Roman" w:cs="Times New Roman"/>
          <w:sz w:val="27"/>
          <w:szCs w:val="27"/>
          <w:lang w:val="en-US"/>
        </w:rPr>
        <w:t>n</w:t>
      </w:r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strucția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acoperișului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termoizolarea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pereților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L.T. ”</w:t>
      </w:r>
      <w:r w:rsidR="005C7056" w:rsidRPr="002D7E8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on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”,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situat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or. </w:t>
      </w:r>
      <w:proofErr w:type="spellStart"/>
      <w:proofErr w:type="gram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</w:t>
      </w:r>
      <w:proofErr w:type="spell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, nr.</w:t>
      </w:r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17, nr.</w:t>
      </w:r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>cadastral</w:t>
      </w:r>
      <w:proofErr w:type="gramEnd"/>
      <w:r w:rsidR="00A649EA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2701205.054”</w:t>
      </w:r>
      <w:r w:rsidR="00745BD1" w:rsidRPr="002D7E8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147F81" w:rsidRPr="002D7E81" w:rsidRDefault="00147F81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Raportul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expertiză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9792 – 02 – 23/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  a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>Liceului</w:t>
      </w:r>
      <w:proofErr w:type="spellEnd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>Teoretic</w:t>
      </w:r>
      <w:proofErr w:type="spellEnd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”Ion </w:t>
      </w:r>
      <w:proofErr w:type="spellStart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 din str. </w:t>
      </w:r>
      <w:proofErr w:type="spellStart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nr. 17, or. </w:t>
      </w:r>
      <w:proofErr w:type="spellStart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6A38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scopul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evaluării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stării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tehnice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efectuării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reparației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capital</w:t>
      </w:r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e</w:t>
      </w:r>
      <w:proofErr w:type="spellEnd"/>
      <w:r w:rsidR="00F51C1C" w:rsidRPr="002D7E81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00730F" w:rsidRPr="002D7E81" w:rsidRDefault="0000730F" w:rsidP="0000730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avizul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</w:t>
      </w:r>
      <w:r w:rsidR="0016762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167624" w:rsidRPr="002D7E81">
        <w:rPr>
          <w:rFonts w:ascii="Times New Roman" w:hAnsi="Times New Roman" w:cs="Times New Roman"/>
          <w:sz w:val="27"/>
          <w:szCs w:val="27"/>
          <w:lang w:val="en-US"/>
        </w:rPr>
        <w:t>verificare</w:t>
      </w:r>
      <w:proofErr w:type="spellEnd"/>
      <w:r w:rsidR="0016762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proofErr w:type="gramStart"/>
      <w:r w:rsidR="00167624" w:rsidRPr="002D7E81">
        <w:rPr>
          <w:rFonts w:ascii="Times New Roman" w:hAnsi="Times New Roman" w:cs="Times New Roman"/>
          <w:sz w:val="27"/>
          <w:szCs w:val="27"/>
          <w:lang w:val="en-US"/>
        </w:rPr>
        <w:t>pro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167624" w:rsidRPr="002D7E81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ctului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”</w:t>
      </w:r>
      <w:proofErr w:type="spellStart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>Reco</w:t>
      </w:r>
      <w:r w:rsidR="00F27718" w:rsidRPr="002D7E81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strucția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acoperișului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termoizolarea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pereților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L.T. ”</w:t>
      </w:r>
      <w:r w:rsidR="005C7056" w:rsidRPr="002D7E8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situat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or. </w:t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,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17,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cadastral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2701205.054”:</w:t>
      </w:r>
    </w:p>
    <w:p w:rsidR="00F51C1C" w:rsidRPr="002D7E81" w:rsidRDefault="0000730F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lastRenderedPageBreak/>
        <w:t xml:space="preserve">- </w:t>
      </w:r>
      <w:proofErr w:type="spellStart"/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deviz</w:t>
      </w:r>
      <w:proofErr w:type="spellEnd"/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general nr. 1 – </w:t>
      </w:r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2 ”</w:t>
      </w:r>
      <w:proofErr w:type="spellStart"/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Reparația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acoperișului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termoizolarea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pereților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L.T. ”</w:t>
      </w:r>
      <w:r w:rsidR="005C7056" w:rsidRPr="002D7E8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on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”,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situat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or. </w:t>
      </w:r>
      <w:proofErr w:type="spellStart"/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, nr.</w:t>
      </w:r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17, nr.</w:t>
      </w:r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cadastral</w:t>
      </w:r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2701205.054.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Etapa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 –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Termoizolarea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pereților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”;</w:t>
      </w:r>
    </w:p>
    <w:p w:rsidR="00F35ADB" w:rsidRPr="002D7E81" w:rsidRDefault="00F35ADB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1.1. </w:t>
      </w:r>
      <w:proofErr w:type="spellStart"/>
      <w:proofErr w:type="gram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cheltuielile</w:t>
      </w:r>
      <w:proofErr w:type="spellEnd"/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bugetare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sumă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880A6D" w:rsidRPr="002D7E81" w:rsidRDefault="00F35ADB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198</w:t>
      </w:r>
      <w:proofErr w:type="gram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000, 00 lei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supor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t</w:t>
      </w:r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ate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achitarea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serviciilor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proiectare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acoperișului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termoizolării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fațadei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L.T. ”Ion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din or. </w:t>
      </w:r>
      <w:proofErr w:type="spellStart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880A6D" w:rsidRPr="002D7E81">
        <w:rPr>
          <w:rFonts w:ascii="Times New Roman" w:hAnsi="Times New Roman" w:cs="Times New Roman"/>
          <w:sz w:val="27"/>
          <w:szCs w:val="27"/>
          <w:lang w:val="en-US"/>
        </w:rPr>
        <w:t>”;</w:t>
      </w:r>
    </w:p>
    <w:p w:rsidR="00880A6D" w:rsidRPr="002D7E81" w:rsidRDefault="00880A6D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- 9 500, 00 lei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suportate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actualizarea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prețuri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curente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documentației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deviz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obiectul</w:t>
      </w:r>
      <w:proofErr w:type="spellEnd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: ”</w:t>
      </w:r>
      <w:proofErr w:type="spellStart"/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>Reco</w:t>
      </w:r>
      <w:r w:rsidR="00F27718" w:rsidRPr="002D7E81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>strucția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acoperișului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termoizolarea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pereților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L.T. ”</w:t>
      </w:r>
      <w:r w:rsidR="005C7056" w:rsidRPr="002D7E8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on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situat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or. </w:t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,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17,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cadastral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2701205.054”;</w:t>
      </w:r>
    </w:p>
    <w:p w:rsidR="00880A6D" w:rsidRPr="002D7E81" w:rsidRDefault="00880A6D" w:rsidP="002E657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- 30 078, 00 lei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suportate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expertiza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tehnică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nr. </w:t>
      </w:r>
      <w:r w:rsidR="00120B8E" w:rsidRPr="002D7E81">
        <w:rPr>
          <w:rFonts w:ascii="Times New Roman" w:hAnsi="Times New Roman" w:cs="Times New Roman"/>
          <w:sz w:val="27"/>
          <w:szCs w:val="27"/>
          <w:lang w:val="en-US"/>
        </w:rPr>
        <w:t>9792 – 02 – 23/T</w:t>
      </w:r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din 09.03.2023 (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Expertiza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tehnică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clădirii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Liceului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Teoretic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”</w:t>
      </w:r>
      <w:proofErr w:type="gram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Ion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Creangă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” din str.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Unirii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nr. 17, or. </w:t>
      </w:r>
      <w:proofErr w:type="spellStart"/>
      <w:proofErr w:type="gram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scopul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evaluării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stării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tehnice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efectuării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reparației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capitale</w:t>
      </w:r>
      <w:proofErr w:type="spellEnd"/>
      <w:r w:rsidR="00557717" w:rsidRPr="002D7E81">
        <w:rPr>
          <w:rFonts w:ascii="Times New Roman" w:hAnsi="Times New Roman" w:cs="Times New Roman"/>
          <w:sz w:val="27"/>
          <w:szCs w:val="27"/>
          <w:lang w:val="en-US"/>
        </w:rPr>
        <w:t>).</w:t>
      </w:r>
      <w:proofErr w:type="gramEnd"/>
    </w:p>
    <w:p w:rsidR="00442312" w:rsidRPr="002D7E81" w:rsidRDefault="00336A5B" w:rsidP="00745BD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2. </w:t>
      </w:r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Se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împuternicește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primarul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or. </w:t>
      </w:r>
      <w:proofErr w:type="spellStart"/>
      <w:proofErr w:type="gram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a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constitui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comisia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transmitere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– </w:t>
      </w:r>
      <w:proofErr w:type="spellStart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primire</w:t>
      </w:r>
      <w:proofErr w:type="spellEnd"/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>.</w:t>
      </w:r>
      <w:proofErr w:type="gramEnd"/>
    </w:p>
    <w:p w:rsidR="00336A5B" w:rsidRPr="002D7E81" w:rsidRDefault="00336A5B" w:rsidP="00745BD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442312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3.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Executarea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prezentei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decizii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pune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sarcina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primarului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or. </w:t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.</w:t>
      </w:r>
      <w:proofErr w:type="gramEnd"/>
    </w:p>
    <w:p w:rsidR="004D66C9" w:rsidRPr="002D7E81" w:rsidRDefault="00442312" w:rsidP="004D66C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4</w:t>
      </w:r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Prezenta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decizie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poate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fi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contestată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conform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prevederilor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art. 19, 164 (1), 165 (1), 166 din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Codul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administrativ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Republicii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Moldova cu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cerere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prealabilă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termen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30 de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zile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la data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comunicării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la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Consiliul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sediul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pe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adresa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: or. </w:t>
      </w:r>
      <w:proofErr w:type="spellStart"/>
      <w:proofErr w:type="gram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M. </w:t>
      </w:r>
      <w:proofErr w:type="spellStart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Radu</w:t>
      </w:r>
      <w:proofErr w:type="spellEnd"/>
      <w:r w:rsidR="004D66C9" w:rsidRPr="002D7E81">
        <w:rPr>
          <w:rFonts w:ascii="Times New Roman" w:hAnsi="Times New Roman" w:cs="Times New Roman"/>
          <w:sz w:val="27"/>
          <w:szCs w:val="27"/>
          <w:lang w:val="en-US"/>
        </w:rPr>
        <w:t>, 3.</w:t>
      </w:r>
      <w:proofErr w:type="gramEnd"/>
    </w:p>
    <w:p w:rsidR="004C4D3C" w:rsidRPr="002D7E81" w:rsidRDefault="004D66C9" w:rsidP="00706267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cazul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dezacordului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răspunsul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cererea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prealabilă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poate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fi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contestată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termen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30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zile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la data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comunicării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judecătoria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sediul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central,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pe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adresa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: or. </w:t>
      </w:r>
      <w:proofErr w:type="spellStart"/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str.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Ștefan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cel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Mare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Sfânt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, nr.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Pr="002D7E81">
        <w:rPr>
          <w:rFonts w:ascii="Times New Roman" w:hAnsi="Times New Roman" w:cs="Times New Roman"/>
          <w:sz w:val="27"/>
          <w:szCs w:val="27"/>
          <w:lang w:val="en-US"/>
        </w:rPr>
        <w:t>86.</w:t>
      </w:r>
      <w:proofErr w:type="gram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</w:p>
    <w:p w:rsidR="004E03CE" w:rsidRPr="002D7E81" w:rsidRDefault="00442312" w:rsidP="00E96F4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>5</w:t>
      </w:r>
      <w:r w:rsidR="00ED0E70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r w:rsidR="00A416E3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Prezenta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decizie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comunică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4E03CE" w:rsidRPr="002D7E81" w:rsidRDefault="004E03CE" w:rsidP="004E03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Dlui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Valentin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Capațina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primar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D1573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orașului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C97CC7" w:rsidRPr="002D7E81" w:rsidRDefault="00894848" w:rsidP="004E03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Raional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3E0067" w:rsidRPr="002D7E81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7439FD" w:rsidRPr="002D7E81" w:rsidRDefault="007439FD" w:rsidP="004E03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Președintelui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raionului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E96FB1" w:rsidRPr="002D7E81" w:rsidRDefault="00167624" w:rsidP="00336A5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- 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Oficiului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Teritorial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Cancelariei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Stat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aduce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cunoștință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prin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intermediul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plasării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pe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pagina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web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>Primăriei</w:t>
      </w:r>
      <w:proofErr w:type="spellEnd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>orașului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483CC3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>includerii</w:t>
      </w:r>
      <w:proofErr w:type="spellEnd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4E03CE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94848" w:rsidRPr="002D7E81">
        <w:rPr>
          <w:rFonts w:ascii="Times New Roman" w:hAnsi="Times New Roman" w:cs="Times New Roman"/>
          <w:sz w:val="27"/>
          <w:szCs w:val="27"/>
          <w:lang w:val="en-US"/>
        </w:rPr>
        <w:t>Registrul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de stat a</w:t>
      </w:r>
      <w:r w:rsidR="00894848" w:rsidRPr="002D7E81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>actelor</w:t>
      </w:r>
      <w:proofErr w:type="spellEnd"/>
      <w:r w:rsidR="008152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locale.</w:t>
      </w:r>
    </w:p>
    <w:p w:rsidR="00C11BAF" w:rsidRPr="002D7E81" w:rsidRDefault="00C11BAF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722D48" w:rsidRPr="002D7E81" w:rsidRDefault="00722D48" w:rsidP="00722D48">
      <w:pPr>
        <w:pStyle w:val="a3"/>
        <w:ind w:left="142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PREȘEDINTELE                  SECRETARUL CONSILIULUI                                                                              </w:t>
      </w:r>
    </w:p>
    <w:p w:rsidR="00722D48" w:rsidRPr="002D7E81" w:rsidRDefault="00722D48" w:rsidP="00722D48">
      <w:pPr>
        <w:pStyle w:val="a3"/>
        <w:ind w:left="178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ȘEDINȚEI                                          ORĂȘENESC  </w:t>
      </w:r>
    </w:p>
    <w:p w:rsidR="00722D48" w:rsidRPr="002D7E81" w:rsidRDefault="00722D48" w:rsidP="00722D48">
      <w:pPr>
        <w:pStyle w:val="a3"/>
        <w:ind w:left="178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              Ala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Cucoș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-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Chiseliță</w:t>
      </w:r>
      <w:proofErr w:type="spellEnd"/>
    </w:p>
    <w:p w:rsidR="00722D48" w:rsidRPr="002D7E81" w:rsidRDefault="00722D48" w:rsidP="00722D48">
      <w:pPr>
        <w:pStyle w:val="a3"/>
        <w:ind w:left="1785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722D48" w:rsidRPr="002D7E81" w:rsidRDefault="00722D48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045F3" w:rsidRPr="002D7E81" w:rsidRDefault="00AB30E3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</w:t>
      </w:r>
      <w:proofErr w:type="spellStart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>Primar</w:t>
      </w:r>
      <w:proofErr w:type="spellEnd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F045F3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</w:t>
      </w:r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</w:t>
      </w:r>
      <w:proofErr w:type="spellStart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>Valentin</w:t>
      </w:r>
      <w:proofErr w:type="spellEnd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176AB8" w:rsidRPr="002D7E81">
        <w:rPr>
          <w:rFonts w:ascii="Times New Roman" w:hAnsi="Times New Roman" w:cs="Times New Roman"/>
          <w:sz w:val="27"/>
          <w:szCs w:val="27"/>
          <w:lang w:val="en-US"/>
        </w:rPr>
        <w:t>Capațina</w:t>
      </w:r>
      <w:proofErr w:type="spellEnd"/>
    </w:p>
    <w:p w:rsidR="00894848" w:rsidRPr="002D7E81" w:rsidRDefault="00894848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94848" w:rsidRPr="002D7E81" w:rsidRDefault="00894848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</w:t>
      </w:r>
      <w:proofErr w:type="spellStart"/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>Viceprimar</w:t>
      </w:r>
      <w:proofErr w:type="spellEnd"/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         </w:t>
      </w:r>
      <w:proofErr w:type="spellStart"/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>Ruslan</w:t>
      </w:r>
      <w:proofErr w:type="spellEnd"/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>Coroi</w:t>
      </w:r>
      <w:proofErr w:type="spellEnd"/>
    </w:p>
    <w:p w:rsidR="00F045F3" w:rsidRPr="002D7E81" w:rsidRDefault="00F045F3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96FB1" w:rsidRDefault="00F045F3" w:rsidP="006A3708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  <w:r w:rsidR="000F438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11B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C11BAF" w:rsidRPr="002D7E81">
        <w:rPr>
          <w:rFonts w:ascii="Times New Roman" w:hAnsi="Times New Roman" w:cs="Times New Roman"/>
          <w:sz w:val="27"/>
          <w:szCs w:val="27"/>
          <w:lang w:val="en-US"/>
        </w:rPr>
        <w:t>Secretarul</w:t>
      </w:r>
      <w:proofErr w:type="spellEnd"/>
      <w:r w:rsidR="00C11B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C11BAF" w:rsidRPr="002D7E81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="00C11BAF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F4384" w:rsidRPr="002D7E81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="000F4384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</w:t>
      </w:r>
      <w:r w:rsidR="007439FD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97CC7"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Ala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Cucoș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- </w:t>
      </w:r>
      <w:proofErr w:type="spellStart"/>
      <w:r w:rsidRPr="002D7E81">
        <w:rPr>
          <w:rFonts w:ascii="Times New Roman" w:hAnsi="Times New Roman" w:cs="Times New Roman"/>
          <w:sz w:val="27"/>
          <w:szCs w:val="27"/>
          <w:lang w:val="en-US"/>
        </w:rPr>
        <w:t>Chiseliță</w:t>
      </w:r>
      <w:proofErr w:type="spellEnd"/>
      <w:r w:rsidRPr="002D7E81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2D7E81" w:rsidRPr="002D7E81" w:rsidRDefault="002D7E81" w:rsidP="006A3708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C97CC7" w:rsidRPr="002D7E81" w:rsidRDefault="00C97CC7" w:rsidP="006A3708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176AB8" w:rsidRPr="00176AB8" w:rsidRDefault="00176AB8" w:rsidP="006A3708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6AB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176AB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176AB8">
        <w:rPr>
          <w:rFonts w:ascii="Times New Roman" w:hAnsi="Times New Roman" w:cs="Times New Roman"/>
          <w:sz w:val="20"/>
          <w:szCs w:val="20"/>
          <w:lang w:val="en-US"/>
        </w:rPr>
        <w:t>Avizat</w:t>
      </w:r>
      <w:proofErr w:type="spellEnd"/>
      <w:r w:rsidRPr="00176AB8">
        <w:rPr>
          <w:rFonts w:ascii="Times New Roman" w:hAnsi="Times New Roman" w:cs="Times New Roman"/>
          <w:sz w:val="20"/>
          <w:szCs w:val="20"/>
          <w:lang w:val="en-US"/>
        </w:rPr>
        <w:t xml:space="preserve">: __________A. </w:t>
      </w:r>
      <w:proofErr w:type="spellStart"/>
      <w:r w:rsidRPr="00176AB8">
        <w:rPr>
          <w:rFonts w:ascii="Times New Roman" w:hAnsi="Times New Roman" w:cs="Times New Roman"/>
          <w:sz w:val="20"/>
          <w:szCs w:val="20"/>
          <w:lang w:val="en-US"/>
        </w:rPr>
        <w:t>Focșa</w:t>
      </w:r>
      <w:proofErr w:type="spellEnd"/>
    </w:p>
    <w:p w:rsidR="00C97CC7" w:rsidRDefault="00C97CC7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C97CC7" w:rsidSect="002D7E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6231EF8"/>
    <w:multiLevelType w:val="hybridMultilevel"/>
    <w:tmpl w:val="D33A1A14"/>
    <w:lvl w:ilvl="0" w:tplc="8310A6B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12A2557"/>
    <w:multiLevelType w:val="multilevel"/>
    <w:tmpl w:val="A304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0730F"/>
    <w:rsid w:val="00010C86"/>
    <w:rsid w:val="00017073"/>
    <w:rsid w:val="00017770"/>
    <w:rsid w:val="00023A48"/>
    <w:rsid w:val="00034922"/>
    <w:rsid w:val="00055906"/>
    <w:rsid w:val="00056A04"/>
    <w:rsid w:val="00060DAA"/>
    <w:rsid w:val="00063C64"/>
    <w:rsid w:val="00081FE2"/>
    <w:rsid w:val="00082347"/>
    <w:rsid w:val="0008371E"/>
    <w:rsid w:val="00085AEB"/>
    <w:rsid w:val="000905D0"/>
    <w:rsid w:val="00097516"/>
    <w:rsid w:val="000A594F"/>
    <w:rsid w:val="000D2430"/>
    <w:rsid w:val="000E0933"/>
    <w:rsid w:val="000F4384"/>
    <w:rsid w:val="000F515C"/>
    <w:rsid w:val="001036BD"/>
    <w:rsid w:val="00120B8E"/>
    <w:rsid w:val="0013337A"/>
    <w:rsid w:val="00135E09"/>
    <w:rsid w:val="00147F81"/>
    <w:rsid w:val="00157488"/>
    <w:rsid w:val="00167624"/>
    <w:rsid w:val="00176AB8"/>
    <w:rsid w:val="00196CAC"/>
    <w:rsid w:val="001A400A"/>
    <w:rsid w:val="001A631C"/>
    <w:rsid w:val="001C5CFF"/>
    <w:rsid w:val="001D1CCA"/>
    <w:rsid w:val="001D3616"/>
    <w:rsid w:val="001E3E81"/>
    <w:rsid w:val="001F4B6B"/>
    <w:rsid w:val="0021094E"/>
    <w:rsid w:val="00215C4E"/>
    <w:rsid w:val="0023470B"/>
    <w:rsid w:val="00243952"/>
    <w:rsid w:val="00246599"/>
    <w:rsid w:val="0025159D"/>
    <w:rsid w:val="002670A0"/>
    <w:rsid w:val="00297C19"/>
    <w:rsid w:val="002A4E1B"/>
    <w:rsid w:val="002D1BEA"/>
    <w:rsid w:val="002D3491"/>
    <w:rsid w:val="002D4690"/>
    <w:rsid w:val="002D7E81"/>
    <w:rsid w:val="002E64F1"/>
    <w:rsid w:val="002E6571"/>
    <w:rsid w:val="002F49D9"/>
    <w:rsid w:val="00336A5B"/>
    <w:rsid w:val="00364F33"/>
    <w:rsid w:val="00370DCC"/>
    <w:rsid w:val="003729DD"/>
    <w:rsid w:val="0037798A"/>
    <w:rsid w:val="003851B2"/>
    <w:rsid w:val="003A45D8"/>
    <w:rsid w:val="003A7076"/>
    <w:rsid w:val="003C27F3"/>
    <w:rsid w:val="003E0067"/>
    <w:rsid w:val="00403A33"/>
    <w:rsid w:val="004076DC"/>
    <w:rsid w:val="0041495F"/>
    <w:rsid w:val="00416A05"/>
    <w:rsid w:val="004176AF"/>
    <w:rsid w:val="00440869"/>
    <w:rsid w:val="00442312"/>
    <w:rsid w:val="00455928"/>
    <w:rsid w:val="00456D37"/>
    <w:rsid w:val="00462770"/>
    <w:rsid w:val="00462B68"/>
    <w:rsid w:val="00463F0D"/>
    <w:rsid w:val="00480EF2"/>
    <w:rsid w:val="00483CC3"/>
    <w:rsid w:val="00484E45"/>
    <w:rsid w:val="0049270F"/>
    <w:rsid w:val="004C4D3C"/>
    <w:rsid w:val="004D35AA"/>
    <w:rsid w:val="004D66C9"/>
    <w:rsid w:val="004E03CE"/>
    <w:rsid w:val="004F36EC"/>
    <w:rsid w:val="004F48A4"/>
    <w:rsid w:val="004F5860"/>
    <w:rsid w:val="00501579"/>
    <w:rsid w:val="00514B9E"/>
    <w:rsid w:val="005338B1"/>
    <w:rsid w:val="00542D39"/>
    <w:rsid w:val="00550E4A"/>
    <w:rsid w:val="005563B6"/>
    <w:rsid w:val="00557717"/>
    <w:rsid w:val="00562E1D"/>
    <w:rsid w:val="005639F1"/>
    <w:rsid w:val="005733A7"/>
    <w:rsid w:val="00575912"/>
    <w:rsid w:val="00585243"/>
    <w:rsid w:val="005A2A2C"/>
    <w:rsid w:val="005B1439"/>
    <w:rsid w:val="005B1ED6"/>
    <w:rsid w:val="005C7056"/>
    <w:rsid w:val="005D7779"/>
    <w:rsid w:val="005F2278"/>
    <w:rsid w:val="00625323"/>
    <w:rsid w:val="00633B13"/>
    <w:rsid w:val="006522DC"/>
    <w:rsid w:val="006654DF"/>
    <w:rsid w:val="00672DF5"/>
    <w:rsid w:val="00686383"/>
    <w:rsid w:val="006A3708"/>
    <w:rsid w:val="006A38C9"/>
    <w:rsid w:val="006F4BD4"/>
    <w:rsid w:val="0070485B"/>
    <w:rsid w:val="007056FF"/>
    <w:rsid w:val="00706267"/>
    <w:rsid w:val="00710357"/>
    <w:rsid w:val="007223D8"/>
    <w:rsid w:val="00722D48"/>
    <w:rsid w:val="00724948"/>
    <w:rsid w:val="00737B4C"/>
    <w:rsid w:val="007439FD"/>
    <w:rsid w:val="00745BD1"/>
    <w:rsid w:val="00754257"/>
    <w:rsid w:val="007542DB"/>
    <w:rsid w:val="0075627A"/>
    <w:rsid w:val="007577B0"/>
    <w:rsid w:val="007653A7"/>
    <w:rsid w:val="00782BC4"/>
    <w:rsid w:val="007872BA"/>
    <w:rsid w:val="0078783F"/>
    <w:rsid w:val="007A0023"/>
    <w:rsid w:val="007A532D"/>
    <w:rsid w:val="007A6B46"/>
    <w:rsid w:val="007B058F"/>
    <w:rsid w:val="007B0F96"/>
    <w:rsid w:val="007B193B"/>
    <w:rsid w:val="007D11BB"/>
    <w:rsid w:val="007D16A6"/>
    <w:rsid w:val="007E327C"/>
    <w:rsid w:val="007E5A3D"/>
    <w:rsid w:val="007E6739"/>
    <w:rsid w:val="007F25AE"/>
    <w:rsid w:val="00800122"/>
    <w:rsid w:val="00806C3E"/>
    <w:rsid w:val="008152AF"/>
    <w:rsid w:val="008360E0"/>
    <w:rsid w:val="00840A90"/>
    <w:rsid w:val="00852E18"/>
    <w:rsid w:val="008758AE"/>
    <w:rsid w:val="008802D8"/>
    <w:rsid w:val="00880A6D"/>
    <w:rsid w:val="00891CD0"/>
    <w:rsid w:val="00894848"/>
    <w:rsid w:val="008960C8"/>
    <w:rsid w:val="008D69D6"/>
    <w:rsid w:val="008E3C70"/>
    <w:rsid w:val="008F129F"/>
    <w:rsid w:val="008F3490"/>
    <w:rsid w:val="00916BF5"/>
    <w:rsid w:val="009213C5"/>
    <w:rsid w:val="00925AB8"/>
    <w:rsid w:val="009319D1"/>
    <w:rsid w:val="0094085F"/>
    <w:rsid w:val="0095020C"/>
    <w:rsid w:val="0095673B"/>
    <w:rsid w:val="009613E7"/>
    <w:rsid w:val="00965778"/>
    <w:rsid w:val="009709AD"/>
    <w:rsid w:val="00973819"/>
    <w:rsid w:val="009852C1"/>
    <w:rsid w:val="00996F34"/>
    <w:rsid w:val="009B4EAE"/>
    <w:rsid w:val="009C1C25"/>
    <w:rsid w:val="009C37F2"/>
    <w:rsid w:val="009D4A5A"/>
    <w:rsid w:val="00A17D02"/>
    <w:rsid w:val="00A416E3"/>
    <w:rsid w:val="00A63DD1"/>
    <w:rsid w:val="00A649EA"/>
    <w:rsid w:val="00A66978"/>
    <w:rsid w:val="00A70711"/>
    <w:rsid w:val="00A71783"/>
    <w:rsid w:val="00A71A66"/>
    <w:rsid w:val="00A82B87"/>
    <w:rsid w:val="00A87A7B"/>
    <w:rsid w:val="00A90720"/>
    <w:rsid w:val="00AA6F16"/>
    <w:rsid w:val="00AB30E3"/>
    <w:rsid w:val="00AC60AE"/>
    <w:rsid w:val="00B14CAC"/>
    <w:rsid w:val="00B27521"/>
    <w:rsid w:val="00B358C8"/>
    <w:rsid w:val="00B5167B"/>
    <w:rsid w:val="00B558BC"/>
    <w:rsid w:val="00B73E2C"/>
    <w:rsid w:val="00B97619"/>
    <w:rsid w:val="00BA2E2E"/>
    <w:rsid w:val="00BD03EE"/>
    <w:rsid w:val="00BD7D76"/>
    <w:rsid w:val="00BE2E13"/>
    <w:rsid w:val="00BF6FE3"/>
    <w:rsid w:val="00C11BAF"/>
    <w:rsid w:val="00C1489C"/>
    <w:rsid w:val="00C643B7"/>
    <w:rsid w:val="00C6480C"/>
    <w:rsid w:val="00C80177"/>
    <w:rsid w:val="00C97CC7"/>
    <w:rsid w:val="00CB5A09"/>
    <w:rsid w:val="00CC1DCD"/>
    <w:rsid w:val="00CD2CD1"/>
    <w:rsid w:val="00CE691F"/>
    <w:rsid w:val="00CF2BEF"/>
    <w:rsid w:val="00CF7833"/>
    <w:rsid w:val="00D04A83"/>
    <w:rsid w:val="00D15734"/>
    <w:rsid w:val="00D30BA2"/>
    <w:rsid w:val="00D36A67"/>
    <w:rsid w:val="00D47FA2"/>
    <w:rsid w:val="00D63DF5"/>
    <w:rsid w:val="00D66B9F"/>
    <w:rsid w:val="00D73F4A"/>
    <w:rsid w:val="00D80D84"/>
    <w:rsid w:val="00DA063C"/>
    <w:rsid w:val="00DA1D99"/>
    <w:rsid w:val="00DA404B"/>
    <w:rsid w:val="00DB37FD"/>
    <w:rsid w:val="00DC717A"/>
    <w:rsid w:val="00DC7D16"/>
    <w:rsid w:val="00DD2B5F"/>
    <w:rsid w:val="00DD2F5C"/>
    <w:rsid w:val="00E04E4A"/>
    <w:rsid w:val="00E37C96"/>
    <w:rsid w:val="00E55809"/>
    <w:rsid w:val="00E56D6A"/>
    <w:rsid w:val="00E63167"/>
    <w:rsid w:val="00E855C7"/>
    <w:rsid w:val="00E85E67"/>
    <w:rsid w:val="00E96F49"/>
    <w:rsid w:val="00E96FB1"/>
    <w:rsid w:val="00ED0E70"/>
    <w:rsid w:val="00ED31C2"/>
    <w:rsid w:val="00ED3451"/>
    <w:rsid w:val="00EE42CA"/>
    <w:rsid w:val="00EF2137"/>
    <w:rsid w:val="00EF7AA0"/>
    <w:rsid w:val="00F016E6"/>
    <w:rsid w:val="00F02DD7"/>
    <w:rsid w:val="00F045F3"/>
    <w:rsid w:val="00F045FF"/>
    <w:rsid w:val="00F0693D"/>
    <w:rsid w:val="00F23BB2"/>
    <w:rsid w:val="00F271DC"/>
    <w:rsid w:val="00F27718"/>
    <w:rsid w:val="00F30FCA"/>
    <w:rsid w:val="00F34A00"/>
    <w:rsid w:val="00F35ADB"/>
    <w:rsid w:val="00F51C1C"/>
    <w:rsid w:val="00F61787"/>
    <w:rsid w:val="00F90221"/>
    <w:rsid w:val="00FA1B26"/>
    <w:rsid w:val="00FC0C02"/>
    <w:rsid w:val="00FC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A9B7-499B-45EF-888F-1A94684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62</cp:revision>
  <cp:lastPrinted>2020-06-12T12:10:00Z</cp:lastPrinted>
  <dcterms:created xsi:type="dcterms:W3CDTF">2024-08-21T08:58:00Z</dcterms:created>
  <dcterms:modified xsi:type="dcterms:W3CDTF">2024-08-21T11:50:00Z</dcterms:modified>
</cp:coreProperties>
</file>