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8A2F" w14:textId="4D9A7DB9" w:rsidR="00AE2394" w:rsidRPr="00894DB2" w:rsidRDefault="00AE2394" w:rsidP="00CD479B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94DB2">
        <w:rPr>
          <w:rFonts w:ascii="Times New Roman" w:hAnsi="Times New Roman"/>
          <w:b/>
          <w:sz w:val="24"/>
          <w:szCs w:val="24"/>
          <w:lang w:val="ro-RO"/>
        </w:rPr>
        <w:t xml:space="preserve">NOTĂ </w:t>
      </w:r>
      <w:r w:rsidR="00F5615C" w:rsidRPr="00894DB2">
        <w:rPr>
          <w:rFonts w:ascii="Times New Roman" w:hAnsi="Times New Roman"/>
          <w:b/>
          <w:sz w:val="24"/>
          <w:szCs w:val="24"/>
          <w:lang w:val="ro-RO"/>
        </w:rPr>
        <w:t>DE FUNDAMENTARE</w:t>
      </w:r>
    </w:p>
    <w:p w14:paraId="1F739C1A" w14:textId="77777777" w:rsidR="00894DB2" w:rsidRPr="00894DB2" w:rsidRDefault="00894DB2" w:rsidP="00CD479B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B23D00A" w14:textId="2361274E" w:rsidR="00894DB2" w:rsidRPr="00894DB2" w:rsidRDefault="00AE2394" w:rsidP="0089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894DB2">
        <w:rPr>
          <w:rFonts w:ascii="Times New Roman" w:hAnsi="Times New Roman"/>
          <w:bCs/>
          <w:sz w:val="24"/>
          <w:szCs w:val="24"/>
          <w:lang w:val="ro-MD"/>
        </w:rPr>
        <w:t>la proiectul de Decizie</w:t>
      </w:r>
      <w:r w:rsidR="00F5615C" w:rsidRPr="00894DB2">
        <w:rPr>
          <w:rFonts w:ascii="Times New Roman" w:hAnsi="Times New Roman"/>
          <w:bCs/>
          <w:sz w:val="24"/>
          <w:szCs w:val="24"/>
          <w:lang w:val="ro-MD"/>
        </w:rPr>
        <w:t xml:space="preserve"> </w:t>
      </w:r>
      <w:r w:rsidR="00894DB2" w:rsidRPr="00894DB2">
        <w:rPr>
          <w:rFonts w:ascii="Times New Roman" w:hAnsi="Times New Roman"/>
          <w:bCs/>
          <w:sz w:val="24"/>
          <w:szCs w:val="24"/>
          <w:lang w:val="ro-MD"/>
        </w:rPr>
        <w:t>„</w:t>
      </w:r>
      <w:r w:rsidR="00894DB2" w:rsidRPr="00894DB2">
        <w:rPr>
          <w:rFonts w:ascii="Times New Roman" w:hAnsi="Times New Roman" w:cs="Times New Roman"/>
          <w:sz w:val="24"/>
          <w:szCs w:val="24"/>
          <w:lang w:val="ro-MD"/>
        </w:rPr>
        <w:t>Cu privire la participarea UAT orașul Căușeni</w:t>
      </w:r>
    </w:p>
    <w:p w14:paraId="73F3984C" w14:textId="77777777" w:rsidR="00894DB2" w:rsidRPr="00894DB2" w:rsidRDefault="00894DB2" w:rsidP="0089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894DB2">
        <w:rPr>
          <w:rFonts w:ascii="Times New Roman" w:hAnsi="Times New Roman" w:cs="Times New Roman"/>
          <w:sz w:val="24"/>
          <w:szCs w:val="24"/>
          <w:lang w:val="ro-MD"/>
        </w:rPr>
        <w:t xml:space="preserve">în calitate de Partener la Apelul competitiv de selectare a proiectelor </w:t>
      </w:r>
    </w:p>
    <w:p w14:paraId="7079FD3C" w14:textId="57FE314C" w:rsidR="00807785" w:rsidRDefault="00894DB2" w:rsidP="0089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894DB2">
        <w:rPr>
          <w:rFonts w:ascii="Times New Roman" w:hAnsi="Times New Roman" w:cs="Times New Roman"/>
          <w:sz w:val="24"/>
          <w:szCs w:val="24"/>
          <w:lang w:val="ro-MD"/>
        </w:rPr>
        <w:t>de dezvoltare regională, ediția 2024</w:t>
      </w:r>
      <w:r w:rsidR="007E298C" w:rsidRPr="00894DB2">
        <w:rPr>
          <w:rFonts w:ascii="Times New Roman" w:hAnsi="Times New Roman" w:cs="Times New Roman"/>
          <w:sz w:val="24"/>
          <w:szCs w:val="24"/>
          <w:lang w:val="ro-MD"/>
        </w:rPr>
        <w:t>”</w:t>
      </w:r>
    </w:p>
    <w:p w14:paraId="237F0535" w14:textId="77777777" w:rsidR="00894DB2" w:rsidRPr="00894DB2" w:rsidRDefault="00894DB2" w:rsidP="0089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373C1" w:rsidRPr="007C0B59" w14:paraId="6912AB4E" w14:textId="77777777" w:rsidTr="00447C72">
        <w:tc>
          <w:tcPr>
            <w:tcW w:w="9344" w:type="dxa"/>
            <w:shd w:val="clear" w:color="auto" w:fill="auto"/>
          </w:tcPr>
          <w:p w14:paraId="0CBA7B23" w14:textId="0F365E30" w:rsidR="00B373C1" w:rsidRPr="00894DB2" w:rsidRDefault="00B373C1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</w:t>
            </w: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Denumirea sau numele autorului și, după caz a/al participanților la elaborarea proiectului actului normativ.</w:t>
            </w:r>
          </w:p>
        </w:tc>
      </w:tr>
      <w:tr w:rsidR="00447C72" w:rsidRPr="007C0B59" w14:paraId="76272095" w14:textId="77777777" w:rsidTr="00447C72">
        <w:tc>
          <w:tcPr>
            <w:tcW w:w="9344" w:type="dxa"/>
          </w:tcPr>
          <w:p w14:paraId="2E055FF5" w14:textId="77777777" w:rsidR="00447C72" w:rsidRPr="00894DB2" w:rsidRDefault="00447C72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en-US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Primar interimar al orașului Căușeni – Capațina  Valentin. </w:t>
            </w:r>
          </w:p>
          <w:p w14:paraId="0C42B504" w14:textId="1F3F12FC" w:rsidR="00447C72" w:rsidRPr="00894DB2" w:rsidRDefault="00447C72" w:rsidP="00CD47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Specialistă principală în cadrul </w:t>
            </w:r>
            <w:r w:rsidRPr="00894DB2">
              <w:rPr>
                <w:rFonts w:ascii="Times New Roman" w:hAnsi="Times New Roman"/>
                <w:sz w:val="24"/>
                <w:szCs w:val="24"/>
                <w:lang w:val="ro-RO" w:eastAsia="en-US"/>
              </w:rPr>
              <w:t xml:space="preserve">Primăriei orașului Căușeni – </w:t>
            </w:r>
            <w:r w:rsidRPr="00894D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Velixar Iulia.</w:t>
            </w:r>
          </w:p>
        </w:tc>
      </w:tr>
      <w:tr w:rsidR="00447C72" w:rsidRPr="007C0B59" w14:paraId="3CD63197" w14:textId="77777777" w:rsidTr="00447C72">
        <w:tc>
          <w:tcPr>
            <w:tcW w:w="9344" w:type="dxa"/>
            <w:shd w:val="clear" w:color="auto" w:fill="auto"/>
          </w:tcPr>
          <w:p w14:paraId="5619F4EE" w14:textId="019ED664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2. Condițiile ce au impus elaborarea proiectului actului normativ.</w:t>
            </w:r>
          </w:p>
        </w:tc>
      </w:tr>
      <w:tr w:rsidR="00447C72" w:rsidRPr="007C0B59" w14:paraId="324954C6" w14:textId="77777777" w:rsidTr="00447C72">
        <w:tc>
          <w:tcPr>
            <w:tcW w:w="9344" w:type="dxa"/>
          </w:tcPr>
          <w:p w14:paraId="0039539D" w14:textId="6AEB6295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2.1. Temeiul legal, sau după caz, sursa proiectului actului normativ</w:t>
            </w:r>
          </w:p>
        </w:tc>
      </w:tr>
      <w:tr w:rsidR="00447C72" w:rsidRPr="007C0B59" w14:paraId="288EAC84" w14:textId="77777777" w:rsidTr="00447C72">
        <w:tc>
          <w:tcPr>
            <w:tcW w:w="9344" w:type="dxa"/>
          </w:tcPr>
          <w:p w14:paraId="6E2F52F6" w14:textId="5497BFA9" w:rsidR="00447C72" w:rsidRPr="00894DB2" w:rsidRDefault="00626B43" w:rsidP="00CD479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</w:pPr>
            <w:r w:rsidRPr="00894D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RO"/>
              </w:rPr>
              <w:t xml:space="preserve">      Drept temei pentru elaborarea proiectului actului normativ a servit l</w:t>
            </w:r>
            <w:r w:rsidR="006B6504" w:rsidRPr="00894D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RO"/>
              </w:rPr>
              <w:t>ansarea concursului de selectare a proiectelor de dezvoltare regională, aprobată prin Decizia Consiliului Național de Coordonare a Dezvoltării Regionale și Locale nr. 7/24 din 21.06.2024</w:t>
            </w:r>
            <w:r w:rsidR="00E47C89" w:rsidRPr="00894D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RO"/>
              </w:rPr>
              <w:t xml:space="preserve"> și </w:t>
            </w:r>
            <w:r w:rsidR="006B2C7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RO"/>
              </w:rPr>
              <w:t>Nota Conceptuală</w:t>
            </w:r>
            <w:r w:rsidR="00E47C89" w:rsidRPr="00894DB2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 cu titlul </w:t>
            </w:r>
            <w:r w:rsidR="00E47C89" w:rsidRPr="00894DB2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”Anenii Noi - Hub Național de turism sportiv, etapa II”</w:t>
            </w:r>
            <w:r w:rsidR="00E47C89" w:rsidRPr="00894DB2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, </w:t>
            </w:r>
            <w:r w:rsidR="00F87526" w:rsidRPr="00894DB2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depusă de către Primăria orașului Căușeni</w:t>
            </w:r>
            <w:r w:rsidR="00E47C89" w:rsidRPr="00894DB2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 în cadrul Programului de Dezvoltare Regională 2024, Domeniul de intervenție </w:t>
            </w:r>
            <w:r w:rsidR="00E47C89" w:rsidRPr="00894DB2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Sporirea atractivității turistice</w:t>
            </w:r>
            <w:r w:rsidR="00E47C89" w:rsidRPr="00894DB2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 xml:space="preserve"> în calitate de: </w:t>
            </w:r>
            <w:r w:rsidR="00E47C89" w:rsidRPr="00894DB2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 xml:space="preserve">Partener, </w:t>
            </w:r>
            <w:r w:rsidR="00E47C89" w:rsidRPr="00894DB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în cadrul Parteneriatului format din: </w:t>
            </w:r>
            <w:r w:rsidR="00894DB2">
              <w:rPr>
                <w:rFonts w:ascii="Times New Roman" w:hAnsi="Times New Roman"/>
                <w:sz w:val="24"/>
                <w:szCs w:val="24"/>
                <w:lang w:val="ro-MD"/>
              </w:rPr>
              <w:t>P</w:t>
            </w:r>
            <w:r w:rsidR="00E47C89" w:rsidRPr="00894DB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rimăria orașului Anenii Noi, Primăria orașului Căușeni și </w:t>
            </w:r>
            <w:r w:rsidR="00F87526" w:rsidRPr="00894DB2">
              <w:rPr>
                <w:rFonts w:ascii="Times New Roman" w:hAnsi="Times New Roman"/>
                <w:sz w:val="24"/>
                <w:szCs w:val="24"/>
                <w:lang w:val="ro-MD"/>
              </w:rPr>
              <w:t>P</w:t>
            </w:r>
            <w:r w:rsidR="00E47C89" w:rsidRPr="00894DB2">
              <w:rPr>
                <w:rFonts w:ascii="Times New Roman" w:hAnsi="Times New Roman"/>
                <w:sz w:val="24"/>
                <w:szCs w:val="24"/>
                <w:lang w:val="ro-MD"/>
              </w:rPr>
              <w:t>rimăria orașului Ștefan Vodă</w:t>
            </w:r>
            <w:r w:rsidR="00F87526" w:rsidRPr="00894DB2">
              <w:rPr>
                <w:rFonts w:ascii="Times New Roman" w:hAnsi="Times New Roman"/>
                <w:sz w:val="24"/>
                <w:szCs w:val="24"/>
                <w:lang w:val="ro-MD"/>
              </w:rPr>
              <w:t>.</w:t>
            </w:r>
          </w:p>
        </w:tc>
      </w:tr>
      <w:tr w:rsidR="00447C72" w:rsidRPr="007C0B59" w14:paraId="136A90B5" w14:textId="77777777" w:rsidTr="00447C72">
        <w:tc>
          <w:tcPr>
            <w:tcW w:w="9344" w:type="dxa"/>
          </w:tcPr>
          <w:p w14:paraId="42460640" w14:textId="58986288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2.2. Descrierea situației actuale și a problemelor care impun intervenția, inclusiv a cadrului normativ aplicabil și a deficienților/lacunelor normative</w:t>
            </w:r>
          </w:p>
        </w:tc>
      </w:tr>
      <w:tr w:rsidR="00447C72" w:rsidRPr="007C0B59" w14:paraId="3C5905ED" w14:textId="77777777" w:rsidTr="00447C72">
        <w:tc>
          <w:tcPr>
            <w:tcW w:w="9344" w:type="dxa"/>
          </w:tcPr>
          <w:p w14:paraId="7A3E1FDB" w14:textId="48ED1E24" w:rsidR="00447C72" w:rsidRPr="00894DB2" w:rsidRDefault="001638DA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MD"/>
              </w:rPr>
              <w:t>Intervenția este impusă de necesitatea</w:t>
            </w:r>
            <w:r w:rsidR="00CD479B" w:rsidRPr="00894DB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atragerii investițiilor prin aplicarea la Concursul</w:t>
            </w:r>
            <w:r w:rsidR="00CD479B" w:rsidRPr="00894DB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RO"/>
              </w:rPr>
              <w:t xml:space="preserve"> de selectare a proiectelor de dezvoltare regională, ediția 2024, </w:t>
            </w:r>
            <w:r w:rsidR="00CD479B" w:rsidRPr="00894DB2">
              <w:rPr>
                <w:rFonts w:ascii="Times New Roman" w:hAnsi="Times New Roman"/>
                <w:sz w:val="24"/>
                <w:szCs w:val="24"/>
                <w:lang w:val="ro-MD"/>
              </w:rPr>
              <w:t>pentru</w:t>
            </w:r>
            <w:r w:rsidRPr="00894DB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="00F87526" w:rsidRPr="00894DB2">
              <w:rPr>
                <w:rFonts w:ascii="Times New Roman" w:hAnsi="Times New Roman"/>
                <w:sz w:val="24"/>
                <w:szCs w:val="24"/>
                <w:lang w:val="ro-MD"/>
              </w:rPr>
              <w:t>sporirea activității turistice și dezvoltarea infrastructurii</w:t>
            </w:r>
            <w:r w:rsidR="00C06A5A" w:rsidRPr="00894DB2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pentru tineret și sport.</w:t>
            </w:r>
          </w:p>
        </w:tc>
      </w:tr>
      <w:tr w:rsidR="00447C72" w:rsidRPr="007C0B59" w14:paraId="7E23CA7F" w14:textId="77777777" w:rsidTr="00447C72">
        <w:tc>
          <w:tcPr>
            <w:tcW w:w="9344" w:type="dxa"/>
            <w:shd w:val="clear" w:color="auto" w:fill="auto"/>
          </w:tcPr>
          <w:p w14:paraId="3E452832" w14:textId="7E87BB6C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3. Obiectivele urmărite și soluții propuse</w:t>
            </w:r>
          </w:p>
        </w:tc>
      </w:tr>
      <w:tr w:rsidR="00447C72" w:rsidRPr="007C0B59" w14:paraId="612E741D" w14:textId="77777777" w:rsidTr="00447C72">
        <w:tc>
          <w:tcPr>
            <w:tcW w:w="9344" w:type="dxa"/>
          </w:tcPr>
          <w:p w14:paraId="3E1C5D27" w14:textId="0D378463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3.1. Principalele prevederi ale proiectului și evidențierea elementelor noi</w:t>
            </w:r>
          </w:p>
        </w:tc>
      </w:tr>
      <w:tr w:rsidR="00447C72" w:rsidRPr="007C0B59" w14:paraId="2E258394" w14:textId="77777777" w:rsidTr="00447C72">
        <w:tc>
          <w:tcPr>
            <w:tcW w:w="9344" w:type="dxa"/>
          </w:tcPr>
          <w:p w14:paraId="001B30A3" w14:textId="63F51571" w:rsidR="00447C72" w:rsidRPr="00894DB2" w:rsidRDefault="00894DB2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Proiectul de decizie prevede participarea în calitate de partener la proiect </w:t>
            </w:r>
            <w:r w:rsidRPr="00894DB2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Anenii Noi - Hub Național de turism sportiv, etapa II”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. </w:t>
            </w:r>
            <w:r w:rsidRPr="00894DB2">
              <w:rPr>
                <w:rFonts w:ascii="Times New Roman" w:hAnsi="Times New Roman"/>
                <w:bCs/>
                <w:color w:val="000000"/>
                <w:sz w:val="24"/>
                <w:szCs w:val="24"/>
                <w:lang w:val="ro-MD"/>
              </w:rPr>
              <w:t>Din activitățile proiectulu</w:t>
            </w:r>
            <w:r w:rsidR="002F67C8">
              <w:rPr>
                <w:rFonts w:ascii="Times New Roman" w:hAnsi="Times New Roman"/>
                <w:bCs/>
                <w:color w:val="000000"/>
                <w:sz w:val="24"/>
                <w:szCs w:val="24"/>
                <w:lang w:val="ro-MD"/>
              </w:rPr>
              <w:t>i se preconizează de a construi o pistă pentru cicliști și un skatepark.</w:t>
            </w:r>
          </w:p>
        </w:tc>
      </w:tr>
      <w:tr w:rsidR="00447C72" w:rsidRPr="007C0B59" w14:paraId="1B24A898" w14:textId="77777777" w:rsidTr="00447C72">
        <w:tc>
          <w:tcPr>
            <w:tcW w:w="9344" w:type="dxa"/>
          </w:tcPr>
          <w:p w14:paraId="76685227" w14:textId="3021CB3C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3.2. Opțiunile alternative analizate și motivele pentru care acestea nu au fost luate în considerare</w:t>
            </w:r>
          </w:p>
        </w:tc>
      </w:tr>
      <w:tr w:rsidR="00447C72" w:rsidRPr="00894DB2" w14:paraId="64D36AE4" w14:textId="77777777" w:rsidTr="00447C72">
        <w:tc>
          <w:tcPr>
            <w:tcW w:w="9344" w:type="dxa"/>
          </w:tcPr>
          <w:p w14:paraId="5412805E" w14:textId="354B4CB8" w:rsidR="00447C72" w:rsidRPr="00894DB2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 sunt </w:t>
            </w:r>
          </w:p>
        </w:tc>
      </w:tr>
      <w:tr w:rsidR="00447C72" w:rsidRPr="00894DB2" w14:paraId="4F371838" w14:textId="77777777" w:rsidTr="00447C72">
        <w:tc>
          <w:tcPr>
            <w:tcW w:w="9344" w:type="dxa"/>
            <w:shd w:val="clear" w:color="auto" w:fill="auto"/>
          </w:tcPr>
          <w:p w14:paraId="17E88B5C" w14:textId="4D602A53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4. Analiza impactului de reglementare </w:t>
            </w:r>
          </w:p>
        </w:tc>
      </w:tr>
      <w:tr w:rsidR="00447C72" w:rsidRPr="00894DB2" w14:paraId="66D0334E" w14:textId="77777777" w:rsidTr="00447C72">
        <w:tc>
          <w:tcPr>
            <w:tcW w:w="9344" w:type="dxa"/>
          </w:tcPr>
          <w:p w14:paraId="7162652C" w14:textId="78156D36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4.1. Impactul asupra sectorului public</w:t>
            </w:r>
          </w:p>
        </w:tc>
      </w:tr>
      <w:tr w:rsidR="00447C72" w:rsidRPr="00894DB2" w14:paraId="0EFD841F" w14:textId="77777777" w:rsidTr="00447C72">
        <w:tc>
          <w:tcPr>
            <w:tcW w:w="9344" w:type="dxa"/>
          </w:tcPr>
          <w:p w14:paraId="36FC7ABD" w14:textId="09128929" w:rsidR="00447C72" w:rsidRPr="00894DB2" w:rsidRDefault="001638DA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Pozitiv</w:t>
            </w:r>
          </w:p>
        </w:tc>
      </w:tr>
      <w:tr w:rsidR="00447C72" w:rsidRPr="007C0B59" w14:paraId="74E050BF" w14:textId="77777777" w:rsidTr="00447C72">
        <w:tc>
          <w:tcPr>
            <w:tcW w:w="9344" w:type="dxa"/>
          </w:tcPr>
          <w:p w14:paraId="7245A538" w14:textId="374B3DC3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4.2. Impactul financiar și argumentarea costurilor estimative</w:t>
            </w:r>
          </w:p>
        </w:tc>
      </w:tr>
      <w:tr w:rsidR="00447C72" w:rsidRPr="007C0B59" w14:paraId="0753D719" w14:textId="77777777" w:rsidTr="00447C72">
        <w:tc>
          <w:tcPr>
            <w:tcW w:w="9344" w:type="dxa"/>
          </w:tcPr>
          <w:p w14:paraId="25213DFD" w14:textId="7F808A08" w:rsidR="00447C72" w:rsidRPr="00894DB2" w:rsidRDefault="002F67C8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Valoarea totală a proiectului este de 27 500 000 MDL, contribuția din partea Primăriei orașului Căușeni în mărimea estimativă de 250 000 MDL</w:t>
            </w:r>
          </w:p>
        </w:tc>
      </w:tr>
      <w:tr w:rsidR="00447C72" w:rsidRPr="00894DB2" w14:paraId="725C66D0" w14:textId="77777777" w:rsidTr="00447C72">
        <w:tc>
          <w:tcPr>
            <w:tcW w:w="9344" w:type="dxa"/>
          </w:tcPr>
          <w:p w14:paraId="0B69BBF5" w14:textId="6FD3C060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4.3. Impactul asupra sectorului privat</w:t>
            </w:r>
          </w:p>
        </w:tc>
      </w:tr>
      <w:tr w:rsidR="00447C72" w:rsidRPr="00894DB2" w14:paraId="273E21E2" w14:textId="77777777" w:rsidTr="00447C72">
        <w:tc>
          <w:tcPr>
            <w:tcW w:w="9344" w:type="dxa"/>
          </w:tcPr>
          <w:p w14:paraId="653B1915" w14:textId="07876C65" w:rsidR="00447C72" w:rsidRPr="00894DB2" w:rsidRDefault="001638DA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Pozitiv</w:t>
            </w:r>
          </w:p>
        </w:tc>
      </w:tr>
      <w:tr w:rsidR="00447C72" w:rsidRPr="00894DB2" w14:paraId="24CB4833" w14:textId="77777777" w:rsidTr="00447C72">
        <w:tc>
          <w:tcPr>
            <w:tcW w:w="9344" w:type="dxa"/>
          </w:tcPr>
          <w:p w14:paraId="0B52E890" w14:textId="77777777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4.4. Impactul social</w:t>
            </w:r>
          </w:p>
          <w:p w14:paraId="3F9A1DC5" w14:textId="10C42A91" w:rsidR="00447C72" w:rsidRPr="00894DB2" w:rsidRDefault="001638DA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Pozitiv</w:t>
            </w:r>
          </w:p>
          <w:p w14:paraId="5975C764" w14:textId="77777777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4.4.1. Impactul asupra datelor cu caracter personal</w:t>
            </w:r>
          </w:p>
          <w:p w14:paraId="43A83A24" w14:textId="3C79623B" w:rsidR="00447C72" w:rsidRPr="00894DB2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Nu este</w:t>
            </w:r>
          </w:p>
          <w:p w14:paraId="3039547C" w14:textId="77777777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4.2.2. Impactul asupra echității și egalității de gen</w:t>
            </w:r>
          </w:p>
          <w:p w14:paraId="3E462A23" w14:textId="34B1DD45" w:rsidR="00447C72" w:rsidRPr="00894DB2" w:rsidRDefault="00FE182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Pozitiv</w:t>
            </w:r>
          </w:p>
        </w:tc>
      </w:tr>
      <w:tr w:rsidR="00447C72" w:rsidRPr="00894DB2" w14:paraId="72516C2A" w14:textId="77777777" w:rsidTr="00447C72">
        <w:tc>
          <w:tcPr>
            <w:tcW w:w="9344" w:type="dxa"/>
          </w:tcPr>
          <w:p w14:paraId="79CE16E6" w14:textId="69139132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4.5. Impactul asupra mediului</w:t>
            </w:r>
          </w:p>
        </w:tc>
      </w:tr>
      <w:tr w:rsidR="00447C72" w:rsidRPr="00894DB2" w14:paraId="14669CC8" w14:textId="77777777" w:rsidTr="00447C72">
        <w:tc>
          <w:tcPr>
            <w:tcW w:w="9344" w:type="dxa"/>
          </w:tcPr>
          <w:p w14:paraId="6AE954C9" w14:textId="0323ADAE" w:rsidR="00447C72" w:rsidRPr="00894DB2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Nu este</w:t>
            </w:r>
          </w:p>
        </w:tc>
      </w:tr>
      <w:tr w:rsidR="00447C72" w:rsidRPr="007C0B59" w14:paraId="65B75678" w14:textId="77777777" w:rsidTr="00447C72">
        <w:tc>
          <w:tcPr>
            <w:tcW w:w="9344" w:type="dxa"/>
          </w:tcPr>
          <w:p w14:paraId="6FFA05A4" w14:textId="69414970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4.6. Alte impacturi și informații relevante</w:t>
            </w:r>
          </w:p>
        </w:tc>
      </w:tr>
      <w:tr w:rsidR="00447C72" w:rsidRPr="007C0B59" w14:paraId="600DCC7C" w14:textId="77777777" w:rsidTr="00447C72">
        <w:tc>
          <w:tcPr>
            <w:tcW w:w="9344" w:type="dxa"/>
          </w:tcPr>
          <w:p w14:paraId="3AAED428" w14:textId="798FAEC5" w:rsidR="00447C72" w:rsidRPr="00894DB2" w:rsidRDefault="002F67C8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Proiectul va contribui la dezvoltarea turismului și sporirii atractivității turistice a orașului Căușeni. </w:t>
            </w:r>
          </w:p>
        </w:tc>
      </w:tr>
      <w:tr w:rsidR="00447C72" w:rsidRPr="007C0B59" w14:paraId="2C0791B5" w14:textId="77777777" w:rsidTr="00447C72">
        <w:tc>
          <w:tcPr>
            <w:tcW w:w="9344" w:type="dxa"/>
            <w:shd w:val="clear" w:color="auto" w:fill="auto"/>
          </w:tcPr>
          <w:p w14:paraId="2A4ECC7D" w14:textId="61EFF394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5. Compatibilitatea proiectului actului normativ cu legislația UE</w:t>
            </w:r>
          </w:p>
        </w:tc>
      </w:tr>
      <w:tr w:rsidR="00447C72" w:rsidRPr="00894DB2" w14:paraId="6870B340" w14:textId="77777777" w:rsidTr="00447C72">
        <w:tc>
          <w:tcPr>
            <w:tcW w:w="9344" w:type="dxa"/>
          </w:tcPr>
          <w:p w14:paraId="6D04B3C0" w14:textId="147439B0" w:rsidR="00447C72" w:rsidRPr="00894DB2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Nu este aplicabil</w:t>
            </w:r>
          </w:p>
        </w:tc>
      </w:tr>
      <w:tr w:rsidR="00447C72" w:rsidRPr="007C0B59" w14:paraId="67A5763D" w14:textId="77777777" w:rsidTr="00447C72">
        <w:tc>
          <w:tcPr>
            <w:tcW w:w="9344" w:type="dxa"/>
          </w:tcPr>
          <w:p w14:paraId="33734186" w14:textId="47A31C93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5.1. Măsuri normative necesare pentru transpunerea actelor juridice ale UE în legislația națională.</w:t>
            </w:r>
          </w:p>
        </w:tc>
      </w:tr>
      <w:tr w:rsidR="00447C72" w:rsidRPr="00894DB2" w14:paraId="365513CC" w14:textId="77777777" w:rsidTr="00447C72">
        <w:tc>
          <w:tcPr>
            <w:tcW w:w="9344" w:type="dxa"/>
          </w:tcPr>
          <w:p w14:paraId="1FF93438" w14:textId="768A340B" w:rsidR="00447C72" w:rsidRPr="00894DB2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Nu este aplicabil</w:t>
            </w:r>
          </w:p>
        </w:tc>
      </w:tr>
      <w:tr w:rsidR="00447C72" w:rsidRPr="007C0B59" w14:paraId="451F97FD" w14:textId="77777777" w:rsidTr="00447C72">
        <w:tc>
          <w:tcPr>
            <w:tcW w:w="9344" w:type="dxa"/>
          </w:tcPr>
          <w:p w14:paraId="32215DFE" w14:textId="055DAB96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5.2. Măsuri normative care urmăresc crearea cadrului juridic intern necesar pentru implementarea legislației UE </w:t>
            </w:r>
          </w:p>
        </w:tc>
      </w:tr>
      <w:tr w:rsidR="00447C72" w:rsidRPr="00894DB2" w14:paraId="500C77A9" w14:textId="77777777" w:rsidTr="00447C72">
        <w:tc>
          <w:tcPr>
            <w:tcW w:w="9344" w:type="dxa"/>
          </w:tcPr>
          <w:p w14:paraId="102AABC6" w14:textId="30305035" w:rsidR="00447C72" w:rsidRPr="00894DB2" w:rsidRDefault="00807785" w:rsidP="00CD479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/>
              </w:rPr>
              <w:t>Nu este aplicabil</w:t>
            </w:r>
          </w:p>
        </w:tc>
      </w:tr>
      <w:tr w:rsidR="00447C72" w:rsidRPr="007C0B59" w14:paraId="1010C163" w14:textId="77777777" w:rsidTr="00447C72">
        <w:tc>
          <w:tcPr>
            <w:tcW w:w="9344" w:type="dxa"/>
          </w:tcPr>
          <w:p w14:paraId="7BCD5A5E" w14:textId="141C6325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6. Avizarea și consultarea publică a proiectului actului normativ</w:t>
            </w:r>
          </w:p>
        </w:tc>
      </w:tr>
      <w:tr w:rsidR="00447C72" w:rsidRPr="007C0B59" w14:paraId="4709266F" w14:textId="77777777" w:rsidTr="00447C72">
        <w:tc>
          <w:tcPr>
            <w:tcW w:w="9344" w:type="dxa"/>
          </w:tcPr>
          <w:p w14:paraId="04839574" w14:textId="584EE038" w:rsidR="00447C72" w:rsidRPr="00894DB2" w:rsidRDefault="002D054F" w:rsidP="002F67C8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MD" w:eastAsia="en-US"/>
              </w:rPr>
              <w:t>În scopul respectării prevederilor Legii nr. 239/2008 privind transparența în procesul decizional, Proiectul de decizie „</w:t>
            </w:r>
            <w:r w:rsidR="002F67C8" w:rsidRPr="00894DB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Cu privire la participarea UAT orașul Căușeni</w:t>
            </w:r>
            <w:r w:rsidR="002F67C8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2F67C8" w:rsidRPr="00894DB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în calitate de Partener la Apelul competitiv de selectare a proiectelor de dezvoltare regională, ediția 2024</w:t>
            </w:r>
            <w:r w:rsidR="00FE1822" w:rsidRPr="00894D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 </w:t>
            </w:r>
            <w:r w:rsidRPr="00894DB2">
              <w:rPr>
                <w:rFonts w:ascii="Times New Roman" w:hAnsi="Times New Roman"/>
                <w:sz w:val="24"/>
                <w:szCs w:val="24"/>
                <w:lang w:val="ro-MD" w:eastAsia="en-US"/>
              </w:rPr>
              <w:t xml:space="preserve">este plasat pe pagina web oficială a Primăriei orașului Căușeni </w:t>
            </w:r>
            <w:r w:rsidRPr="00894DB2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și inclus în Registrul de stat al actelor locale.</w:t>
            </w:r>
            <w:r w:rsidRPr="00894DB2">
              <w:rPr>
                <w:rFonts w:ascii="Times New Roman" w:hAnsi="Times New Roman"/>
                <w:sz w:val="24"/>
                <w:szCs w:val="24"/>
                <w:lang w:val="ro-MD" w:eastAsia="en-US"/>
              </w:rPr>
              <w:t xml:space="preserve"> Proiectul va fi supus consultărilor publice cu toate părțile interesate și va urma avizarea oficială în condițiile cadrului normativ.</w:t>
            </w:r>
          </w:p>
        </w:tc>
      </w:tr>
      <w:tr w:rsidR="00447C72" w:rsidRPr="00894DB2" w14:paraId="0FDD10E4" w14:textId="77777777" w:rsidTr="00447C72">
        <w:tc>
          <w:tcPr>
            <w:tcW w:w="9344" w:type="dxa"/>
          </w:tcPr>
          <w:p w14:paraId="33DBBC8C" w14:textId="54E2221D" w:rsidR="00447C72" w:rsidRPr="00894DB2" w:rsidRDefault="00447C72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7. Concluziile expertizelor</w:t>
            </w:r>
          </w:p>
        </w:tc>
      </w:tr>
      <w:tr w:rsidR="000C3085" w:rsidRPr="007C0B59" w14:paraId="52212FE0" w14:textId="77777777" w:rsidTr="00447C72">
        <w:tc>
          <w:tcPr>
            <w:tcW w:w="9344" w:type="dxa"/>
          </w:tcPr>
          <w:p w14:paraId="74E00B5F" w14:textId="6E517AF5" w:rsidR="000C3085" w:rsidRPr="00894DB2" w:rsidRDefault="000C3085" w:rsidP="00CD479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sz w:val="24"/>
                <w:szCs w:val="24"/>
                <w:lang w:val="ro-RO" w:eastAsia="en-US"/>
              </w:rPr>
              <w:t>Prevederile proiectului nu sunt în detrimentul interesului public și nu afectează drepturile fundamentale ale omului ci, invers, vin să asigure respectarea cadrului legal și interesului public.</w:t>
            </w:r>
          </w:p>
        </w:tc>
      </w:tr>
      <w:tr w:rsidR="000C3085" w:rsidRPr="007C0B59" w14:paraId="68A6DA92" w14:textId="77777777" w:rsidTr="00447C72">
        <w:tc>
          <w:tcPr>
            <w:tcW w:w="9344" w:type="dxa"/>
          </w:tcPr>
          <w:p w14:paraId="6F88A821" w14:textId="05A63A41" w:rsidR="000C3085" w:rsidRPr="00894DB2" w:rsidRDefault="000C3085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8. Modul de încorporare a actului în cadru normativ existent </w:t>
            </w:r>
          </w:p>
        </w:tc>
      </w:tr>
      <w:tr w:rsidR="000C3085" w:rsidRPr="007C0B59" w14:paraId="44C290DE" w14:textId="77777777" w:rsidTr="00447C72">
        <w:tc>
          <w:tcPr>
            <w:tcW w:w="9344" w:type="dxa"/>
          </w:tcPr>
          <w:p w14:paraId="25877588" w14:textId="77777777" w:rsidR="00981BDC" w:rsidRPr="00981BDC" w:rsidRDefault="00981BDC" w:rsidP="00981BDC">
            <w:pPr>
              <w:pStyle w:val="a3"/>
              <w:numPr>
                <w:ilvl w:val="0"/>
                <w:numId w:val="12"/>
              </w:numPr>
              <w:ind w:right="123"/>
              <w:jc w:val="both"/>
              <w:rPr>
                <w:rFonts w:ascii="Times New Roman" w:hAnsi="Times New Roman" w:cs="Times New Roman"/>
              </w:rPr>
            </w:pPr>
            <w:r w:rsidRPr="00981BDC">
              <w:rPr>
                <w:rFonts w:ascii="Times New Roman" w:hAnsi="Times New Roman" w:cs="Times New Roman"/>
              </w:rPr>
              <w:t xml:space="preserve">în conformitate cu: art. 3, lit. a), b), h) din Legea privind descentralizarea administrativă nr. 435-XVI din 28.12.2006; </w:t>
            </w:r>
          </w:p>
          <w:p w14:paraId="34EB5FAF" w14:textId="4F0247C0" w:rsidR="000C3085" w:rsidRPr="00981BDC" w:rsidRDefault="00981BDC" w:rsidP="00981BDC">
            <w:pPr>
              <w:pStyle w:val="a3"/>
              <w:numPr>
                <w:ilvl w:val="0"/>
                <w:numId w:val="12"/>
              </w:numPr>
              <w:ind w:right="123"/>
              <w:jc w:val="both"/>
              <w:rPr>
                <w:rFonts w:ascii="Times New Roman" w:hAnsi="Times New Roman" w:cs="Times New Roman"/>
              </w:rPr>
            </w:pPr>
            <w:r w:rsidRPr="00981BDC">
              <w:rPr>
                <w:rFonts w:ascii="Times New Roman" w:hAnsi="Times New Roman" w:cs="Times New Roman"/>
              </w:rPr>
              <w:t>în temeiul art. 3, 4, 5 (1), 7, 14 (1), (2) lit. o), 20 (1), (5) din Legea privind administrația publică locală nr. 436-XVI din 28.12.2006</w:t>
            </w:r>
          </w:p>
        </w:tc>
      </w:tr>
      <w:tr w:rsidR="000C3085" w:rsidRPr="007C0B59" w14:paraId="09689D60" w14:textId="77777777" w:rsidTr="00447C72">
        <w:tc>
          <w:tcPr>
            <w:tcW w:w="9344" w:type="dxa"/>
          </w:tcPr>
          <w:p w14:paraId="12BA1FF4" w14:textId="1BC11A3D" w:rsidR="000C3085" w:rsidRPr="00894DB2" w:rsidRDefault="000C3085" w:rsidP="00CD479B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894D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9. Măsurile necesare pentru implementarea prevederilor proiectului actului normativ.</w:t>
            </w:r>
          </w:p>
        </w:tc>
      </w:tr>
      <w:tr w:rsidR="000C3085" w:rsidRPr="007C0B59" w14:paraId="30CBCCBE" w14:textId="77777777" w:rsidTr="00447C72">
        <w:tc>
          <w:tcPr>
            <w:tcW w:w="9344" w:type="dxa"/>
          </w:tcPr>
          <w:p w14:paraId="7F7FD4AB" w14:textId="1BCF6314" w:rsidR="000C3085" w:rsidRPr="00894DB2" w:rsidRDefault="00CD479B" w:rsidP="008A01C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</w:rPr>
            </w:pPr>
            <w:r w:rsidRPr="00894DB2">
              <w:rPr>
                <w:rFonts w:ascii="Times New Roman" w:hAnsi="Times New Roman"/>
              </w:rPr>
              <w:t>informarea publicului referitor la inițierea elaborării deciziei;</w:t>
            </w:r>
          </w:p>
          <w:p w14:paraId="0CF02342" w14:textId="374194DE" w:rsidR="008A01C7" w:rsidRDefault="00981BDC" w:rsidP="008A01C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5B4E63">
              <w:rPr>
                <w:rFonts w:ascii="Times New Roman" w:hAnsi="Times New Roman"/>
              </w:rPr>
              <w:t>laborarea devizului de cheltuieli și proiectului de execuție;</w:t>
            </w:r>
          </w:p>
          <w:p w14:paraId="66644C30" w14:textId="0BCAEA73" w:rsidR="005B4E63" w:rsidRPr="00894DB2" w:rsidRDefault="00981BDC" w:rsidP="008A01C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5B4E63">
              <w:rPr>
                <w:rFonts w:ascii="Times New Roman" w:hAnsi="Times New Roman"/>
              </w:rPr>
              <w:t>ompletarea și depunerea cererii de finanțare.</w:t>
            </w:r>
          </w:p>
        </w:tc>
      </w:tr>
    </w:tbl>
    <w:p w14:paraId="69AC6C4A" w14:textId="77777777" w:rsidR="002D054F" w:rsidRPr="00894DB2" w:rsidRDefault="00B373C1" w:rsidP="00CD479B">
      <w:pPr>
        <w:rPr>
          <w:rFonts w:ascii="Times New Roman" w:hAnsi="Times New Roman"/>
          <w:sz w:val="24"/>
          <w:szCs w:val="24"/>
          <w:lang w:val="ro-RO"/>
        </w:rPr>
      </w:pPr>
      <w:r w:rsidRPr="00894DB2">
        <w:rPr>
          <w:rFonts w:ascii="Times New Roman" w:hAnsi="Times New Roman"/>
          <w:sz w:val="24"/>
          <w:szCs w:val="24"/>
          <w:lang w:val="ro-RO"/>
        </w:rPr>
        <w:tab/>
      </w:r>
    </w:p>
    <w:p w14:paraId="0D212043" w14:textId="77777777" w:rsidR="00070A9D" w:rsidRPr="00894DB2" w:rsidRDefault="002D054F" w:rsidP="00CD479B">
      <w:pPr>
        <w:rPr>
          <w:rFonts w:ascii="Times New Roman" w:hAnsi="Times New Roman"/>
          <w:sz w:val="24"/>
          <w:szCs w:val="24"/>
          <w:lang w:val="ro-RO"/>
        </w:rPr>
      </w:pPr>
      <w:r w:rsidRPr="00894DB2">
        <w:rPr>
          <w:rFonts w:ascii="Times New Roman" w:hAnsi="Times New Roman"/>
          <w:sz w:val="24"/>
          <w:szCs w:val="24"/>
          <w:lang w:val="ro-RO"/>
        </w:rPr>
        <w:tab/>
      </w:r>
      <w:r w:rsidR="00AE2394" w:rsidRPr="00894DB2">
        <w:rPr>
          <w:rFonts w:ascii="Times New Roman" w:hAnsi="Times New Roman"/>
          <w:sz w:val="24"/>
          <w:szCs w:val="24"/>
          <w:lang w:val="ro-RO"/>
        </w:rPr>
        <w:t>Primar</w:t>
      </w:r>
      <w:r w:rsidR="001D0878" w:rsidRPr="00894DB2">
        <w:rPr>
          <w:rFonts w:ascii="Times New Roman" w:hAnsi="Times New Roman"/>
          <w:sz w:val="24"/>
          <w:szCs w:val="24"/>
          <w:lang w:val="ro-RO"/>
        </w:rPr>
        <w:t xml:space="preserve"> interimar</w:t>
      </w:r>
      <w:r w:rsidR="00AE2394" w:rsidRPr="00894DB2">
        <w:rPr>
          <w:rFonts w:ascii="Times New Roman" w:hAnsi="Times New Roman"/>
          <w:sz w:val="24"/>
          <w:szCs w:val="24"/>
          <w:lang w:val="ro-RO"/>
        </w:rPr>
        <w:t xml:space="preserve">                                  </w:t>
      </w:r>
      <w:r w:rsidR="001D0878" w:rsidRPr="00894DB2">
        <w:rPr>
          <w:rFonts w:ascii="Times New Roman" w:hAnsi="Times New Roman"/>
          <w:sz w:val="24"/>
          <w:szCs w:val="24"/>
          <w:lang w:val="ro-RO"/>
        </w:rPr>
        <w:tab/>
      </w:r>
      <w:r w:rsidR="001D0878" w:rsidRPr="00894DB2">
        <w:rPr>
          <w:rFonts w:ascii="Times New Roman" w:hAnsi="Times New Roman"/>
          <w:sz w:val="24"/>
          <w:szCs w:val="24"/>
          <w:lang w:val="ro-RO"/>
        </w:rPr>
        <w:tab/>
      </w:r>
      <w:r w:rsidR="00AE2394" w:rsidRPr="00894D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D53DF" w:rsidRPr="00894DB2">
        <w:rPr>
          <w:rFonts w:ascii="Times New Roman" w:hAnsi="Times New Roman"/>
          <w:sz w:val="24"/>
          <w:szCs w:val="24"/>
          <w:lang w:val="ro-RO"/>
        </w:rPr>
        <w:tab/>
      </w:r>
      <w:r w:rsidR="001D0878" w:rsidRPr="00894DB2">
        <w:rPr>
          <w:rFonts w:ascii="Times New Roman" w:hAnsi="Times New Roman"/>
          <w:sz w:val="24"/>
          <w:szCs w:val="24"/>
          <w:lang w:val="ro-RO"/>
        </w:rPr>
        <w:t>Capațina Valentin</w:t>
      </w:r>
      <w:r w:rsidR="00AE2394" w:rsidRPr="00894DB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1217F0D" w14:textId="448067F6" w:rsidR="00614152" w:rsidRPr="00894DB2" w:rsidRDefault="00AE2394" w:rsidP="00CD479B">
      <w:pPr>
        <w:rPr>
          <w:rFonts w:ascii="Times New Roman" w:hAnsi="Times New Roman"/>
          <w:sz w:val="24"/>
          <w:szCs w:val="24"/>
          <w:lang w:val="ro-RO"/>
        </w:rPr>
      </w:pPr>
      <w:r w:rsidRPr="00894DB2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D045F16" w14:textId="09C0D2D8" w:rsidR="00501D3C" w:rsidRPr="00894DB2" w:rsidRDefault="00B373C1" w:rsidP="00CD479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94DB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>Specialist</w:t>
      </w:r>
      <w:r w:rsidR="006230F1" w:rsidRPr="00894DB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 xml:space="preserve"> principal</w:t>
      </w:r>
      <w:r w:rsidR="006230F1" w:rsidRPr="00894DB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2D136A" w:rsidRPr="00894DB2">
        <w:rPr>
          <w:rFonts w:ascii="Times New Roman" w:hAnsi="Times New Roman" w:cs="Times New Roman"/>
          <w:sz w:val="24"/>
          <w:szCs w:val="24"/>
          <w:lang w:val="ro-RO"/>
        </w:rPr>
        <w:tab/>
        <w:t>Velixar Iulia</w:t>
      </w:r>
      <w:r w:rsidR="00D7794C" w:rsidRPr="00894DB2"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501D3C" w:rsidRPr="00894DB2" w:rsidSect="000A0749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135A"/>
    <w:multiLevelType w:val="hybridMultilevel"/>
    <w:tmpl w:val="C69E322E"/>
    <w:lvl w:ilvl="0" w:tplc="8D38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93A"/>
    <w:multiLevelType w:val="hybridMultilevel"/>
    <w:tmpl w:val="5950EE38"/>
    <w:lvl w:ilvl="0" w:tplc="1018E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F42"/>
    <w:multiLevelType w:val="hybridMultilevel"/>
    <w:tmpl w:val="F900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59F2"/>
    <w:multiLevelType w:val="hybridMultilevel"/>
    <w:tmpl w:val="C7746362"/>
    <w:lvl w:ilvl="0" w:tplc="57C0D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B3D71"/>
    <w:multiLevelType w:val="hybridMultilevel"/>
    <w:tmpl w:val="FD122600"/>
    <w:lvl w:ilvl="0" w:tplc="E438CC6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C5AC7"/>
    <w:multiLevelType w:val="hybridMultilevel"/>
    <w:tmpl w:val="38EE7BA4"/>
    <w:lvl w:ilvl="0" w:tplc="9966836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D7876"/>
    <w:multiLevelType w:val="hybridMultilevel"/>
    <w:tmpl w:val="79423882"/>
    <w:lvl w:ilvl="0" w:tplc="DDE4296C">
      <w:numFmt w:val="bullet"/>
      <w:lvlText w:val="-"/>
      <w:lvlJc w:val="left"/>
      <w:pPr>
        <w:ind w:left="465" w:hanging="360"/>
      </w:pPr>
      <w:rPr>
        <w:rFonts w:ascii="Times New Roman" w:eastAsia="MS Gothic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5E9963CB"/>
    <w:multiLevelType w:val="hybridMultilevel"/>
    <w:tmpl w:val="D7B4BC42"/>
    <w:lvl w:ilvl="0" w:tplc="80721220">
      <w:numFmt w:val="bullet"/>
      <w:lvlText w:val="-"/>
      <w:lvlJc w:val="left"/>
      <w:pPr>
        <w:ind w:left="786" w:hanging="360"/>
      </w:pPr>
      <w:rPr>
        <w:rFonts w:ascii="Times New Roman" w:eastAsia="Microsoft Sans Serif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B24624"/>
    <w:multiLevelType w:val="hybridMultilevel"/>
    <w:tmpl w:val="B41C366C"/>
    <w:lvl w:ilvl="0" w:tplc="18BADF3C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AE91238"/>
    <w:multiLevelType w:val="hybridMultilevel"/>
    <w:tmpl w:val="B4547214"/>
    <w:lvl w:ilvl="0" w:tplc="57C0D5F4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BC741D"/>
    <w:multiLevelType w:val="hybridMultilevel"/>
    <w:tmpl w:val="44CCD4C6"/>
    <w:lvl w:ilvl="0" w:tplc="BCD82C28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39347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063510">
    <w:abstractNumId w:val="10"/>
  </w:num>
  <w:num w:numId="3" w16cid:durableId="594896783">
    <w:abstractNumId w:val="3"/>
  </w:num>
  <w:num w:numId="4" w16cid:durableId="612446554">
    <w:abstractNumId w:val="7"/>
  </w:num>
  <w:num w:numId="5" w16cid:durableId="201095139">
    <w:abstractNumId w:val="1"/>
  </w:num>
  <w:num w:numId="6" w16cid:durableId="680159090">
    <w:abstractNumId w:val="5"/>
  </w:num>
  <w:num w:numId="7" w16cid:durableId="758528212">
    <w:abstractNumId w:val="6"/>
  </w:num>
  <w:num w:numId="8" w16cid:durableId="1174951436">
    <w:abstractNumId w:val="0"/>
  </w:num>
  <w:num w:numId="9" w16cid:durableId="1373191171">
    <w:abstractNumId w:val="2"/>
  </w:num>
  <w:num w:numId="10" w16cid:durableId="472606136">
    <w:abstractNumId w:val="9"/>
  </w:num>
  <w:num w:numId="11" w16cid:durableId="839078763">
    <w:abstractNumId w:val="4"/>
  </w:num>
  <w:num w:numId="12" w16cid:durableId="367877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94"/>
    <w:rsid w:val="0002389A"/>
    <w:rsid w:val="000529D0"/>
    <w:rsid w:val="00066BC2"/>
    <w:rsid w:val="00070A9D"/>
    <w:rsid w:val="0007492A"/>
    <w:rsid w:val="000778A1"/>
    <w:rsid w:val="000778F1"/>
    <w:rsid w:val="00086470"/>
    <w:rsid w:val="000A0749"/>
    <w:rsid w:val="000A2B31"/>
    <w:rsid w:val="000A6F3B"/>
    <w:rsid w:val="000B016F"/>
    <w:rsid w:val="000C3085"/>
    <w:rsid w:val="000D242C"/>
    <w:rsid w:val="000E3593"/>
    <w:rsid w:val="000F261F"/>
    <w:rsid w:val="001129A5"/>
    <w:rsid w:val="00124B1F"/>
    <w:rsid w:val="001638DA"/>
    <w:rsid w:val="00170812"/>
    <w:rsid w:val="001A428D"/>
    <w:rsid w:val="001B6450"/>
    <w:rsid w:val="001C7C3F"/>
    <w:rsid w:val="001D0878"/>
    <w:rsid w:val="001D1020"/>
    <w:rsid w:val="001F0943"/>
    <w:rsid w:val="001F2C1F"/>
    <w:rsid w:val="002060EF"/>
    <w:rsid w:val="00210A2B"/>
    <w:rsid w:val="002278CE"/>
    <w:rsid w:val="0024753A"/>
    <w:rsid w:val="002960B6"/>
    <w:rsid w:val="002C07CA"/>
    <w:rsid w:val="002C65E8"/>
    <w:rsid w:val="002D054F"/>
    <w:rsid w:val="002D136A"/>
    <w:rsid w:val="002D3B70"/>
    <w:rsid w:val="002F0B30"/>
    <w:rsid w:val="002F67C8"/>
    <w:rsid w:val="00361B54"/>
    <w:rsid w:val="003807B5"/>
    <w:rsid w:val="00385826"/>
    <w:rsid w:val="003966A0"/>
    <w:rsid w:val="0039713D"/>
    <w:rsid w:val="003A1C61"/>
    <w:rsid w:val="003B1F61"/>
    <w:rsid w:val="003E4C4C"/>
    <w:rsid w:val="00407852"/>
    <w:rsid w:val="00424A57"/>
    <w:rsid w:val="00444DEC"/>
    <w:rsid w:val="00447C72"/>
    <w:rsid w:val="00453E74"/>
    <w:rsid w:val="004545AE"/>
    <w:rsid w:val="004A2EE8"/>
    <w:rsid w:val="004B0132"/>
    <w:rsid w:val="004B5C74"/>
    <w:rsid w:val="004C3321"/>
    <w:rsid w:val="004C7518"/>
    <w:rsid w:val="004D29C7"/>
    <w:rsid w:val="00501D3C"/>
    <w:rsid w:val="00505C54"/>
    <w:rsid w:val="00514390"/>
    <w:rsid w:val="00514CBD"/>
    <w:rsid w:val="005B4E63"/>
    <w:rsid w:val="005C3871"/>
    <w:rsid w:val="00614152"/>
    <w:rsid w:val="00615665"/>
    <w:rsid w:val="006230F1"/>
    <w:rsid w:val="00626B43"/>
    <w:rsid w:val="00631E76"/>
    <w:rsid w:val="00636D65"/>
    <w:rsid w:val="0064391C"/>
    <w:rsid w:val="00662433"/>
    <w:rsid w:val="006631EF"/>
    <w:rsid w:val="006662A7"/>
    <w:rsid w:val="006829B6"/>
    <w:rsid w:val="00691543"/>
    <w:rsid w:val="006B2C7A"/>
    <w:rsid w:val="006B6504"/>
    <w:rsid w:val="006D53DF"/>
    <w:rsid w:val="00715E3C"/>
    <w:rsid w:val="0076188E"/>
    <w:rsid w:val="0076667B"/>
    <w:rsid w:val="00772526"/>
    <w:rsid w:val="007830DC"/>
    <w:rsid w:val="007A08B5"/>
    <w:rsid w:val="007A57FF"/>
    <w:rsid w:val="007B02DE"/>
    <w:rsid w:val="007C0B59"/>
    <w:rsid w:val="007D7EB8"/>
    <w:rsid w:val="007E044A"/>
    <w:rsid w:val="007E298C"/>
    <w:rsid w:val="007E4753"/>
    <w:rsid w:val="007F7DE5"/>
    <w:rsid w:val="00807785"/>
    <w:rsid w:val="00813C56"/>
    <w:rsid w:val="00821D31"/>
    <w:rsid w:val="008437B6"/>
    <w:rsid w:val="00876322"/>
    <w:rsid w:val="00886254"/>
    <w:rsid w:val="00892F69"/>
    <w:rsid w:val="00894DB2"/>
    <w:rsid w:val="008A01C7"/>
    <w:rsid w:val="008F7F37"/>
    <w:rsid w:val="00921556"/>
    <w:rsid w:val="00930332"/>
    <w:rsid w:val="00937E81"/>
    <w:rsid w:val="00955CA6"/>
    <w:rsid w:val="009574F1"/>
    <w:rsid w:val="009812F8"/>
    <w:rsid w:val="00981BDC"/>
    <w:rsid w:val="009935BE"/>
    <w:rsid w:val="009D41D6"/>
    <w:rsid w:val="009D422F"/>
    <w:rsid w:val="00A02BE1"/>
    <w:rsid w:val="00A14B5E"/>
    <w:rsid w:val="00A37170"/>
    <w:rsid w:val="00A5613B"/>
    <w:rsid w:val="00A5634D"/>
    <w:rsid w:val="00AB5AE1"/>
    <w:rsid w:val="00AC3022"/>
    <w:rsid w:val="00AD30A4"/>
    <w:rsid w:val="00AE2394"/>
    <w:rsid w:val="00AF3590"/>
    <w:rsid w:val="00B0145B"/>
    <w:rsid w:val="00B022C4"/>
    <w:rsid w:val="00B06CC8"/>
    <w:rsid w:val="00B13698"/>
    <w:rsid w:val="00B1491D"/>
    <w:rsid w:val="00B31F01"/>
    <w:rsid w:val="00B373C1"/>
    <w:rsid w:val="00B41A54"/>
    <w:rsid w:val="00B56498"/>
    <w:rsid w:val="00B56819"/>
    <w:rsid w:val="00B63983"/>
    <w:rsid w:val="00B763FF"/>
    <w:rsid w:val="00B95E98"/>
    <w:rsid w:val="00BA732B"/>
    <w:rsid w:val="00BC6B18"/>
    <w:rsid w:val="00BE0E3F"/>
    <w:rsid w:val="00BF71F3"/>
    <w:rsid w:val="00C06A5A"/>
    <w:rsid w:val="00C3153A"/>
    <w:rsid w:val="00C345DD"/>
    <w:rsid w:val="00C52500"/>
    <w:rsid w:val="00C527A8"/>
    <w:rsid w:val="00C8052D"/>
    <w:rsid w:val="00CC5A82"/>
    <w:rsid w:val="00CC79D7"/>
    <w:rsid w:val="00CD479B"/>
    <w:rsid w:val="00D361CB"/>
    <w:rsid w:val="00D361D0"/>
    <w:rsid w:val="00D55AE1"/>
    <w:rsid w:val="00D61884"/>
    <w:rsid w:val="00D7794C"/>
    <w:rsid w:val="00D8045F"/>
    <w:rsid w:val="00D809F1"/>
    <w:rsid w:val="00DF1470"/>
    <w:rsid w:val="00E01185"/>
    <w:rsid w:val="00E40BC7"/>
    <w:rsid w:val="00E412FD"/>
    <w:rsid w:val="00E47C89"/>
    <w:rsid w:val="00E57384"/>
    <w:rsid w:val="00E71075"/>
    <w:rsid w:val="00E71742"/>
    <w:rsid w:val="00E7636F"/>
    <w:rsid w:val="00E76E27"/>
    <w:rsid w:val="00E8335D"/>
    <w:rsid w:val="00EB22D8"/>
    <w:rsid w:val="00EE604E"/>
    <w:rsid w:val="00EE66BA"/>
    <w:rsid w:val="00F00117"/>
    <w:rsid w:val="00F3199E"/>
    <w:rsid w:val="00F44070"/>
    <w:rsid w:val="00F5615C"/>
    <w:rsid w:val="00F7152A"/>
    <w:rsid w:val="00F80E97"/>
    <w:rsid w:val="00F842A0"/>
    <w:rsid w:val="00F84C2D"/>
    <w:rsid w:val="00F87526"/>
    <w:rsid w:val="00FB1B0D"/>
    <w:rsid w:val="00FD70BF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0032"/>
  <w15:docId w15:val="{A8707151-6A11-4CAA-8718-E91E8CC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E239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AE2394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2F0B30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customStyle="1" w:styleId="21">
    <w:name w:val="Основной текст (2)_"/>
    <w:basedOn w:val="a0"/>
    <w:link w:val="22"/>
    <w:rsid w:val="00BA732B"/>
    <w:rPr>
      <w:rFonts w:ascii="Times New Roman" w:eastAsia="Times New Roman" w:hAnsi="Times New Roman" w:cs="Times New Roman"/>
      <w:color w:val="18171E"/>
    </w:rPr>
  </w:style>
  <w:style w:type="paragraph" w:customStyle="1" w:styleId="22">
    <w:name w:val="Основной текст (2)"/>
    <w:basedOn w:val="a"/>
    <w:link w:val="21"/>
    <w:rsid w:val="00BA732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8171E"/>
    </w:rPr>
  </w:style>
  <w:style w:type="paragraph" w:styleId="a4">
    <w:name w:val="header"/>
    <w:basedOn w:val="a"/>
    <w:link w:val="a5"/>
    <w:uiPriority w:val="99"/>
    <w:unhideWhenUsed/>
    <w:rsid w:val="00D55AE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5AE1"/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1C7C3F"/>
  </w:style>
  <w:style w:type="paragraph" w:styleId="a7">
    <w:name w:val="No Spacing"/>
    <w:link w:val="a6"/>
    <w:uiPriority w:val="1"/>
    <w:qFormat/>
    <w:rsid w:val="001C7C3F"/>
    <w:pPr>
      <w:spacing w:after="0" w:line="240" w:lineRule="auto"/>
    </w:pPr>
  </w:style>
  <w:style w:type="paragraph" w:styleId="a8">
    <w:name w:val="Body Text"/>
    <w:basedOn w:val="a"/>
    <w:link w:val="a9"/>
    <w:uiPriority w:val="99"/>
    <w:semiHidden/>
    <w:unhideWhenUsed/>
    <w:rsid w:val="005143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14390"/>
  </w:style>
  <w:style w:type="table" w:styleId="aa">
    <w:name w:val="Table Grid"/>
    <w:basedOn w:val="a1"/>
    <w:uiPriority w:val="59"/>
    <w:rsid w:val="00B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Primăria Căușeni, Investiții</cp:lastModifiedBy>
  <cp:revision>9</cp:revision>
  <cp:lastPrinted>2024-09-24T12:17:00Z</cp:lastPrinted>
  <dcterms:created xsi:type="dcterms:W3CDTF">2024-09-24T11:47:00Z</dcterms:created>
  <dcterms:modified xsi:type="dcterms:W3CDTF">2024-09-24T13:00:00Z</dcterms:modified>
</cp:coreProperties>
</file>