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0C" w:rsidRDefault="001D700C" w:rsidP="001D700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object w:dxaOrig="917" w:dyaOrig="1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1.45pt" o:ole="" fillcolor="window">
            <v:imagedata r:id="rId4" o:title=""/>
          </v:shape>
          <o:OLEObject Type="Embed" ProgID="Word.Picture.8" ShapeID="_x0000_i1025" DrawAspect="Content" ObjectID="_1787039024" r:id="rId5"/>
        </w:objec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PROIECT</w:t>
      </w:r>
    </w:p>
    <w:p w:rsidR="001D700C" w:rsidRDefault="001D700C" w:rsidP="001D700C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lang w:val="en-GB"/>
        </w:rPr>
        <w:t>REPUBLICA MOLDOVA</w:t>
      </w:r>
    </w:p>
    <w:p w:rsidR="001D700C" w:rsidRDefault="001D700C" w:rsidP="001D700C">
      <w:pPr>
        <w:pStyle w:val="a3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RAIONUL CĂUŞENI</w:t>
      </w:r>
    </w:p>
    <w:p w:rsidR="001D700C" w:rsidRDefault="001D700C" w:rsidP="001D700C">
      <w:pPr>
        <w:pStyle w:val="a3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CONSILIUL ORĂŞENESC CĂUŞENI</w:t>
      </w:r>
    </w:p>
    <w:p w:rsidR="001D700C" w:rsidRDefault="001D700C" w:rsidP="001D700C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DECIZI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nr.9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/</w:t>
      </w:r>
    </w:p>
    <w:p w:rsidR="001D700C" w:rsidRDefault="001D700C" w:rsidP="001D700C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 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2024</w:t>
      </w:r>
    </w:p>
    <w:p w:rsidR="001D700C" w:rsidRDefault="001D700C" w:rsidP="001D700C">
      <w:pPr>
        <w:tabs>
          <w:tab w:val="left" w:pos="3615"/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</w:t>
      </w:r>
    </w:p>
    <w:p w:rsidR="001D700C" w:rsidRDefault="001D700C" w:rsidP="001D700C">
      <w:pPr>
        <w:pStyle w:val="2"/>
        <w:spacing w:after="0" w:line="240" w:lineRule="auto"/>
        <w:ind w:left="-900" w:firstLine="900"/>
        <w:jc w:val="both"/>
        <w:rPr>
          <w:lang w:val="en-US"/>
        </w:rPr>
      </w:pPr>
      <w:r>
        <w:rPr>
          <w:lang w:val="en-US"/>
        </w:rPr>
        <w:t xml:space="preserve">Cu </w:t>
      </w:r>
      <w:proofErr w:type="spellStart"/>
      <w:r>
        <w:rPr>
          <w:lang w:val="en-US"/>
        </w:rPr>
        <w:t>privire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la  </w:t>
      </w:r>
      <w:proofErr w:type="spellStart"/>
      <w:r>
        <w:rPr>
          <w:lang w:val="en-US"/>
        </w:rPr>
        <w:t>delegarea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unui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componența</w:t>
      </w:r>
      <w:proofErr w:type="spellEnd"/>
    </w:p>
    <w:p w:rsidR="001D700C" w:rsidRDefault="001D700C" w:rsidP="001D700C">
      <w:pPr>
        <w:pStyle w:val="2"/>
        <w:spacing w:after="0" w:line="240" w:lineRule="auto"/>
        <w:ind w:left="-900" w:firstLine="900"/>
        <w:jc w:val="both"/>
        <w:rPr>
          <w:lang w:val="en-US"/>
        </w:rPr>
      </w:pP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comisiei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organizarea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desfășurarea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concursului</w:t>
      </w:r>
      <w:proofErr w:type="spellEnd"/>
      <w:r>
        <w:rPr>
          <w:lang w:val="en-US"/>
        </w:rPr>
        <w:t xml:space="preserve"> </w:t>
      </w:r>
    </w:p>
    <w:p w:rsidR="001D700C" w:rsidRDefault="001D700C" w:rsidP="001D700C">
      <w:pPr>
        <w:pStyle w:val="2"/>
        <w:spacing w:after="0" w:line="240" w:lineRule="auto"/>
        <w:ind w:left="-900" w:firstLine="90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pentru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ocuparea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funcției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vacante</w:t>
      </w:r>
      <w:proofErr w:type="spellEnd"/>
      <w:r>
        <w:rPr>
          <w:lang w:val="en-US"/>
        </w:rPr>
        <w:t xml:space="preserve"> de director al </w:t>
      </w:r>
      <w:proofErr w:type="spellStart"/>
      <w:r>
        <w:rPr>
          <w:lang w:val="en-US"/>
        </w:rPr>
        <w:t>Instituției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Publice</w:t>
      </w:r>
      <w:proofErr w:type="spellEnd"/>
    </w:p>
    <w:p w:rsidR="001D700C" w:rsidRDefault="001D700C" w:rsidP="001D700C">
      <w:pPr>
        <w:pStyle w:val="2"/>
        <w:spacing w:after="0" w:line="240" w:lineRule="auto"/>
        <w:ind w:left="-900" w:firstLine="900"/>
        <w:jc w:val="both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Liceul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Teoretic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,,</w:t>
      </w:r>
      <w:proofErr w:type="spellStart"/>
      <w:r>
        <w:rPr>
          <w:lang w:val="en-US"/>
        </w:rPr>
        <w:t>A.Pu</w:t>
      </w:r>
      <w:proofErr w:type="gramEnd"/>
      <w:r>
        <w:rPr>
          <w:lang w:val="en-US"/>
        </w:rPr>
        <w:t>șkin</w:t>
      </w:r>
      <w:proofErr w:type="spellEnd"/>
      <w:r>
        <w:rPr>
          <w:lang w:val="en-US"/>
        </w:rPr>
        <w:t xml:space="preserve">” din or. </w:t>
      </w:r>
      <w:proofErr w:type="spellStart"/>
      <w:r>
        <w:rPr>
          <w:lang w:val="en-US"/>
        </w:rPr>
        <w:t>Căușeni</w:t>
      </w:r>
      <w:proofErr w:type="spellEnd"/>
    </w:p>
    <w:p w:rsidR="001D700C" w:rsidRDefault="001D700C" w:rsidP="001D700C">
      <w:pPr>
        <w:pStyle w:val="2"/>
        <w:spacing w:after="0" w:line="240" w:lineRule="auto"/>
        <w:ind w:left="-900" w:firstLine="900"/>
        <w:jc w:val="both"/>
        <w:rPr>
          <w:lang w:val="en-US"/>
        </w:rPr>
      </w:pPr>
    </w:p>
    <w:p w:rsidR="001D700C" w:rsidRDefault="001D700C" w:rsidP="001D700C">
      <w:pPr>
        <w:pStyle w:val="2"/>
        <w:spacing w:before="240" w:after="0" w:line="240" w:lineRule="auto"/>
        <w:ind w:firstLine="708"/>
        <w:jc w:val="both"/>
        <w:rPr>
          <w:lang w:val="en-US"/>
        </w:rPr>
      </w:pPr>
      <w:r>
        <w:rPr>
          <w:lang w:val="ro-RO"/>
        </w:rPr>
        <w:t>În conformitate cu pct. 26 3</w:t>
      </w:r>
      <w:r>
        <w:rPr>
          <w:vertAlign w:val="superscript"/>
          <w:lang w:val="ro-RO"/>
        </w:rPr>
        <w:t>1</w:t>
      </w:r>
      <w:r>
        <w:rPr>
          <w:lang w:val="ro-RO"/>
        </w:rPr>
        <w:t>) lit.f), din Regulamentul cu privire la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organizarea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desfășurarea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concursului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ocuparea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funcției</w:t>
      </w:r>
      <w:proofErr w:type="spellEnd"/>
      <w:r>
        <w:rPr>
          <w:lang w:val="en-US"/>
        </w:rPr>
        <w:t xml:space="preserve"> de director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director adjunct 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instituțiile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învățămînt</w:t>
      </w:r>
      <w:proofErr w:type="spellEnd"/>
      <w:r>
        <w:rPr>
          <w:lang w:val="en-US"/>
        </w:rPr>
        <w:t xml:space="preserve"> general, </w:t>
      </w:r>
      <w:proofErr w:type="spellStart"/>
      <w:r>
        <w:rPr>
          <w:lang w:val="en-US"/>
        </w:rPr>
        <w:t>aprobat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prin</w:t>
      </w:r>
      <w:proofErr w:type="spellEnd"/>
      <w:r>
        <w:rPr>
          <w:lang w:val="en-US"/>
        </w:rPr>
        <w:t xml:space="preserve"> </w:t>
      </w:r>
      <w:r>
        <w:rPr>
          <w:lang w:val="ro-RO"/>
        </w:rPr>
        <w:t>Ordinul Ministerului Educației al Republicii Moldova nr. 163 din 23.03.2015,</w:t>
      </w:r>
      <w:r>
        <w:rPr>
          <w:lang w:val="en-US"/>
        </w:rPr>
        <w:t xml:space="preserve"> cu </w:t>
      </w:r>
      <w:proofErr w:type="spellStart"/>
      <w:r>
        <w:rPr>
          <w:lang w:val="en-US"/>
        </w:rPr>
        <w:t>modificările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completările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ulterioare</w:t>
      </w:r>
      <w:proofErr w:type="spellEnd"/>
      <w:r>
        <w:rPr>
          <w:lang w:val="en-US"/>
        </w:rPr>
        <w:t>,</w:t>
      </w:r>
    </w:p>
    <w:p w:rsidR="001D700C" w:rsidRDefault="001D700C" w:rsidP="001D7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temeiul art. 14 alin. (2) al Legii nr. 436-XVI din 28 decembrie 2006 privind administraţia publică locală, Consiliul orăşenesc Cauşeni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DECIDE:</w:t>
      </w:r>
    </w:p>
    <w:p w:rsidR="001D700C" w:rsidRDefault="001D700C" w:rsidP="001D700C">
      <w:pPr>
        <w:pStyle w:val="2"/>
        <w:spacing w:after="0" w:line="240" w:lineRule="auto"/>
        <w:ind w:left="-900" w:firstLine="900"/>
        <w:jc w:val="both"/>
        <w:rPr>
          <w:lang w:val="en-US"/>
        </w:rPr>
      </w:pPr>
      <w:r>
        <w:rPr>
          <w:lang w:val="ro-RO"/>
        </w:rPr>
        <w:t>1.Se deleagă _________</w:t>
      </w:r>
      <w:r>
        <w:rPr>
          <w:lang w:val="en-US"/>
        </w:rPr>
        <w:t xml:space="preserve"> </w:t>
      </w:r>
      <w:r>
        <w:rPr>
          <w:lang w:val="ro-RO"/>
        </w:rPr>
        <w:t xml:space="preserve">consilierul Consiliului orășenesc Căușeni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componența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comisiei</w:t>
      </w:r>
      <w:proofErr w:type="spellEnd"/>
      <w:r>
        <w:rPr>
          <w:lang w:val="en-US"/>
        </w:rPr>
        <w:t xml:space="preserve">  </w:t>
      </w:r>
    </w:p>
    <w:p w:rsidR="001D700C" w:rsidRDefault="001D700C" w:rsidP="001D700C">
      <w:pPr>
        <w:pStyle w:val="2"/>
        <w:spacing w:after="0" w:line="240" w:lineRule="auto"/>
        <w:ind w:left="-900" w:firstLine="90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pentru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organizarea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desfășurarea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concursului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ocuparea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funcției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vacante</w:t>
      </w:r>
      <w:proofErr w:type="spellEnd"/>
      <w:r>
        <w:rPr>
          <w:lang w:val="en-US"/>
        </w:rPr>
        <w:t xml:space="preserve"> de director al </w:t>
      </w:r>
    </w:p>
    <w:p w:rsidR="001D700C" w:rsidRDefault="001D700C" w:rsidP="001D700C">
      <w:pPr>
        <w:pStyle w:val="2"/>
        <w:spacing w:after="0" w:line="240" w:lineRule="auto"/>
        <w:ind w:left="-900" w:firstLine="900"/>
        <w:jc w:val="both"/>
        <w:rPr>
          <w:lang w:val="en-US"/>
        </w:rPr>
      </w:pPr>
      <w:proofErr w:type="spellStart"/>
      <w:r>
        <w:rPr>
          <w:lang w:val="en-US"/>
        </w:rPr>
        <w:t>Instituției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Publice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Liceul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Teoretic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,,</w:t>
      </w:r>
      <w:proofErr w:type="spellStart"/>
      <w:r>
        <w:rPr>
          <w:lang w:val="en-US"/>
        </w:rPr>
        <w:t>A.Pu</w:t>
      </w:r>
      <w:proofErr w:type="gramEnd"/>
      <w:r>
        <w:rPr>
          <w:lang w:val="en-US"/>
        </w:rPr>
        <w:t>șkin</w:t>
      </w:r>
      <w:proofErr w:type="spellEnd"/>
      <w:r>
        <w:rPr>
          <w:lang w:val="en-US"/>
        </w:rPr>
        <w:t xml:space="preserve">” din or. </w:t>
      </w:r>
      <w:proofErr w:type="spellStart"/>
      <w:proofErr w:type="gramStart"/>
      <w:r>
        <w:rPr>
          <w:lang w:val="en-US"/>
        </w:rPr>
        <w:t>Căușeni</w:t>
      </w:r>
      <w:proofErr w:type="spellEnd"/>
      <w:r>
        <w:rPr>
          <w:lang w:val="en-US"/>
        </w:rPr>
        <w:t>.</w:t>
      </w:r>
      <w:proofErr w:type="gramEnd"/>
    </w:p>
    <w:p w:rsidR="001D700C" w:rsidRDefault="001D700C" w:rsidP="001D700C">
      <w:pPr>
        <w:pStyle w:val="2"/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Prezenta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decizie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contestată</w:t>
      </w:r>
      <w:proofErr w:type="spellEnd"/>
      <w:r>
        <w:rPr>
          <w:lang w:val="en-US"/>
        </w:rPr>
        <w:t xml:space="preserve">, conform </w:t>
      </w:r>
      <w:proofErr w:type="spellStart"/>
      <w:r>
        <w:rPr>
          <w:lang w:val="en-US"/>
        </w:rPr>
        <w:t>prevederilor</w:t>
      </w:r>
      <w:proofErr w:type="spellEnd"/>
      <w:r>
        <w:rPr>
          <w:lang w:val="en-US"/>
        </w:rPr>
        <w:t xml:space="preserve"> art. 19, 164 (1), 165 (1), 166 din </w:t>
      </w:r>
      <w:proofErr w:type="spellStart"/>
      <w:r>
        <w:rPr>
          <w:lang w:val="en-US"/>
        </w:rPr>
        <w:t>Codul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administrativ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Republicii</w:t>
      </w:r>
      <w:proofErr w:type="spellEnd"/>
      <w:r>
        <w:rPr>
          <w:lang w:val="en-US"/>
        </w:rPr>
        <w:t xml:space="preserve"> Moldova cu </w:t>
      </w:r>
      <w:proofErr w:type="spellStart"/>
      <w:r>
        <w:rPr>
          <w:lang w:val="en-US"/>
        </w:rPr>
        <w:t>cerere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prealabilă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termen</w:t>
      </w:r>
      <w:proofErr w:type="spellEnd"/>
      <w:r>
        <w:rPr>
          <w:lang w:val="en-US"/>
        </w:rPr>
        <w:t xml:space="preserve"> de 30 de </w:t>
      </w:r>
      <w:proofErr w:type="spellStart"/>
      <w:r>
        <w:rPr>
          <w:lang w:val="en-US"/>
        </w:rPr>
        <w:t>zile</w:t>
      </w:r>
      <w:proofErr w:type="spellEnd"/>
      <w:r>
        <w:rPr>
          <w:lang w:val="en-US"/>
        </w:rPr>
        <w:t xml:space="preserve"> de la data </w:t>
      </w:r>
      <w:proofErr w:type="spellStart"/>
      <w:r>
        <w:rPr>
          <w:lang w:val="en-US"/>
        </w:rPr>
        <w:t>comunicării</w:t>
      </w:r>
      <w:proofErr w:type="spellEnd"/>
      <w:r>
        <w:rPr>
          <w:lang w:val="en-US"/>
        </w:rPr>
        <w:t xml:space="preserve">, la </w:t>
      </w:r>
      <w:proofErr w:type="spellStart"/>
      <w:r>
        <w:rPr>
          <w:lang w:val="en-US"/>
        </w:rPr>
        <w:t>Consiliul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orășenesc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Căușeni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sediul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adresa</w:t>
      </w:r>
      <w:proofErr w:type="spellEnd"/>
      <w:r>
        <w:rPr>
          <w:lang w:val="en-US"/>
        </w:rPr>
        <w:t xml:space="preserve">: or. </w:t>
      </w:r>
      <w:proofErr w:type="spellStart"/>
      <w:r>
        <w:rPr>
          <w:lang w:val="en-US"/>
        </w:rPr>
        <w:t>Căușeni</w:t>
      </w:r>
      <w:proofErr w:type="spellEnd"/>
      <w:r>
        <w:rPr>
          <w:lang w:val="en-US"/>
        </w:rPr>
        <w:t xml:space="preserve">, str. M. </w:t>
      </w:r>
      <w:proofErr w:type="spellStart"/>
      <w:r>
        <w:rPr>
          <w:lang w:val="en-US"/>
        </w:rPr>
        <w:t>Radu</w:t>
      </w:r>
      <w:proofErr w:type="spellEnd"/>
      <w:r>
        <w:rPr>
          <w:lang w:val="en-US"/>
        </w:rPr>
        <w:t>, 3</w:t>
      </w:r>
    </w:p>
    <w:p w:rsidR="001D700C" w:rsidRDefault="001D700C" w:rsidP="001D700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dezacordului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răspunsul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prealabilă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contestată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30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comunicării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judecătoria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central,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or.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Ștefan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Sfânt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nr.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86.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1D700C" w:rsidRDefault="001D700C" w:rsidP="001D7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3.Prezenta Decizie comunică:</w:t>
      </w:r>
    </w:p>
    <w:p w:rsidR="001D700C" w:rsidRDefault="001D700C" w:rsidP="001D7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Direcției Educație, Cultură, Tineret, Sport și Turism Căușeni;</w:t>
      </w:r>
    </w:p>
    <w:p w:rsidR="001D700C" w:rsidRDefault="001D700C" w:rsidP="001D7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Locuitorilor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orașului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Căuș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intermediul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mijloacelor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includere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stat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locale.</w:t>
      </w:r>
    </w:p>
    <w:p w:rsidR="001D700C" w:rsidRDefault="001D700C" w:rsidP="001D7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D700C" w:rsidRDefault="001D700C" w:rsidP="001D7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PREŞEDINTELE</w:t>
      </w:r>
    </w:p>
    <w:p w:rsidR="001D700C" w:rsidRDefault="001D700C" w:rsidP="001D7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ŞEDINŢEI:                                                                                        </w:t>
      </w:r>
    </w:p>
    <w:p w:rsidR="001D700C" w:rsidRDefault="001D700C" w:rsidP="001D7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CONTRASEMNEAZĂ:</w:t>
      </w:r>
    </w:p>
    <w:p w:rsidR="001D700C" w:rsidRDefault="001D700C" w:rsidP="001D7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SECRETARUL CONSILIULUI  ORĂŞENESC            </w:t>
      </w:r>
    </w:p>
    <w:p w:rsidR="001D700C" w:rsidRDefault="001D700C" w:rsidP="001D7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Ala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CUCOŞ-CHISELIŢA</w:t>
      </w:r>
    </w:p>
    <w:p w:rsidR="001D700C" w:rsidRDefault="001D700C" w:rsidP="001D7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D700C" w:rsidRDefault="001D700C" w:rsidP="001D700C">
      <w:pPr>
        <w:pStyle w:val="2"/>
        <w:spacing w:after="0" w:line="276" w:lineRule="auto"/>
        <w:rPr>
          <w:lang w:val="en-US"/>
        </w:rPr>
      </w:pPr>
      <w:proofErr w:type="spellStart"/>
      <w:r>
        <w:rPr>
          <w:lang w:val="en-US"/>
        </w:rPr>
        <w:t>Primar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interimar</w:t>
      </w:r>
      <w:proofErr w:type="spellEnd"/>
      <w:r>
        <w:rPr>
          <w:lang w:val="en-US"/>
        </w:rPr>
        <w:t xml:space="preserve">                                                                      </w:t>
      </w:r>
      <w:proofErr w:type="spellStart"/>
      <w:r>
        <w:rPr>
          <w:lang w:val="en-US"/>
        </w:rPr>
        <w:t>Capațina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Valentin</w:t>
      </w:r>
      <w:proofErr w:type="spellEnd"/>
    </w:p>
    <w:p w:rsidR="001D700C" w:rsidRDefault="001D700C" w:rsidP="001D700C">
      <w:pPr>
        <w:pStyle w:val="2"/>
        <w:spacing w:after="0" w:line="276" w:lineRule="auto"/>
        <w:rPr>
          <w:lang w:val="en-US"/>
        </w:rPr>
      </w:pPr>
    </w:p>
    <w:p w:rsidR="001D700C" w:rsidRDefault="001D700C" w:rsidP="001D700C">
      <w:pPr>
        <w:pStyle w:val="2"/>
        <w:spacing w:after="0" w:line="276" w:lineRule="auto"/>
        <w:rPr>
          <w:lang w:val="en-US"/>
        </w:rPr>
      </w:pPr>
      <w:proofErr w:type="spellStart"/>
      <w:r>
        <w:rPr>
          <w:lang w:val="en-US"/>
        </w:rPr>
        <w:t>Specialistă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principală</w:t>
      </w:r>
      <w:proofErr w:type="spellEnd"/>
      <w:r>
        <w:rPr>
          <w:lang w:val="en-US"/>
        </w:rPr>
        <w:t xml:space="preserve">                                                                Natalia </w:t>
      </w:r>
      <w:proofErr w:type="spellStart"/>
      <w:r>
        <w:rPr>
          <w:lang w:val="en-US"/>
        </w:rPr>
        <w:t>Mungiu</w:t>
      </w:r>
      <w:proofErr w:type="spellEnd"/>
      <w:r>
        <w:rPr>
          <w:lang w:val="en-US"/>
        </w:rPr>
        <w:t xml:space="preserve"> </w:t>
      </w:r>
    </w:p>
    <w:p w:rsidR="001D700C" w:rsidRDefault="001D700C" w:rsidP="001D700C">
      <w:pPr>
        <w:pStyle w:val="2"/>
        <w:spacing w:after="0" w:line="276" w:lineRule="auto"/>
        <w:rPr>
          <w:lang w:val="en-US"/>
        </w:rPr>
      </w:pPr>
    </w:p>
    <w:p w:rsidR="001D700C" w:rsidRDefault="001D700C" w:rsidP="001D700C">
      <w:pPr>
        <w:pStyle w:val="2"/>
        <w:spacing w:after="0" w:line="276" w:lineRule="auto"/>
        <w:rPr>
          <w:lang w:val="en-US"/>
        </w:rPr>
      </w:pPr>
      <w:proofErr w:type="spellStart"/>
      <w:r>
        <w:rPr>
          <w:lang w:val="en-US"/>
        </w:rPr>
        <w:t>Secretarul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Consiliului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orăș</w:t>
      </w:r>
      <w:proofErr w:type="gramStart"/>
      <w:r>
        <w:rPr>
          <w:lang w:val="en-US"/>
        </w:rPr>
        <w:t>enesc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Cău</w:t>
      </w:r>
      <w:proofErr w:type="gramEnd"/>
      <w:r>
        <w:rPr>
          <w:lang w:val="en-US"/>
        </w:rPr>
        <w:t>șeni</w:t>
      </w:r>
      <w:proofErr w:type="spellEnd"/>
      <w:r>
        <w:rPr>
          <w:lang w:val="en-US"/>
        </w:rPr>
        <w:t xml:space="preserve">                                Ala </w:t>
      </w:r>
      <w:proofErr w:type="spellStart"/>
      <w:r>
        <w:rPr>
          <w:lang w:val="en-US"/>
        </w:rPr>
        <w:t>Cucoș-Chiselița</w:t>
      </w:r>
      <w:proofErr w:type="spellEnd"/>
    </w:p>
    <w:p w:rsidR="001D700C" w:rsidRDefault="001D700C" w:rsidP="001D700C">
      <w:pPr>
        <w:pStyle w:val="2"/>
        <w:spacing w:after="0" w:line="276" w:lineRule="auto"/>
        <w:rPr>
          <w:lang w:val="en-US"/>
        </w:rPr>
      </w:pPr>
    </w:p>
    <w:p w:rsidR="001D700C" w:rsidRDefault="001D700C" w:rsidP="001D700C">
      <w:pPr>
        <w:pStyle w:val="2"/>
        <w:spacing w:after="0" w:line="276" w:lineRule="auto"/>
        <w:rPr>
          <w:lang w:val="en-US"/>
        </w:rPr>
      </w:pPr>
      <w:proofErr w:type="spellStart"/>
      <w:r>
        <w:rPr>
          <w:lang w:val="en-US"/>
        </w:rPr>
        <w:t>Avizat</w:t>
      </w:r>
      <w:proofErr w:type="spellEnd"/>
      <w:r>
        <w:rPr>
          <w:lang w:val="en-US"/>
        </w:rPr>
        <w:t xml:space="preserve">                                                                                         </w:t>
      </w:r>
      <w:proofErr w:type="spellStart"/>
      <w:r>
        <w:rPr>
          <w:lang w:val="en-US"/>
        </w:rPr>
        <w:t>Anatolie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Focșa</w:t>
      </w:r>
      <w:proofErr w:type="spellEnd"/>
    </w:p>
    <w:p w:rsidR="001D700C" w:rsidRDefault="001D700C" w:rsidP="001D700C">
      <w:pPr>
        <w:spacing w:line="240" w:lineRule="auto"/>
        <w:ind w:left="-426" w:right="850"/>
        <w:jc w:val="center"/>
        <w:rPr>
          <w:rFonts w:ascii="Times New Roman" w:hAnsi="Times New Roman"/>
          <w:b/>
          <w:sz w:val="24"/>
          <w:szCs w:val="24"/>
          <w:lang w:val="ro-MO"/>
        </w:rPr>
      </w:pPr>
    </w:p>
    <w:p w:rsidR="001D700C" w:rsidRDefault="001D700C" w:rsidP="001D700C">
      <w:pPr>
        <w:spacing w:after="0" w:line="240" w:lineRule="auto"/>
        <w:ind w:right="141"/>
        <w:jc w:val="center"/>
        <w:rPr>
          <w:rFonts w:ascii="Times New Roman" w:hAnsi="Times New Roman"/>
          <w:b/>
          <w:sz w:val="24"/>
          <w:szCs w:val="24"/>
          <w:lang w:val="ro-MO"/>
        </w:rPr>
      </w:pPr>
    </w:p>
    <w:p w:rsidR="001D700C" w:rsidRDefault="001D700C" w:rsidP="001D700C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  <w:lang w:val="ro-MO"/>
        </w:rPr>
      </w:pPr>
    </w:p>
    <w:p w:rsidR="001D700C" w:rsidRDefault="001D700C" w:rsidP="001D700C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  <w:lang w:val="ro-MO"/>
        </w:rPr>
      </w:pPr>
    </w:p>
    <w:p w:rsidR="001D700C" w:rsidRDefault="001D700C" w:rsidP="001D700C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  <w:lang w:val="ro-MO"/>
        </w:rPr>
      </w:pPr>
    </w:p>
    <w:p w:rsidR="00AB4A6C" w:rsidRDefault="00AB4A6C"/>
    <w:sectPr w:rsidR="00AB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AIB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D700C"/>
    <w:rsid w:val="001D700C"/>
    <w:rsid w:val="00AB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700C"/>
    <w:pPr>
      <w:spacing w:after="0" w:line="240" w:lineRule="auto"/>
      <w:jc w:val="center"/>
    </w:pPr>
    <w:rPr>
      <w:rFonts w:ascii="Times New Roman AIB" w:eastAsia="Times New Roman" w:hAnsi="Times New Roman AIB" w:cs="Times New Roman"/>
      <w:sz w:val="32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1D700C"/>
    <w:rPr>
      <w:rFonts w:ascii="Times New Roman AIB" w:eastAsia="Times New Roman" w:hAnsi="Times New Roman AIB" w:cs="Times New Roman"/>
      <w:sz w:val="32"/>
      <w:szCs w:val="20"/>
      <w:lang w:val="en-US"/>
    </w:rPr>
  </w:style>
  <w:style w:type="paragraph" w:styleId="2">
    <w:name w:val="Body Text 2"/>
    <w:basedOn w:val="a"/>
    <w:link w:val="20"/>
    <w:semiHidden/>
    <w:unhideWhenUsed/>
    <w:rsid w:val="001D70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1D700C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1D700C"/>
  </w:style>
  <w:style w:type="paragraph" w:styleId="a6">
    <w:name w:val="No Spacing"/>
    <w:link w:val="a5"/>
    <w:uiPriority w:val="1"/>
    <w:qFormat/>
    <w:rsid w:val="001D70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2024-09-05T07:56:00Z</dcterms:created>
  <dcterms:modified xsi:type="dcterms:W3CDTF">2024-09-05T07:57:00Z</dcterms:modified>
</cp:coreProperties>
</file>