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9C1" w:rsidRDefault="00D029C1" w:rsidP="00D029C1">
      <w:pPr>
        <w:pStyle w:val="a3"/>
        <w:spacing w:after="0"/>
        <w:jc w:val="center"/>
        <w:rPr>
          <w:rFonts w:ascii="Times New Roman" w:hAnsi="Times New Roman" w:cs="Times New Roman"/>
          <w:b/>
          <w:lang w:val="en-US"/>
        </w:rPr>
      </w:pPr>
      <w:r w:rsidRPr="003B785D">
        <w:rPr>
          <w:rFonts w:ascii="Times New Roman" w:hAnsi="Times New Roman" w:cs="Times New Roman"/>
          <w:b/>
          <w:lang w:val="en-US"/>
        </w:rPr>
        <w:object w:dxaOrig="720" w:dyaOrig="87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43.5pt" o:ole="" fillcolor="window">
            <v:imagedata r:id="rId5" o:title=""/>
          </v:shape>
          <o:OLEObject Type="Embed" ProgID="Word.Picture.8" ShapeID="_x0000_i1025" DrawAspect="Content" ObjectID="_1809427822" r:id="rId6"/>
        </w:object>
      </w:r>
    </w:p>
    <w:p w:rsidR="00D029C1" w:rsidRDefault="00D029C1" w:rsidP="00D029C1">
      <w:pPr>
        <w:pStyle w:val="a3"/>
        <w:spacing w:after="0"/>
        <w:jc w:val="right"/>
        <w:rPr>
          <w:rFonts w:ascii="Times New Roman" w:hAnsi="Times New Roman" w:cs="Times New Roman"/>
          <w:b/>
          <w:lang w:val="en-US"/>
        </w:rPr>
      </w:pPr>
      <w:r>
        <w:rPr>
          <w:rFonts w:ascii="Times New Roman" w:hAnsi="Times New Roman" w:cs="Times New Roman"/>
          <w:b/>
          <w:lang w:val="en-US"/>
        </w:rPr>
        <w:t xml:space="preserve"> PROIECT</w:t>
      </w:r>
    </w:p>
    <w:p w:rsidR="00D029C1" w:rsidRDefault="00D029C1" w:rsidP="00D029C1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REPUBLICA MOLDOVA</w:t>
      </w:r>
    </w:p>
    <w:p w:rsidR="00D029C1" w:rsidRDefault="00D029C1" w:rsidP="00D029C1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 xml:space="preserve">RAIONUL CĂUŞENI                               </w:t>
      </w:r>
    </w:p>
    <w:p w:rsidR="00D029C1" w:rsidRDefault="00D029C1" w:rsidP="00D029C1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CONSILIUL OR</w:t>
      </w:r>
      <w:r>
        <w:rPr>
          <w:rFonts w:ascii="Times New Roman" w:hAnsi="Times New Roman" w:cs="Times New Roman"/>
          <w:b/>
          <w:sz w:val="28"/>
          <w:szCs w:val="28"/>
          <w:lang w:val="ro-RO"/>
        </w:rPr>
        <w:t>ĂŞE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NESC CĂUŞENI</w:t>
      </w:r>
    </w:p>
    <w:p w:rsidR="00D029C1" w:rsidRDefault="00D029C1" w:rsidP="00D029C1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en-GB"/>
        </w:rPr>
        <w:t>DECIZI</w:t>
      </w:r>
      <w:r>
        <w:rPr>
          <w:rFonts w:ascii="Times New Roman" w:hAnsi="Times New Roman" w:cs="Times New Roman"/>
          <w:b/>
          <w:sz w:val="28"/>
          <w:szCs w:val="28"/>
          <w:lang w:val="ro-RO"/>
        </w:rPr>
        <w:t xml:space="preserve">E </w:t>
      </w:r>
      <w:r>
        <w:rPr>
          <w:rFonts w:ascii="Times New Roman" w:hAnsi="Times New Roman" w:cs="Times New Roman"/>
          <w:b/>
          <w:sz w:val="28"/>
          <w:szCs w:val="28"/>
          <w:lang w:val="en-GB"/>
        </w:rPr>
        <w:t>nr.5/___</w:t>
      </w:r>
    </w:p>
    <w:p w:rsidR="00D029C1" w:rsidRDefault="00D029C1" w:rsidP="00D029C1">
      <w:pPr>
        <w:spacing w:after="0" w:line="240" w:lineRule="auto"/>
        <w:ind w:left="-900" w:firstLine="900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  <w:lang w:val="ro-RO"/>
        </w:rPr>
        <w:t>in      mai2025</w:t>
      </w:r>
    </w:p>
    <w:p w:rsidR="00D029C1" w:rsidRDefault="00D029C1" w:rsidP="00D029C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D029C1" w:rsidRDefault="00D029C1" w:rsidP="00D029C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alocarea</w:t>
      </w:r>
      <w:proofErr w:type="spellEnd"/>
    </w:p>
    <w:p w:rsidR="00D029C1" w:rsidRDefault="00A358ED" w:rsidP="00D029C1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m</w:t>
      </w:r>
      <w:r w:rsidR="00D029C1">
        <w:rPr>
          <w:rFonts w:ascii="Times New Roman" w:hAnsi="Times New Roman" w:cs="Times New Roman"/>
          <w:sz w:val="28"/>
          <w:szCs w:val="28"/>
          <w:lang w:val="en-US"/>
        </w:rPr>
        <w:t>ijloacelor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D029C1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</w:p>
    <w:p w:rsidR="00D029C1" w:rsidRDefault="00D029C1" w:rsidP="00D029C1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Având în vedere:</w:t>
      </w:r>
    </w:p>
    <w:p w:rsidR="00D029C1" w:rsidRDefault="00D029C1" w:rsidP="00D029C1">
      <w:pPr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ab/>
        <w:t>Cererile  depuse de cet</w:t>
      </w:r>
      <w:bookmarkStart w:id="0" w:name="_Hlk77151007"/>
      <w:r>
        <w:rPr>
          <w:rFonts w:ascii="Times New Roman" w:hAnsi="Times New Roman" w:cs="Times New Roman"/>
          <w:sz w:val="28"/>
          <w:szCs w:val="28"/>
          <w:lang w:val="ro-RO"/>
        </w:rPr>
        <w:t>ățe</w:t>
      </w:r>
      <w:bookmarkEnd w:id="0"/>
      <w:r>
        <w:rPr>
          <w:rFonts w:ascii="Times New Roman" w:hAnsi="Times New Roman" w:cs="Times New Roman"/>
          <w:sz w:val="28"/>
          <w:szCs w:val="28"/>
          <w:lang w:val="ro-RO"/>
        </w:rPr>
        <w:t>ni și înregistrate în registrul comun al Primăriei or. Căușeni de evidență a corespondenței</w:t>
      </w:r>
      <w:r>
        <w:rPr>
          <w:rFonts w:ascii="Times New Roman" w:hAnsi="Times New Roman" w:cs="Times New Roman"/>
          <w:bCs/>
          <w:sz w:val="28"/>
          <w:szCs w:val="28"/>
          <w:lang w:val="ro-RO"/>
        </w:rPr>
        <w:t xml:space="preserve">cu nr. de intrare: </w:t>
      </w:r>
      <w:bookmarkStart w:id="1" w:name="_Hlk198711303"/>
      <w:r>
        <w:rPr>
          <w:rFonts w:ascii="Times New Roman" w:hAnsi="Times New Roman" w:cs="Times New Roman"/>
          <w:sz w:val="28"/>
          <w:szCs w:val="28"/>
          <w:lang w:val="ro-RO"/>
        </w:rPr>
        <w:t>02/1-25-177 din 28.01.2025,  02/1-25-757 din 04.04.2025, 02/1-25-769 din 07.04.2025, 02/1-25-771 din 07.04.2025, 02/1-25-773 din 08.04.2025, 02/1-25-788 din 10.04.2025, 02/1-25-791 din 11.04.2025, 02/1-25-796 din 14.04.2025, 02/1-25-901 din 29.04.2025, 02/1-25-906 din 29.04.2025.</w:t>
      </w:r>
    </w:p>
    <w:bookmarkEnd w:id="1"/>
    <w:p w:rsidR="00D029C1" w:rsidRDefault="00D029C1" w:rsidP="00D029C1">
      <w:pPr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În scopul protecției sociale a familiilor cu copii și creșterii natalității, </w:t>
      </w:r>
    </w:p>
    <w:p w:rsidR="00D029C1" w:rsidRDefault="00D029C1" w:rsidP="00D029C1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conformitate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cu art.8, 9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finanţele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publice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locale nr.397-XV din 16.10.2003,</w:t>
      </w:r>
    </w:p>
    <w:p w:rsidR="00D029C1" w:rsidRDefault="00D029C1" w:rsidP="00D029C1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art.3,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lit.a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), 4(1) lit. m) </w:t>
      </w: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art.12(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1),(2)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descentralizarea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upportrative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nr.435-XVI din 28.12.2006,</w:t>
      </w:r>
    </w:p>
    <w:p w:rsidR="00D029C1" w:rsidRDefault="00D029C1" w:rsidP="00D029C1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temeiul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art.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3, 9, 10 (1), (2), 14(1), (2) lit. y) 20 (5), 81(1)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Legea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privindadministraţia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public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locală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nr.436-XVI din 28.12.2006,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orăşenesc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Căuşeni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DECIDE:</w:t>
      </w:r>
    </w:p>
    <w:p w:rsidR="00D029C1" w:rsidRDefault="00D029C1" w:rsidP="00D029C1">
      <w:pPr>
        <w:autoSpaceDE w:val="0"/>
        <w:autoSpaceDN w:val="0"/>
        <w:adjustRightInd w:val="0"/>
        <w:spacing w:after="0" w:line="360" w:lineRule="auto"/>
        <w:ind w:firstLine="360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D029C1" w:rsidRDefault="00D029C1" w:rsidP="00D029C1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Se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alocă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din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bugetul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anul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2025, Cod 9019 ,,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Protecția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socială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”,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mijloace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băneşti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sumă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10000 lei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, cu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statut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support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financiar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familiilor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fiecare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copil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nou-născut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c</w:t>
      </w:r>
      <w:r>
        <w:rPr>
          <w:rFonts w:ascii="Times New Roman" w:hAnsi="Times New Roman" w:cs="Times New Roman"/>
          <w:sz w:val="28"/>
          <w:szCs w:val="28"/>
          <w:lang w:val="ro-RO"/>
        </w:rPr>
        <w:t>â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1000 lei, conform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anexei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parte</w:t>
      </w:r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integrantă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prezentei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D029C1" w:rsidRDefault="00D029C1" w:rsidP="00D029C1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Executarea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prezentei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pune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sarcina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primarului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D029C1" w:rsidRDefault="00D029C1" w:rsidP="00D029C1">
      <w:pPr>
        <w:pStyle w:val="a7"/>
        <w:numPr>
          <w:ilvl w:val="0"/>
          <w:numId w:val="1"/>
        </w:numPr>
        <w:spacing w:after="0" w:line="360" w:lineRule="auto"/>
        <w:ind w:left="0" w:firstLine="708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lastRenderedPageBreak/>
        <w:t>Prezenta Decizie poate fi contestată, conform Codului administrativ al Republicii Moldova în termen de 30 zile de la data comunicării, la judecătoria Căușeni, sediul central, pe adresa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Ștefancel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șiSfânt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, nr.86.</w:t>
      </w:r>
    </w:p>
    <w:p w:rsidR="00D029C1" w:rsidRDefault="00D029C1" w:rsidP="00D029C1">
      <w:pPr>
        <w:pStyle w:val="a7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PrezentaDeciziesecomunică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D029C1" w:rsidRDefault="00D029C1" w:rsidP="00D029C1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Primarului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oraşului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Căuşeni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="00A358E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D029C1" w:rsidRDefault="00D029C1" w:rsidP="00D029C1">
      <w:pPr>
        <w:pStyle w:val="10"/>
        <w:tabs>
          <w:tab w:val="left" w:pos="284"/>
        </w:tabs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Compartimentului contabilitate a Primăriei or. Căușeni;</w:t>
      </w:r>
    </w:p>
    <w:p w:rsidR="00D029C1" w:rsidRDefault="00D029C1" w:rsidP="00D029C1">
      <w:pPr>
        <w:pStyle w:val="10"/>
        <w:tabs>
          <w:tab w:val="left" w:pos="284"/>
        </w:tabs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- Oficiului Teritorial Căuşeni al Cancelariei de Stat a Republicii Moldovași se aduce la cunoştinţă publică prin intermediul plasării pe pagina web a primăriei or. Căușeni și includerii în Registrul de stat al actelor locale.</w:t>
      </w:r>
    </w:p>
    <w:p w:rsidR="00D029C1" w:rsidRDefault="00D029C1" w:rsidP="00D029C1">
      <w:pPr>
        <w:pStyle w:val="a6"/>
        <w:spacing w:line="360" w:lineRule="auto"/>
        <w:jc w:val="both"/>
        <w:rPr>
          <w:sz w:val="27"/>
          <w:szCs w:val="27"/>
          <w:lang w:val="en-US"/>
        </w:rPr>
      </w:pPr>
    </w:p>
    <w:p w:rsidR="00D029C1" w:rsidRDefault="00D029C1" w:rsidP="00D029C1">
      <w:pPr>
        <w:pStyle w:val="a6"/>
        <w:ind w:left="-851"/>
        <w:jc w:val="both"/>
        <w:rPr>
          <w:sz w:val="29"/>
          <w:szCs w:val="29"/>
          <w:lang w:val="en-US"/>
        </w:rPr>
      </w:pPr>
      <w:r>
        <w:rPr>
          <w:sz w:val="28"/>
          <w:szCs w:val="28"/>
          <w:lang w:val="ro-RO"/>
        </w:rPr>
        <w:t xml:space="preserve">            PREŞEDINTELE</w:t>
      </w:r>
    </w:p>
    <w:p w:rsidR="00D029C1" w:rsidRDefault="00D029C1" w:rsidP="00D029C1">
      <w:pPr>
        <w:spacing w:after="0" w:line="240" w:lineRule="auto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ŞEDINŢEI                                                                                        </w:t>
      </w:r>
    </w:p>
    <w:p w:rsidR="00D029C1" w:rsidRDefault="00D029C1" w:rsidP="00D029C1">
      <w:pPr>
        <w:spacing w:after="0" w:line="240" w:lineRule="auto"/>
        <w:rPr>
          <w:rFonts w:ascii="Times New Roman" w:hAnsi="Times New Roman"/>
          <w:b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                                        CONTRASEMNEAZĂ</w:t>
      </w: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SECRETARUL CONSILIULUI  ORĂŞENESC            </w:t>
      </w:r>
    </w:p>
    <w:p w:rsidR="00D029C1" w:rsidRDefault="00D029C1" w:rsidP="00D029C1">
      <w:pPr>
        <w:spacing w:after="0" w:line="240" w:lineRule="auto"/>
        <w:rPr>
          <w:rFonts w:ascii="Times New Roman" w:hAnsi="Times New Roman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                    Ala </w:t>
      </w:r>
      <w:r>
        <w:rPr>
          <w:rFonts w:ascii="Times New Roman" w:hAnsi="Times New Roman"/>
          <w:b/>
          <w:sz w:val="28"/>
          <w:szCs w:val="28"/>
          <w:lang w:val="ro-RO"/>
        </w:rPr>
        <w:t xml:space="preserve">Cucoş-Chiseliţa </w:t>
      </w:r>
    </w:p>
    <w:p w:rsidR="00D029C1" w:rsidRDefault="00D029C1" w:rsidP="00D029C1">
      <w:pPr>
        <w:pStyle w:val="10"/>
        <w:tabs>
          <w:tab w:val="left" w:pos="284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D029C1" w:rsidRDefault="00D029C1" w:rsidP="00D029C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Primar                                                                                  Alexandru Donțu</w:t>
      </w:r>
    </w:p>
    <w:p w:rsidR="00D029C1" w:rsidRDefault="00D029C1" w:rsidP="00D029C1">
      <w:pPr>
        <w:spacing w:after="0" w:line="240" w:lineRule="auto"/>
        <w:rPr>
          <w:rFonts w:ascii="Times New Roman" w:hAnsi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>Contabil-șef                                                                          Olesea Procopenco</w:t>
      </w:r>
    </w:p>
    <w:p w:rsidR="00D029C1" w:rsidRDefault="00D029C1" w:rsidP="00D029C1">
      <w:pPr>
        <w:spacing w:after="0" w:line="240" w:lineRule="auto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>Specialist                                                                              Ina Bejan</w:t>
      </w:r>
    </w:p>
    <w:p w:rsidR="00D029C1" w:rsidRDefault="00D029C1" w:rsidP="00D029C1">
      <w:pPr>
        <w:spacing w:after="0" w:line="240" w:lineRule="auto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>Secretarul Consiliului orășenesc Căușeni                            Ala Cucoș-Chiselița</w:t>
      </w:r>
    </w:p>
    <w:p w:rsidR="00D029C1" w:rsidRDefault="00D029C1" w:rsidP="00D029C1">
      <w:pPr>
        <w:spacing w:after="0" w:line="240" w:lineRule="auto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>Avizat: Anatolie Focșa</w:t>
      </w:r>
    </w:p>
    <w:p w:rsidR="00D029C1" w:rsidRDefault="00D029C1" w:rsidP="00D029C1">
      <w:pPr>
        <w:pStyle w:val="10"/>
        <w:tabs>
          <w:tab w:val="left" w:pos="28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b/>
        </w:rPr>
      </w:pPr>
    </w:p>
    <w:p w:rsidR="00D029C1" w:rsidRDefault="00D029C1" w:rsidP="00D029C1">
      <w:pPr>
        <w:pStyle w:val="10"/>
        <w:tabs>
          <w:tab w:val="left" w:pos="28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b/>
        </w:rPr>
      </w:pPr>
    </w:p>
    <w:p w:rsidR="00D029C1" w:rsidRDefault="00D029C1" w:rsidP="00D029C1">
      <w:pPr>
        <w:spacing w:after="0" w:line="240" w:lineRule="auto"/>
        <w:rPr>
          <w:rFonts w:ascii="Calibri" w:eastAsia="Times New Roman" w:hAnsi="Calibri" w:cs="Calibri"/>
          <w:b/>
          <w:lang w:val="ro-RO" w:eastAsia="en-US"/>
        </w:rPr>
      </w:pPr>
    </w:p>
    <w:p w:rsidR="00D029C1" w:rsidRDefault="00D029C1" w:rsidP="00D029C1">
      <w:pPr>
        <w:spacing w:after="0" w:line="240" w:lineRule="auto"/>
        <w:rPr>
          <w:rFonts w:ascii="Calibri" w:eastAsia="Times New Roman" w:hAnsi="Calibri" w:cs="Calibri"/>
          <w:b/>
          <w:lang w:val="ro-RO" w:eastAsia="en-US"/>
        </w:rPr>
      </w:pPr>
    </w:p>
    <w:p w:rsidR="00D029C1" w:rsidRDefault="00D029C1" w:rsidP="00D029C1">
      <w:pPr>
        <w:spacing w:after="0" w:line="240" w:lineRule="auto"/>
        <w:rPr>
          <w:rFonts w:ascii="Calibri" w:eastAsia="Times New Roman" w:hAnsi="Calibri" w:cs="Calibri"/>
          <w:b/>
          <w:lang w:val="ro-RO" w:eastAsia="en-US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Anexă la</w:t>
      </w: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                                                                                    Decizia Consiliului orășenesc </w:t>
      </w: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 xml:space="preserve">                                                                 Căușeni nr.5 /__ din __  mai  2025</w:t>
      </w: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Lista famiilor din or. Căușeni</w:t>
      </w: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care beneficiază de mijloace financiare</w:t>
      </w:r>
    </w:p>
    <w:p w:rsidR="00D029C1" w:rsidRDefault="00D029C1" w:rsidP="00D029C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p w:rsidR="00D029C1" w:rsidRDefault="00D029C1" w:rsidP="00D029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ro-RO"/>
        </w:rPr>
      </w:pPr>
    </w:p>
    <w:tbl>
      <w:tblPr>
        <w:tblStyle w:val="a8"/>
        <w:tblW w:w="9780" w:type="dxa"/>
        <w:tblInd w:w="-431" w:type="dxa"/>
        <w:tblLayout w:type="fixed"/>
        <w:tblLook w:val="04A0"/>
      </w:tblPr>
      <w:tblGrid>
        <w:gridCol w:w="568"/>
        <w:gridCol w:w="2551"/>
        <w:gridCol w:w="1417"/>
        <w:gridCol w:w="4110"/>
        <w:gridCol w:w="1134"/>
      </w:tblGrid>
      <w:tr w:rsidR="00D029C1" w:rsidTr="00A358ED">
        <w:trPr>
          <w:trHeight w:val="97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o-RO" w:eastAsia="en-US"/>
              </w:rPr>
              <w:t>Nr/r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  <w:t>N.P.P</w:t>
            </w:r>
          </w:p>
          <w:p w:rsidR="00D029C1" w:rsidRDefault="00D029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  <w:t>părintelui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  <w:t>Data nașterii</w:t>
            </w:r>
          </w:p>
          <w:p w:rsidR="00D029C1" w:rsidRDefault="00D029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  <w:t>copilului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  <w:t>Adresa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  <w:t>Suma,</w:t>
            </w:r>
          </w:p>
          <w:p w:rsidR="00D029C1" w:rsidRDefault="00D029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  <w:t>lei</w:t>
            </w:r>
          </w:p>
        </w:tc>
      </w:tr>
      <w:tr w:rsidR="00A358ED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xxxxxxx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xxxxxxxxx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</w:t>
            </w:r>
          </w:p>
        </w:tc>
      </w:tr>
      <w:tr w:rsidR="00A358ED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xxxxxxx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xxxxxxxxx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</w:t>
            </w:r>
          </w:p>
        </w:tc>
      </w:tr>
      <w:tr w:rsidR="00A358ED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xxxxxxx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xxxxxxxxx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</w:t>
            </w:r>
          </w:p>
        </w:tc>
      </w:tr>
      <w:tr w:rsidR="00A358ED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xxxxxxx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xxxxxxxxx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</w:t>
            </w:r>
          </w:p>
        </w:tc>
      </w:tr>
      <w:tr w:rsidR="00A358ED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xxxxxxx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xxxxxxxxx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</w:t>
            </w:r>
          </w:p>
        </w:tc>
      </w:tr>
      <w:tr w:rsidR="00A358ED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xxxxxxx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xxxxxxxxx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</w:t>
            </w:r>
          </w:p>
        </w:tc>
      </w:tr>
      <w:tr w:rsidR="00A358ED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xxxxxxx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xxxxxxxxx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</w:t>
            </w:r>
          </w:p>
        </w:tc>
      </w:tr>
      <w:tr w:rsidR="00A358ED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xxxxxxx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xxxxxxxxx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</w:t>
            </w:r>
          </w:p>
        </w:tc>
      </w:tr>
      <w:tr w:rsidR="00A358ED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xxxxxxx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xxxxxxxxx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</w:t>
            </w:r>
          </w:p>
        </w:tc>
      </w:tr>
      <w:tr w:rsidR="00A358ED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xxxxxxx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xxxxxxxxx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8ED" w:rsidRDefault="00A358ED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</w:t>
            </w:r>
          </w:p>
        </w:tc>
      </w:tr>
      <w:tr w:rsidR="00D029C1" w:rsidTr="00A358ED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9C1" w:rsidRDefault="00D029C1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o-RO" w:eastAsia="en-US"/>
              </w:rPr>
              <w:t>Total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9C1" w:rsidRDefault="00D029C1">
            <w:pPr>
              <w:jc w:val="center"/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ro-RO" w:eastAsia="en-US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9C1" w:rsidRDefault="00D029C1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 w:eastAsia="en-US"/>
              </w:rPr>
              <w:t>10000</w:t>
            </w:r>
          </w:p>
        </w:tc>
      </w:tr>
    </w:tbl>
    <w:p w:rsidR="00D029C1" w:rsidRDefault="00D029C1" w:rsidP="00D029C1">
      <w:pPr>
        <w:rPr>
          <w:b/>
          <w:lang w:val="en-US"/>
        </w:rPr>
      </w:pPr>
    </w:p>
    <w:p w:rsidR="00D029C1" w:rsidRDefault="00D029C1" w:rsidP="00D029C1">
      <w:pPr>
        <w:autoSpaceDE w:val="0"/>
        <w:autoSpaceDN w:val="0"/>
        <w:adjustRightInd w:val="0"/>
        <w:spacing w:after="0"/>
        <w:ind w:firstLine="360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029C1" w:rsidRDefault="00D029C1" w:rsidP="00D029C1">
      <w:pPr>
        <w:autoSpaceDE w:val="0"/>
        <w:autoSpaceDN w:val="0"/>
        <w:adjustRightInd w:val="0"/>
        <w:spacing w:after="0"/>
        <w:ind w:firstLine="360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029C1" w:rsidRDefault="00D029C1" w:rsidP="00D029C1">
      <w:pPr>
        <w:autoSpaceDE w:val="0"/>
        <w:autoSpaceDN w:val="0"/>
        <w:adjustRightInd w:val="0"/>
        <w:spacing w:after="0"/>
        <w:ind w:firstLine="360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029C1" w:rsidRDefault="00D029C1" w:rsidP="00D029C1">
      <w:pPr>
        <w:autoSpaceDE w:val="0"/>
        <w:autoSpaceDN w:val="0"/>
        <w:adjustRightInd w:val="0"/>
        <w:spacing w:after="0"/>
        <w:ind w:firstLine="360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029C1" w:rsidRDefault="00D029C1" w:rsidP="00D029C1">
      <w:pPr>
        <w:autoSpaceDE w:val="0"/>
        <w:autoSpaceDN w:val="0"/>
        <w:adjustRightInd w:val="0"/>
        <w:spacing w:after="0"/>
        <w:ind w:firstLine="360"/>
        <w:jc w:val="center"/>
        <w:rPr>
          <w:rFonts w:ascii="Times New Roman" w:hAnsi="Times New Roman"/>
          <w:b/>
          <w:i/>
          <w:sz w:val="28"/>
          <w:szCs w:val="28"/>
          <w:lang w:val="en-US"/>
        </w:rPr>
      </w:pPr>
    </w:p>
    <w:p w:rsidR="00D029C1" w:rsidRDefault="00D029C1" w:rsidP="00D029C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  <w:bookmarkStart w:id="2" w:name="_Hlk174342785"/>
    </w:p>
    <w:p w:rsidR="00A358ED" w:rsidRDefault="00A358ED" w:rsidP="00D029C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</w:p>
    <w:p w:rsidR="00D029C1" w:rsidRDefault="00D029C1" w:rsidP="00D029C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ro-RO"/>
        </w:rPr>
        <w:lastRenderedPageBreak/>
        <w:t>N O T Ă   DE FUNDAMENTARE</w:t>
      </w:r>
    </w:p>
    <w:p w:rsidR="00D029C1" w:rsidRDefault="00D029C1" w:rsidP="00D029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la proiectul de decizie</w:t>
      </w:r>
    </w:p>
    <w:p w:rsidR="00D029C1" w:rsidRDefault="00D029C1" w:rsidP="00D029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sz w:val="28"/>
          <w:szCs w:val="28"/>
          <w:lang w:val="ro-RO"/>
        </w:rPr>
        <w:t>,, Cu privire la alocarea mijloacelor financiare”</w:t>
      </w:r>
    </w:p>
    <w:tbl>
      <w:tblPr>
        <w:tblStyle w:val="a8"/>
        <w:tblW w:w="0" w:type="auto"/>
        <w:tblInd w:w="0" w:type="dxa"/>
        <w:tblLook w:val="04A0"/>
      </w:tblPr>
      <w:tblGrid>
        <w:gridCol w:w="9571"/>
      </w:tblGrid>
      <w:tr w:rsidR="00D029C1" w:rsidRPr="00A358ED" w:rsidTr="00D029C1">
        <w:trPr>
          <w:trHeight w:val="1182"/>
        </w:trPr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lang w:val="ro-RO"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ro-RO" w:eastAsia="en-US"/>
              </w:rPr>
              <w:t>1.Denumirea sau numele autorului și, după caz, a participanților la elaborarea proiectului actului normativ</w:t>
            </w:r>
          </w:p>
        </w:tc>
      </w:tr>
      <w:tr w:rsid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AlexandruDonțuprimar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Ina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Bejan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specialist,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Primăria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or.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Căușeni</w:t>
            </w:r>
            <w:proofErr w:type="spellEnd"/>
          </w:p>
        </w:tc>
      </w:tr>
      <w:tr w:rsidR="00D029C1" w:rsidRPr="00A358ED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2.Condițiile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ce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 au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impus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 la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elaborareaproiectuluiactului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 normative</w:t>
            </w:r>
          </w:p>
        </w:tc>
      </w:tr>
      <w:tr w:rsidR="00D029C1" w:rsidRPr="00A358ED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2.1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Temeiul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legal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sau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dupăcaz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sursaproiectuluiactuluinormativ</w:t>
            </w:r>
            <w:proofErr w:type="spellEnd"/>
          </w:p>
        </w:tc>
      </w:tr>
      <w:tr w:rsid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Cereriledepuse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cetățeni</w:t>
            </w:r>
            <w:proofErr w:type="spellEnd"/>
          </w:p>
        </w:tc>
      </w:tr>
      <w:tr w:rsidR="00D029C1" w:rsidRPr="00A358ED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2.2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Descriereasituațieiactualeși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problemelor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care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impunintervenția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inclusiv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cadruluinormativaplicabilși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deficiențelor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lacunelor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normative</w:t>
            </w:r>
          </w:p>
        </w:tc>
      </w:tr>
      <w:tr w:rsidR="00D029C1" w:rsidRPr="00A358ED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Însocietatea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astăzi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bunăstareafamilieiîn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care se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naște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un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copilestecelmai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important factor determinant al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educației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Astfel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estenevoieșinecesar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de 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susținemaimultfamiliileșipărinții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în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special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ceiaflațiînsituațiivulnerabileșicărora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le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lipsescresurselenecesare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de 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permitecopiluluisăcreascășisă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se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dezvolteîntr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-un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mediusănătos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. </w:t>
            </w:r>
          </w:p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Investițiileîncopii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nu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sunt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doar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obligațiemorală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darși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o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prioritateeconomică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acesteinvestiții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sunt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șiceamaieficientăcale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asigurare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unuiprogresdurabil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social,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demograficși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cultural</w:t>
            </w:r>
          </w:p>
        </w:tc>
      </w:tr>
      <w:tr w:rsidR="00D029C1" w:rsidRP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3.Obiectivele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urmăriteșisoluțiilepropuse</w:t>
            </w:r>
            <w:proofErr w:type="spellEnd"/>
          </w:p>
        </w:tc>
      </w:tr>
      <w:tr w:rsidR="00D029C1" w:rsidRPr="00A358ED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ro-RO" w:eastAsia="en-US"/>
              </w:rPr>
              <w:t>3.1.Pricipalele prevederi ale proiectului și evidențierea elementelor noi</w:t>
            </w:r>
          </w:p>
          <w:p w:rsidR="00D029C1" w:rsidRDefault="00D029C1">
            <w:pPr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ro-RO"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Înconformitate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cu art.8, 26(2)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lit.c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), (3) din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Legeaprivindfinanţelepublice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locale nr.397-XV din 16.10.2003, cu art.3,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lit.a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), 4(1)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lit.m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)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art.12(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1), (2) din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Legeaprivinddescentralizareaadministrativă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nr.435-XVI  din 28.12.2006,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întemeiul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art. 3, 9, 10 (1), (2), 14(1), (2)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lit.n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), y) 20 (5), 81(1) din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Legeaprivindadministraţia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public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locală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nr.436-XVI din 28.12.2006.</w:t>
            </w:r>
          </w:p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        3.2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Opțiunile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alternative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analizateșimotivelepentru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care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acestea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nu au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fostluateînconsiderare</w:t>
            </w:r>
            <w:proofErr w:type="spellEnd"/>
          </w:p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Luândînconsideraţieproblemeleexistente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ordin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social, economic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şiţinândcont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necesitateasusțineriifamiliilor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cu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copii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din or.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Căușeni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se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propunealocarea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 Cod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 9019 ,,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Protecțiasocială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”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pentruanul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 2024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mijloacebăneştiînsumă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de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 w:eastAsia="en-US"/>
              </w:rPr>
              <w:t>000 lei</w:t>
            </w: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cu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lastRenderedPageBreak/>
              <w:t>statut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suportfinanciarfamiliilor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pentrufiecarecopilnou-născut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câte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1000 lei, conform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anexei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.</w:t>
            </w:r>
          </w:p>
        </w:tc>
      </w:tr>
      <w:tr w:rsid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lastRenderedPageBreak/>
              <w:t xml:space="preserve">4.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Analizaimpactului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reglementare</w:t>
            </w:r>
            <w:proofErr w:type="spellEnd"/>
          </w:p>
        </w:tc>
      </w:tr>
      <w:tr w:rsid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4.1Impactul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asuprasectorului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public</w:t>
            </w:r>
          </w:p>
        </w:tc>
      </w:tr>
      <w:tr w:rsidR="00D029C1" w:rsidRP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4.2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Impactulfinanciarșiargumentareacosturilor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estimative</w:t>
            </w:r>
          </w:p>
        </w:tc>
      </w:tr>
      <w:tr w:rsid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4.3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Impactulasuprasectoruluiprivat</w:t>
            </w:r>
            <w:proofErr w:type="spellEnd"/>
          </w:p>
        </w:tc>
      </w:tr>
      <w:tr w:rsid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4.4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Impactul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social</w:t>
            </w:r>
          </w:p>
        </w:tc>
      </w:tr>
      <w:tr w:rsid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4.5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Impactulasupramediului</w:t>
            </w:r>
            <w:proofErr w:type="spellEnd"/>
          </w:p>
        </w:tc>
      </w:tr>
      <w:tr w:rsidR="00D029C1" w:rsidRP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4.6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alteimpacturișiinformațiirelevante</w:t>
            </w:r>
            <w:proofErr w:type="spellEnd"/>
          </w:p>
        </w:tc>
      </w:tr>
      <w:tr w:rsidR="00D029C1" w:rsidRPr="00A358ED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5.Compatibilitatea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proiectuluiactului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 normative cu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legislația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 UE</w:t>
            </w:r>
          </w:p>
        </w:tc>
      </w:tr>
      <w:tr w:rsidR="00D029C1" w:rsidRPr="00A358ED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5.1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Măsuri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normative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necesarepentrutranspunereaactelorjuridice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ale UE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înlegislațianațională</w:t>
            </w:r>
            <w:proofErr w:type="spellEnd"/>
          </w:p>
        </w:tc>
      </w:tr>
      <w:tr w:rsidR="00D029C1" w:rsidRPr="00A358ED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5.2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Măsuri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normative care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urmăresccreareacadrului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juridic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intern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necesarpentruimplimentarealegislației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UE</w:t>
            </w:r>
          </w:p>
        </w:tc>
      </w:tr>
      <w:tr w:rsidR="00D029C1" w:rsidRP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6.Avizarea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șiconsultareapublică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proiectuluiactuluinormativ</w:t>
            </w:r>
            <w:proofErr w:type="spellEnd"/>
          </w:p>
        </w:tc>
      </w:tr>
      <w:tr w:rsid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32"/>
                <w:szCs w:val="32"/>
                <w:lang w:val="ro-RO" w:eastAsia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 xml:space="preserve">Este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>plasat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>pe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>pagina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 xml:space="preserve"> web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>oficială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 xml:space="preserve"> a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>Primăriei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 xml:space="preserve"> or.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  <w:lang w:val="en-US" w:eastAsia="en-US"/>
              </w:rPr>
              <w:t>Căușeni</w:t>
            </w:r>
            <w:proofErr w:type="spellEnd"/>
          </w:p>
        </w:tc>
      </w:tr>
      <w:tr w:rsid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7.Concluziile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expertizelor</w:t>
            </w:r>
            <w:proofErr w:type="spellEnd"/>
          </w:p>
        </w:tc>
      </w:tr>
      <w:tr w:rsidR="00D029C1" w:rsidRPr="00A358ED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Prevederileproiectului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nu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sunt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în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detrimental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interesului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public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și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nu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afecteazădrepturilefundamentale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aleomului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.</w:t>
            </w:r>
          </w:p>
        </w:tc>
      </w:tr>
      <w:tr w:rsidR="00D029C1" w:rsidRPr="00A358ED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8.Modul de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încorporareaactuluiîncadrul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 xml:space="preserve"> normative existent</w:t>
            </w:r>
          </w:p>
        </w:tc>
      </w:tr>
      <w:tr w:rsidR="00D029C1" w:rsidRPr="00D029C1" w:rsidTr="00D029C1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29C1" w:rsidRDefault="00D029C1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  <w:lang w:val="en-US" w:eastAsia="en-US"/>
              </w:rPr>
              <w:t>9.Măsurile necesarepentruimplimentareaprevederilorproiectuluiactuluinormativ</w:t>
            </w:r>
          </w:p>
        </w:tc>
      </w:tr>
    </w:tbl>
    <w:p w:rsidR="00D029C1" w:rsidRDefault="00D029C1" w:rsidP="00D029C1">
      <w:pPr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:rsidR="00D029C1" w:rsidRDefault="00D029C1" w:rsidP="00D029C1">
      <w:pPr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PrimarAlexandruDonțu</w:t>
      </w:r>
      <w:proofErr w:type="spellEnd"/>
    </w:p>
    <w:p w:rsidR="00D029C1" w:rsidRDefault="00D029C1" w:rsidP="00D029C1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Specialist                                                                            Ina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Bejan</w:t>
      </w:r>
      <w:proofErr w:type="spellEnd"/>
    </w:p>
    <w:p w:rsidR="00D029C1" w:rsidRDefault="00D029C1" w:rsidP="00D029C1">
      <w:pPr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Contabil-șefOleseaProcopenco</w:t>
      </w:r>
      <w:bookmarkEnd w:id="2"/>
      <w:proofErr w:type="spellEnd"/>
    </w:p>
    <w:p w:rsidR="00D029C1" w:rsidRDefault="00D029C1" w:rsidP="00D029C1"/>
    <w:p w:rsidR="001D5597" w:rsidRDefault="001D5597"/>
    <w:sectPr w:rsidR="001D5597" w:rsidSect="003B78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65E98"/>
    <w:multiLevelType w:val="hybridMultilevel"/>
    <w:tmpl w:val="F8E29224"/>
    <w:lvl w:ilvl="0" w:tplc="06BCCA7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8190019">
      <w:start w:val="1"/>
      <w:numFmt w:val="lowerLetter"/>
      <w:lvlText w:val="%2."/>
      <w:lvlJc w:val="left"/>
      <w:pPr>
        <w:ind w:left="1440" w:hanging="360"/>
      </w:pPr>
    </w:lvl>
    <w:lvl w:ilvl="2" w:tplc="0819001B">
      <w:start w:val="1"/>
      <w:numFmt w:val="lowerRoman"/>
      <w:lvlText w:val="%3."/>
      <w:lvlJc w:val="right"/>
      <w:pPr>
        <w:ind w:left="2160" w:hanging="180"/>
      </w:pPr>
    </w:lvl>
    <w:lvl w:ilvl="3" w:tplc="0819000F">
      <w:start w:val="1"/>
      <w:numFmt w:val="decimal"/>
      <w:lvlText w:val="%4."/>
      <w:lvlJc w:val="left"/>
      <w:pPr>
        <w:ind w:left="2880" w:hanging="360"/>
      </w:pPr>
    </w:lvl>
    <w:lvl w:ilvl="4" w:tplc="08190019">
      <w:start w:val="1"/>
      <w:numFmt w:val="lowerLetter"/>
      <w:lvlText w:val="%5."/>
      <w:lvlJc w:val="left"/>
      <w:pPr>
        <w:ind w:left="3600" w:hanging="360"/>
      </w:pPr>
    </w:lvl>
    <w:lvl w:ilvl="5" w:tplc="0819001B">
      <w:start w:val="1"/>
      <w:numFmt w:val="lowerRoman"/>
      <w:lvlText w:val="%6."/>
      <w:lvlJc w:val="right"/>
      <w:pPr>
        <w:ind w:left="4320" w:hanging="180"/>
      </w:pPr>
    </w:lvl>
    <w:lvl w:ilvl="6" w:tplc="0819000F">
      <w:start w:val="1"/>
      <w:numFmt w:val="decimal"/>
      <w:lvlText w:val="%7."/>
      <w:lvlJc w:val="left"/>
      <w:pPr>
        <w:ind w:left="5040" w:hanging="360"/>
      </w:pPr>
    </w:lvl>
    <w:lvl w:ilvl="7" w:tplc="08190019">
      <w:start w:val="1"/>
      <w:numFmt w:val="lowerLetter"/>
      <w:lvlText w:val="%8."/>
      <w:lvlJc w:val="left"/>
      <w:pPr>
        <w:ind w:left="5760" w:hanging="360"/>
      </w:pPr>
    </w:lvl>
    <w:lvl w:ilvl="8" w:tplc="08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7B47AD"/>
    <w:rsid w:val="001D5597"/>
    <w:rsid w:val="003B785D"/>
    <w:rsid w:val="007B47AD"/>
    <w:rsid w:val="00A358ED"/>
    <w:rsid w:val="00D029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9C1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D029C1"/>
    <w:pPr>
      <w:spacing w:after="120" w:line="240" w:lineRule="auto"/>
    </w:pPr>
    <w:rPr>
      <w:sz w:val="24"/>
      <w:szCs w:val="24"/>
    </w:rPr>
  </w:style>
  <w:style w:type="character" w:customStyle="1" w:styleId="a4">
    <w:name w:val="Основной текст Знак"/>
    <w:basedOn w:val="a0"/>
    <w:uiPriority w:val="99"/>
    <w:semiHidden/>
    <w:rsid w:val="00D029C1"/>
    <w:rPr>
      <w:rFonts w:eastAsiaTheme="minorEastAsia"/>
      <w:lang w:eastAsia="ru-RU"/>
    </w:rPr>
  </w:style>
  <w:style w:type="character" w:customStyle="1" w:styleId="a5">
    <w:name w:val="Без интервала Знак"/>
    <w:basedOn w:val="a0"/>
    <w:link w:val="a6"/>
    <w:uiPriority w:val="1"/>
    <w:locked/>
    <w:rsid w:val="00D029C1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link w:val="a5"/>
    <w:uiPriority w:val="1"/>
    <w:qFormat/>
    <w:rsid w:val="00D029C1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7">
    <w:name w:val="List Paragraph"/>
    <w:basedOn w:val="a"/>
    <w:uiPriority w:val="34"/>
    <w:qFormat/>
    <w:rsid w:val="00D029C1"/>
    <w:pPr>
      <w:ind w:left="720"/>
      <w:contextualSpacing/>
    </w:pPr>
  </w:style>
  <w:style w:type="paragraph" w:customStyle="1" w:styleId="10">
    <w:name w:val="Абзац списка1"/>
    <w:basedOn w:val="a"/>
    <w:rsid w:val="00D029C1"/>
    <w:pPr>
      <w:ind w:left="720"/>
    </w:pPr>
    <w:rPr>
      <w:rFonts w:ascii="Calibri" w:eastAsia="Times New Roman" w:hAnsi="Calibri" w:cs="Calibri"/>
      <w:lang w:val="ro-RO" w:eastAsia="en-US"/>
    </w:rPr>
  </w:style>
  <w:style w:type="character" w:customStyle="1" w:styleId="1">
    <w:name w:val="Основной текст Знак1"/>
    <w:basedOn w:val="a0"/>
    <w:link w:val="a3"/>
    <w:semiHidden/>
    <w:locked/>
    <w:rsid w:val="00D029C1"/>
    <w:rPr>
      <w:rFonts w:eastAsiaTheme="minorEastAsia"/>
      <w:sz w:val="24"/>
      <w:szCs w:val="24"/>
      <w:lang w:eastAsia="ru-RU"/>
    </w:rPr>
  </w:style>
  <w:style w:type="table" w:styleId="a8">
    <w:name w:val="Table Grid"/>
    <w:basedOn w:val="a1"/>
    <w:uiPriority w:val="39"/>
    <w:rsid w:val="00D0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6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1011</Words>
  <Characters>5769</Characters>
  <Application>Microsoft Office Word</Application>
  <DocSecurity>0</DocSecurity>
  <Lines>48</Lines>
  <Paragraphs>13</Paragraphs>
  <ScaleCrop>false</ScaleCrop>
  <Company/>
  <LinksUpToDate>false</LinksUpToDate>
  <CharactersWithSpaces>6767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2025-05-22T05:47:00Z</dcterms:created>
  <dcterms:modified xsi:type="dcterms:W3CDTF">2025-05-22T11:04:00Z</dcterms:modified>
</cp:coreProperties>
</file>