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6768" w:rsidRDefault="00BB6768" w:rsidP="00BB6768">
      <w:pPr>
        <w:pStyle w:val="a3"/>
        <w:jc w:val="right"/>
        <w:rPr>
          <w:rFonts w:ascii="Times New Roman" w:hAnsi="Times New Roman"/>
          <w:lang w:val="en-US" w:eastAsia="ro-RO"/>
        </w:rPr>
      </w:pPr>
      <w:r>
        <w:rPr>
          <w:rFonts w:ascii="Times New Roman" w:hAnsi="Times New Roman"/>
          <w:lang w:val="en-US" w:eastAsia="ro-RO"/>
        </w:rPr>
        <w:t>Proiect</w:t>
      </w:r>
    </w:p>
    <w:p w:rsidR="00BB6768" w:rsidRDefault="00BB6768" w:rsidP="00BB6768">
      <w:pPr>
        <w:pStyle w:val="a3"/>
        <w:jc w:val="center"/>
        <w:rPr>
          <w:rFonts w:ascii="Times New Roman" w:hAnsi="Times New Roman"/>
          <w:lang w:val="en-US" w:eastAsia="ro-RO"/>
        </w:rPr>
      </w:pPr>
      <w:r>
        <w:rPr>
          <w:rFonts w:ascii="Times New Roman" w:hAnsi="Times New Roman"/>
          <w:noProof/>
          <w:lang w:eastAsia="ru-RU"/>
        </w:rPr>
        <w:drawing>
          <wp:inline distT="0" distB="0" distL="0" distR="0">
            <wp:extent cx="447675" cy="552450"/>
            <wp:effectExtent l="0" t="0" r="0" b="0"/>
            <wp:docPr id="1"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47675" cy="552450"/>
                    </a:xfrm>
                    <a:prstGeom prst="rect">
                      <a:avLst/>
                    </a:prstGeom>
                    <a:noFill/>
                    <a:ln>
                      <a:noFill/>
                    </a:ln>
                  </pic:spPr>
                </pic:pic>
              </a:graphicData>
            </a:graphic>
          </wp:inline>
        </w:drawing>
      </w:r>
    </w:p>
    <w:p w:rsidR="00BB6768" w:rsidRDefault="00BB6768" w:rsidP="00BB6768">
      <w:pPr>
        <w:pStyle w:val="a3"/>
        <w:jc w:val="center"/>
        <w:rPr>
          <w:rFonts w:ascii="Times New Roman" w:hAnsi="Times New Roman"/>
          <w:sz w:val="28"/>
          <w:szCs w:val="28"/>
          <w:lang w:val="en-US" w:eastAsia="ro-RO"/>
        </w:rPr>
      </w:pPr>
      <w:r>
        <w:rPr>
          <w:rFonts w:ascii="Times New Roman" w:hAnsi="Times New Roman"/>
          <w:sz w:val="28"/>
          <w:szCs w:val="28"/>
          <w:lang w:val="en-US" w:eastAsia="ro-RO"/>
        </w:rPr>
        <w:t>REPUBLICA MOLDOVA</w:t>
      </w:r>
    </w:p>
    <w:p w:rsidR="00BB6768" w:rsidRPr="00747ED6" w:rsidRDefault="00BB6768" w:rsidP="00BB6768">
      <w:pPr>
        <w:pStyle w:val="a3"/>
        <w:jc w:val="center"/>
        <w:rPr>
          <w:rFonts w:ascii="Times New Roman" w:hAnsi="Times New Roman"/>
          <w:sz w:val="28"/>
          <w:szCs w:val="28"/>
          <w:lang w:val="en-US" w:eastAsia="ro-RO"/>
        </w:rPr>
      </w:pPr>
      <w:r>
        <w:rPr>
          <w:rFonts w:ascii="Times New Roman" w:hAnsi="Times New Roman"/>
          <w:sz w:val="28"/>
          <w:szCs w:val="28"/>
          <w:lang w:val="en-US" w:eastAsia="ro-RO"/>
        </w:rPr>
        <w:t>RAIONUL CĂUŞENI</w:t>
      </w:r>
    </w:p>
    <w:p w:rsidR="00BB6768" w:rsidRDefault="00BB6768" w:rsidP="00BB6768">
      <w:pPr>
        <w:pStyle w:val="a3"/>
        <w:jc w:val="center"/>
        <w:rPr>
          <w:rFonts w:ascii="Times New Roman" w:hAnsi="Times New Roman"/>
          <w:sz w:val="28"/>
          <w:szCs w:val="28"/>
          <w:lang w:val="en-US" w:eastAsia="ro-RO"/>
        </w:rPr>
      </w:pPr>
      <w:r>
        <w:rPr>
          <w:rFonts w:ascii="Times New Roman" w:hAnsi="Times New Roman"/>
          <w:sz w:val="28"/>
          <w:szCs w:val="28"/>
          <w:lang w:val="en-US" w:eastAsia="ro-RO"/>
        </w:rPr>
        <w:t>CONSILIUL ORĂȘENESC CĂUŞENI</w:t>
      </w:r>
    </w:p>
    <w:p w:rsidR="00BB6768" w:rsidRDefault="00BB6768" w:rsidP="00BB6768">
      <w:pPr>
        <w:pStyle w:val="a3"/>
        <w:jc w:val="center"/>
        <w:rPr>
          <w:rFonts w:ascii="Times New Roman" w:hAnsi="Times New Roman" w:cs="Times New Roman"/>
          <w:sz w:val="28"/>
          <w:szCs w:val="28"/>
          <w:lang w:val="en-US"/>
        </w:rPr>
      </w:pPr>
    </w:p>
    <w:p w:rsidR="00BB6768" w:rsidRDefault="00BB6768" w:rsidP="00BB6768">
      <w:pPr>
        <w:pStyle w:val="a3"/>
        <w:jc w:val="center"/>
        <w:rPr>
          <w:rFonts w:ascii="Times New Roman" w:hAnsi="Times New Roman" w:cs="Times New Roman"/>
          <w:sz w:val="28"/>
          <w:szCs w:val="28"/>
          <w:lang w:val="en-US"/>
        </w:rPr>
      </w:pPr>
      <w:proofErr w:type="gramStart"/>
      <w:r>
        <w:rPr>
          <w:rFonts w:ascii="Times New Roman" w:hAnsi="Times New Roman" w:cs="Times New Roman"/>
          <w:sz w:val="28"/>
          <w:szCs w:val="28"/>
          <w:lang w:val="en-US"/>
        </w:rPr>
        <w:t>Decizie nr.</w:t>
      </w:r>
      <w:proofErr w:type="gramEnd"/>
      <w:r>
        <w:rPr>
          <w:rFonts w:ascii="Times New Roman" w:hAnsi="Times New Roman" w:cs="Times New Roman"/>
          <w:sz w:val="28"/>
          <w:szCs w:val="28"/>
          <w:lang w:val="en-US"/>
        </w:rPr>
        <w:t xml:space="preserve">  ____/__</w:t>
      </w:r>
    </w:p>
    <w:p w:rsidR="00BB6768" w:rsidRDefault="00BB6768" w:rsidP="00BB6768">
      <w:pPr>
        <w:pStyle w:val="a3"/>
        <w:jc w:val="center"/>
        <w:rPr>
          <w:rFonts w:ascii="Times New Roman" w:hAnsi="Times New Roman" w:cs="Times New Roman"/>
          <w:sz w:val="28"/>
          <w:szCs w:val="28"/>
          <w:lang w:val="en-US"/>
        </w:rPr>
      </w:pPr>
      <w:proofErr w:type="gramStart"/>
      <w:r>
        <w:rPr>
          <w:rFonts w:ascii="Times New Roman" w:hAnsi="Times New Roman" w:cs="Times New Roman"/>
          <w:sz w:val="28"/>
          <w:szCs w:val="28"/>
          <w:lang w:val="en-US"/>
        </w:rPr>
        <w:t>din</w:t>
      </w:r>
      <w:proofErr w:type="gramEnd"/>
      <w:r>
        <w:rPr>
          <w:rFonts w:ascii="Times New Roman" w:hAnsi="Times New Roman" w:cs="Times New Roman"/>
          <w:sz w:val="28"/>
          <w:szCs w:val="28"/>
          <w:lang w:val="en-US"/>
        </w:rPr>
        <w:t xml:space="preserve"> _______ 2025</w:t>
      </w:r>
    </w:p>
    <w:p w:rsidR="00BB6768" w:rsidRPr="00787456" w:rsidRDefault="00BB6768" w:rsidP="00BB6768">
      <w:pPr>
        <w:spacing w:after="0" w:line="240" w:lineRule="auto"/>
        <w:rPr>
          <w:rFonts w:ascii="Times New Roman" w:hAnsi="Times New Roman" w:cs="Times New Roman"/>
          <w:sz w:val="28"/>
          <w:szCs w:val="28"/>
          <w:lang w:val="en-US"/>
        </w:rPr>
      </w:pPr>
    </w:p>
    <w:p w:rsidR="00BB6768" w:rsidRDefault="00BB6768" w:rsidP="00BB6768">
      <w:pPr>
        <w:pStyle w:val="a3"/>
        <w:ind w:firstLine="708"/>
        <w:jc w:val="both"/>
        <w:rPr>
          <w:rFonts w:ascii="Times New Roman" w:hAnsi="Times New Roman" w:cs="Times New Roman"/>
          <w:sz w:val="28"/>
          <w:szCs w:val="28"/>
          <w:lang w:val="en-US"/>
        </w:rPr>
      </w:pPr>
      <w:r w:rsidRPr="000E15D0">
        <w:rPr>
          <w:rFonts w:ascii="Times New Roman" w:hAnsi="Times New Roman" w:cs="Times New Roman"/>
          <w:sz w:val="28"/>
          <w:szCs w:val="28"/>
          <w:lang w:val="en-US"/>
        </w:rPr>
        <w:t>Cu privire la cererea prealabilă</w:t>
      </w:r>
    </w:p>
    <w:p w:rsidR="00BB6768" w:rsidRPr="000E15D0" w:rsidRDefault="00BB6768" w:rsidP="00BB6768">
      <w:pPr>
        <w:pStyle w:val="a3"/>
        <w:jc w:val="both"/>
        <w:rPr>
          <w:rFonts w:ascii="Times New Roman" w:hAnsi="Times New Roman" w:cs="Times New Roman"/>
          <w:sz w:val="28"/>
          <w:szCs w:val="28"/>
          <w:lang w:val="en-US"/>
        </w:rPr>
      </w:pPr>
      <w:proofErr w:type="gramStart"/>
      <w:r>
        <w:rPr>
          <w:rFonts w:ascii="Times New Roman" w:hAnsi="Times New Roman" w:cs="Times New Roman"/>
          <w:sz w:val="28"/>
          <w:szCs w:val="28"/>
          <w:lang w:val="en-US"/>
        </w:rPr>
        <w:t>a</w:t>
      </w:r>
      <w:proofErr w:type="gramEnd"/>
      <w:r>
        <w:rPr>
          <w:rFonts w:ascii="Times New Roman" w:hAnsi="Times New Roman" w:cs="Times New Roman"/>
          <w:sz w:val="28"/>
          <w:szCs w:val="28"/>
          <w:lang w:val="en-US"/>
        </w:rPr>
        <w:t xml:space="preserve"> cet. </w:t>
      </w:r>
      <w:r w:rsidR="00E55CBC">
        <w:rPr>
          <w:rFonts w:ascii="Times New Roman" w:hAnsi="Times New Roman" w:cs="Times New Roman"/>
          <w:sz w:val="28"/>
          <w:szCs w:val="28"/>
          <w:lang w:val="en-US"/>
        </w:rPr>
        <w:t>xxxxxxxx</w:t>
      </w:r>
    </w:p>
    <w:p w:rsidR="00BB6768" w:rsidRPr="000E15D0" w:rsidRDefault="00BB6768" w:rsidP="00BB6768">
      <w:pPr>
        <w:pStyle w:val="a3"/>
        <w:jc w:val="both"/>
        <w:rPr>
          <w:rFonts w:ascii="Times New Roman" w:hAnsi="Times New Roman" w:cs="Times New Roman"/>
          <w:sz w:val="28"/>
          <w:szCs w:val="28"/>
          <w:lang w:val="ro-RO"/>
        </w:rPr>
      </w:pPr>
    </w:p>
    <w:p w:rsidR="00BB6768" w:rsidRPr="000E15D0" w:rsidRDefault="00BB6768" w:rsidP="00BB6768">
      <w:pPr>
        <w:pStyle w:val="a3"/>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La data de 14.03.2025</w:t>
      </w:r>
      <w:r w:rsidRPr="000E15D0">
        <w:rPr>
          <w:rFonts w:ascii="Times New Roman" w:hAnsi="Times New Roman" w:cs="Times New Roman"/>
          <w:sz w:val="28"/>
          <w:szCs w:val="28"/>
          <w:lang w:val="ro-RO"/>
        </w:rPr>
        <w:t>, în registrul comun al Primăriei or. Căușeni de evidență a corespondenței, c</w:t>
      </w:r>
      <w:r>
        <w:rPr>
          <w:rFonts w:ascii="Times New Roman" w:hAnsi="Times New Roman" w:cs="Times New Roman"/>
          <w:sz w:val="28"/>
          <w:szCs w:val="28"/>
          <w:lang w:val="ro-RO"/>
        </w:rPr>
        <w:t>u nr. de intrare 02/1 – 25 - 599</w:t>
      </w:r>
      <w:r w:rsidRPr="000E15D0">
        <w:rPr>
          <w:rFonts w:ascii="Times New Roman" w:hAnsi="Times New Roman" w:cs="Times New Roman"/>
          <w:sz w:val="28"/>
          <w:szCs w:val="28"/>
          <w:lang w:val="ro-RO"/>
        </w:rPr>
        <w:t xml:space="preserve">, a fost înregistrată cererea prealabilă depusă de cet. </w:t>
      </w:r>
      <w:r w:rsidR="00E55CBC">
        <w:rPr>
          <w:rFonts w:ascii="Times New Roman" w:hAnsi="Times New Roman" w:cs="Times New Roman"/>
          <w:sz w:val="28"/>
          <w:szCs w:val="28"/>
          <w:lang w:val="ro-RO"/>
        </w:rPr>
        <w:t>xxxxxxx</w:t>
      </w:r>
      <w:r w:rsidRPr="000E15D0">
        <w:rPr>
          <w:rFonts w:ascii="Times New Roman" w:hAnsi="Times New Roman" w:cs="Times New Roman"/>
          <w:sz w:val="28"/>
          <w:szCs w:val="28"/>
          <w:lang w:val="ro-RO"/>
        </w:rPr>
        <w:t xml:space="preserve">. </w:t>
      </w:r>
    </w:p>
    <w:p w:rsidR="00BB6768" w:rsidRPr="000E15D0" w:rsidRDefault="00BB6768" w:rsidP="00BB6768">
      <w:pPr>
        <w:pStyle w:val="a3"/>
        <w:ind w:firstLine="708"/>
        <w:jc w:val="both"/>
        <w:rPr>
          <w:rFonts w:ascii="Times New Roman" w:hAnsi="Times New Roman" w:cs="Times New Roman"/>
          <w:sz w:val="28"/>
          <w:szCs w:val="28"/>
          <w:lang w:val="ro-RO"/>
        </w:rPr>
      </w:pPr>
      <w:r w:rsidRPr="000E15D0">
        <w:rPr>
          <w:rFonts w:ascii="Times New Roman" w:hAnsi="Times New Roman" w:cs="Times New Roman"/>
          <w:sz w:val="28"/>
          <w:szCs w:val="28"/>
          <w:lang w:val="ro-RO"/>
        </w:rPr>
        <w:t>Conform registrului de repartizare a corespondenței cererea prealabilă a fost repartizată specialistului principal al Primăriei or. Căușeni, Anatolie Focșa.</w:t>
      </w:r>
    </w:p>
    <w:p w:rsidR="00BB6768" w:rsidRPr="000E15D0" w:rsidRDefault="00BB6768" w:rsidP="00BB6768">
      <w:pPr>
        <w:pStyle w:val="a3"/>
        <w:ind w:firstLine="708"/>
        <w:jc w:val="both"/>
        <w:rPr>
          <w:rFonts w:ascii="Times New Roman" w:hAnsi="Times New Roman" w:cs="Times New Roman"/>
          <w:sz w:val="28"/>
          <w:szCs w:val="28"/>
          <w:shd w:val="clear" w:color="auto" w:fill="FFFFFF"/>
          <w:lang w:val="ro-RO"/>
        </w:rPr>
      </w:pPr>
      <w:r w:rsidRPr="000E15D0">
        <w:rPr>
          <w:rFonts w:ascii="Times New Roman" w:hAnsi="Times New Roman" w:cs="Times New Roman"/>
          <w:sz w:val="28"/>
          <w:szCs w:val="28"/>
          <w:lang w:val="ro-RO"/>
        </w:rPr>
        <w:t xml:space="preserve">Conform art. 85 (3) din Codul administrativ al Republicii Moldova </w:t>
      </w:r>
      <w:r w:rsidRPr="000E15D0">
        <w:rPr>
          <w:rFonts w:ascii="Times New Roman" w:hAnsi="Times New Roman" w:cs="Times New Roman"/>
          <w:sz w:val="28"/>
          <w:szCs w:val="28"/>
          <w:shd w:val="clear" w:color="auto" w:fill="FFFFFF"/>
          <w:lang w:val="en-US"/>
        </w:rPr>
        <w:t xml:space="preserve">autoritatea publică trebuie să stabilească din oficiu aspectele de fapt ale cazului care face obiectul procedurii, fără a se limita la dovezile și afirmațiile participanților. </w:t>
      </w:r>
    </w:p>
    <w:p w:rsidR="00BB6768" w:rsidRPr="000E15D0" w:rsidRDefault="00BB6768" w:rsidP="00BB6768">
      <w:pPr>
        <w:pStyle w:val="a3"/>
        <w:ind w:firstLine="708"/>
        <w:jc w:val="both"/>
        <w:rPr>
          <w:rFonts w:ascii="Times New Roman" w:hAnsi="Times New Roman" w:cs="Times New Roman"/>
          <w:sz w:val="28"/>
          <w:szCs w:val="28"/>
          <w:lang w:val="en-US"/>
        </w:rPr>
      </w:pPr>
      <w:r w:rsidRPr="000E15D0">
        <w:rPr>
          <w:rFonts w:ascii="Times New Roman" w:hAnsi="Times New Roman" w:cs="Times New Roman"/>
          <w:sz w:val="28"/>
          <w:szCs w:val="28"/>
          <w:shd w:val="clear" w:color="auto" w:fill="FFFFFF"/>
          <w:lang w:val="en-US"/>
        </w:rPr>
        <w:t>Coform art. 87 (1) din Codul administrativ autoritatea publică se conduce de probele pe care le consideră necesare, conform dreptului discreționar, pentru investigarea stării de fapt. </w:t>
      </w:r>
    </w:p>
    <w:p w:rsidR="00BB6768" w:rsidRPr="000E15D0" w:rsidRDefault="00BB6768" w:rsidP="00BB6768">
      <w:pPr>
        <w:pStyle w:val="a3"/>
        <w:ind w:firstLine="708"/>
        <w:jc w:val="both"/>
        <w:rPr>
          <w:rFonts w:ascii="Times New Roman" w:hAnsi="Times New Roman" w:cs="Times New Roman"/>
          <w:sz w:val="28"/>
          <w:szCs w:val="28"/>
          <w:lang w:val="en-US"/>
        </w:rPr>
      </w:pPr>
      <w:proofErr w:type="gramStart"/>
      <w:r w:rsidRPr="000E15D0">
        <w:rPr>
          <w:rFonts w:ascii="Times New Roman" w:hAnsi="Times New Roman" w:cs="Times New Roman"/>
          <w:sz w:val="28"/>
          <w:szCs w:val="28"/>
          <w:lang w:val="en-US"/>
        </w:rPr>
        <w:t>Conform</w:t>
      </w:r>
      <w:proofErr w:type="gramEnd"/>
      <w:r w:rsidRPr="000E15D0">
        <w:rPr>
          <w:rFonts w:ascii="Times New Roman" w:hAnsi="Times New Roman" w:cs="Times New Roman"/>
          <w:sz w:val="28"/>
          <w:szCs w:val="28"/>
          <w:lang w:val="en-US"/>
        </w:rPr>
        <w:t xml:space="preserve"> art. 92 din Codul administrativ autoritatea publică decide </w:t>
      </w:r>
      <w:proofErr w:type="gramStart"/>
      <w:r w:rsidRPr="000E15D0">
        <w:rPr>
          <w:rFonts w:ascii="Times New Roman" w:hAnsi="Times New Roman" w:cs="Times New Roman"/>
          <w:sz w:val="28"/>
          <w:szCs w:val="28"/>
          <w:lang w:val="en-US"/>
        </w:rPr>
        <w:t>conform</w:t>
      </w:r>
      <w:proofErr w:type="gramEnd"/>
      <w:r w:rsidRPr="000E15D0">
        <w:rPr>
          <w:rFonts w:ascii="Times New Roman" w:hAnsi="Times New Roman" w:cs="Times New Roman"/>
          <w:sz w:val="28"/>
          <w:szCs w:val="28"/>
          <w:lang w:val="en-US"/>
        </w:rPr>
        <w:t xml:space="preserve"> convingerii sale libere dacă consideră o faptă drept existentă, luînd în considerare întreaga procedură administrativă, inclusiv toate probele.</w:t>
      </w:r>
    </w:p>
    <w:p w:rsidR="00BB6768" w:rsidRPr="000E15D0" w:rsidRDefault="00BB6768" w:rsidP="00BB6768">
      <w:pPr>
        <w:pStyle w:val="a3"/>
        <w:ind w:firstLine="708"/>
        <w:jc w:val="both"/>
        <w:rPr>
          <w:rFonts w:ascii="Times New Roman" w:hAnsi="Times New Roman" w:cs="Times New Roman"/>
          <w:sz w:val="28"/>
          <w:szCs w:val="28"/>
          <w:lang w:val="en-US"/>
        </w:rPr>
      </w:pPr>
      <w:r w:rsidRPr="000E15D0">
        <w:rPr>
          <w:rFonts w:ascii="Times New Roman" w:hAnsi="Times New Roman" w:cs="Times New Roman"/>
          <w:sz w:val="28"/>
          <w:szCs w:val="28"/>
          <w:lang w:val="en-US"/>
        </w:rPr>
        <w:t xml:space="preserve"> Autoritatea publică </w:t>
      </w:r>
      <w:proofErr w:type="gramStart"/>
      <w:r w:rsidRPr="000E15D0">
        <w:rPr>
          <w:rFonts w:ascii="Times New Roman" w:hAnsi="Times New Roman" w:cs="Times New Roman"/>
          <w:sz w:val="28"/>
          <w:szCs w:val="28"/>
          <w:lang w:val="en-US"/>
        </w:rPr>
        <w:t>ia</w:t>
      </w:r>
      <w:proofErr w:type="gramEnd"/>
      <w:r w:rsidRPr="000E15D0">
        <w:rPr>
          <w:rFonts w:ascii="Times New Roman" w:hAnsi="Times New Roman" w:cs="Times New Roman"/>
          <w:sz w:val="28"/>
          <w:szCs w:val="28"/>
          <w:lang w:val="en-US"/>
        </w:rPr>
        <w:t xml:space="preserve"> în considerare toate faptele care au importanță pentru caz, inclusiv cele favorabile participanților.</w:t>
      </w:r>
    </w:p>
    <w:p w:rsidR="00BB6768" w:rsidRPr="000E15D0" w:rsidRDefault="00BB6768" w:rsidP="00BB6768">
      <w:pPr>
        <w:pStyle w:val="a3"/>
        <w:ind w:firstLine="708"/>
        <w:jc w:val="both"/>
        <w:rPr>
          <w:rFonts w:ascii="Times New Roman" w:hAnsi="Times New Roman" w:cs="Times New Roman"/>
          <w:sz w:val="28"/>
          <w:szCs w:val="28"/>
          <w:lang w:val="en-US"/>
        </w:rPr>
      </w:pPr>
      <w:proofErr w:type="gramStart"/>
      <w:r w:rsidRPr="000E15D0">
        <w:rPr>
          <w:rFonts w:ascii="Times New Roman" w:hAnsi="Times New Roman" w:cs="Times New Roman"/>
          <w:sz w:val="28"/>
          <w:szCs w:val="28"/>
          <w:lang w:val="en-US"/>
        </w:rPr>
        <w:t>Conform</w:t>
      </w:r>
      <w:proofErr w:type="gramEnd"/>
      <w:r w:rsidRPr="000E15D0">
        <w:rPr>
          <w:rFonts w:ascii="Times New Roman" w:hAnsi="Times New Roman" w:cs="Times New Roman"/>
          <w:sz w:val="28"/>
          <w:szCs w:val="28"/>
          <w:lang w:val="en-US"/>
        </w:rPr>
        <w:t xml:space="preserve"> art. 21 (1), (2) din Codul administrativ autoritatea competentă trebuie </w:t>
      </w:r>
      <w:proofErr w:type="gramStart"/>
      <w:r w:rsidRPr="000E15D0">
        <w:rPr>
          <w:rFonts w:ascii="Times New Roman" w:hAnsi="Times New Roman" w:cs="Times New Roman"/>
          <w:sz w:val="28"/>
          <w:szCs w:val="28"/>
          <w:lang w:val="en-US"/>
        </w:rPr>
        <w:t>să</w:t>
      </w:r>
      <w:proofErr w:type="gramEnd"/>
      <w:r w:rsidRPr="000E15D0">
        <w:rPr>
          <w:rFonts w:ascii="Times New Roman" w:hAnsi="Times New Roman" w:cs="Times New Roman"/>
          <w:sz w:val="28"/>
          <w:szCs w:val="28"/>
          <w:lang w:val="en-US"/>
        </w:rPr>
        <w:t xml:space="preserve"> acționeze în conformitate cu legea și alte acte normative iar exercitarea atribuțiilor legale nu poate fi contrară scopului pentru care acestea au fost reglementate.</w:t>
      </w:r>
    </w:p>
    <w:p w:rsidR="00BB6768" w:rsidRPr="000E15D0" w:rsidRDefault="00BB6768" w:rsidP="00BB6768">
      <w:pPr>
        <w:pStyle w:val="a3"/>
        <w:jc w:val="both"/>
        <w:rPr>
          <w:rFonts w:ascii="Times New Roman" w:hAnsi="Times New Roman" w:cs="Times New Roman"/>
          <w:sz w:val="28"/>
          <w:szCs w:val="28"/>
          <w:lang w:val="en-US"/>
        </w:rPr>
      </w:pPr>
      <w:r w:rsidRPr="000E15D0">
        <w:rPr>
          <w:rFonts w:ascii="Times New Roman" w:hAnsi="Times New Roman" w:cs="Times New Roman"/>
          <w:sz w:val="28"/>
          <w:szCs w:val="28"/>
          <w:lang w:val="en-US"/>
        </w:rPr>
        <w:tab/>
      </w:r>
      <w:proofErr w:type="gramStart"/>
      <w:r w:rsidRPr="000E15D0">
        <w:rPr>
          <w:rFonts w:ascii="Times New Roman" w:hAnsi="Times New Roman" w:cs="Times New Roman"/>
          <w:sz w:val="28"/>
          <w:szCs w:val="28"/>
          <w:lang w:val="en-US"/>
        </w:rPr>
        <w:t>Conform</w:t>
      </w:r>
      <w:proofErr w:type="gramEnd"/>
      <w:r w:rsidRPr="000E15D0">
        <w:rPr>
          <w:rFonts w:ascii="Times New Roman" w:hAnsi="Times New Roman" w:cs="Times New Roman"/>
          <w:sz w:val="28"/>
          <w:szCs w:val="28"/>
          <w:lang w:val="en-US"/>
        </w:rPr>
        <w:t xml:space="preserve"> art. 24 din Codul administrativ participanții la procedura administrativă și procedura de contencios administrativ trebuie să își exercite drepturile și să își îndeplinească obligațiile cu bună - credință, fără a încălca drepturile procesuale ale altor participanți iar, participantul care își exercită drepturile procesuale în mod abuziv și nu își îndeplinește obligațiile procesuale cu bună - credință, răspunde potrivit legii pentru prejudiciile materiale și morale cauzate.</w:t>
      </w:r>
    </w:p>
    <w:p w:rsidR="00BB6768" w:rsidRPr="00B33D93" w:rsidRDefault="00BB6768" w:rsidP="00BB6768">
      <w:pPr>
        <w:pStyle w:val="a3"/>
        <w:ind w:firstLine="708"/>
        <w:jc w:val="both"/>
        <w:rPr>
          <w:rFonts w:ascii="Times New Roman" w:hAnsi="Times New Roman" w:cs="Times New Roman"/>
          <w:sz w:val="28"/>
          <w:szCs w:val="28"/>
          <w:lang w:val="en-US"/>
        </w:rPr>
      </w:pPr>
      <w:proofErr w:type="gramStart"/>
      <w:r w:rsidRPr="00B33D93">
        <w:rPr>
          <w:rFonts w:ascii="Times New Roman" w:hAnsi="Times New Roman" w:cs="Times New Roman"/>
          <w:sz w:val="28"/>
          <w:szCs w:val="28"/>
          <w:shd w:val="clear" w:color="auto" w:fill="FFFFFF"/>
          <w:lang w:val="en-US"/>
        </w:rPr>
        <w:t>Conform</w:t>
      </w:r>
      <w:proofErr w:type="gramEnd"/>
      <w:r w:rsidRPr="00B33D93">
        <w:rPr>
          <w:rFonts w:ascii="Times New Roman" w:hAnsi="Times New Roman" w:cs="Times New Roman"/>
          <w:sz w:val="28"/>
          <w:szCs w:val="28"/>
          <w:shd w:val="clear" w:color="auto" w:fill="FFFFFF"/>
          <w:lang w:val="en-US"/>
        </w:rPr>
        <w:t xml:space="preserve"> </w:t>
      </w:r>
      <w:r>
        <w:rPr>
          <w:rFonts w:ascii="Times New Roman" w:hAnsi="Times New Roman" w:cs="Times New Roman"/>
          <w:sz w:val="28"/>
          <w:szCs w:val="28"/>
          <w:shd w:val="clear" w:color="auto" w:fill="FFFFFF"/>
          <w:lang w:val="en-US"/>
        </w:rPr>
        <w:t>art. 25 din Codul administrativ</w:t>
      </w:r>
      <w:r w:rsidRPr="00B33D93">
        <w:rPr>
          <w:rFonts w:ascii="Times New Roman" w:hAnsi="Times New Roman" w:cs="Times New Roman"/>
          <w:sz w:val="28"/>
          <w:szCs w:val="28"/>
          <w:shd w:val="clear" w:color="auto" w:fill="FFFFFF"/>
          <w:lang w:val="en-US"/>
        </w:rPr>
        <w:t xml:space="preserve"> autoritatea publică competentă trebuie </w:t>
      </w:r>
      <w:proofErr w:type="gramStart"/>
      <w:r w:rsidRPr="00B33D93">
        <w:rPr>
          <w:rFonts w:ascii="Times New Roman" w:hAnsi="Times New Roman" w:cs="Times New Roman"/>
          <w:sz w:val="28"/>
          <w:szCs w:val="28"/>
          <w:shd w:val="clear" w:color="auto" w:fill="FFFFFF"/>
          <w:lang w:val="en-US"/>
        </w:rPr>
        <w:t>să</w:t>
      </w:r>
      <w:proofErr w:type="gramEnd"/>
      <w:r w:rsidRPr="00B33D93">
        <w:rPr>
          <w:rFonts w:ascii="Times New Roman" w:hAnsi="Times New Roman" w:cs="Times New Roman"/>
          <w:sz w:val="28"/>
          <w:szCs w:val="28"/>
          <w:shd w:val="clear" w:color="auto" w:fill="FFFFFF"/>
          <w:lang w:val="en-US"/>
        </w:rPr>
        <w:t xml:space="preserve"> își exercite atribuțiile legale în mod imparțial, indiferent de propriile convingeri sau interesele persoanelor care le reprezintă.</w:t>
      </w:r>
    </w:p>
    <w:p w:rsidR="00BB6768" w:rsidRPr="006B032E" w:rsidRDefault="00BB6768" w:rsidP="00BB6768">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ab/>
      </w:r>
      <w:proofErr w:type="gramStart"/>
      <w:r>
        <w:rPr>
          <w:rFonts w:ascii="Times New Roman" w:hAnsi="Times New Roman" w:cs="Times New Roman"/>
          <w:sz w:val="28"/>
          <w:szCs w:val="28"/>
          <w:lang w:val="en-US"/>
        </w:rPr>
        <w:t>Conform</w:t>
      </w:r>
      <w:proofErr w:type="gramEnd"/>
      <w:r>
        <w:rPr>
          <w:rFonts w:ascii="Times New Roman" w:hAnsi="Times New Roman" w:cs="Times New Roman"/>
          <w:sz w:val="28"/>
          <w:szCs w:val="28"/>
          <w:lang w:val="en-US"/>
        </w:rPr>
        <w:t xml:space="preserve"> art. 31 din Codul administrativ </w:t>
      </w:r>
      <w:r w:rsidRPr="006B032E">
        <w:rPr>
          <w:rFonts w:ascii="Times New Roman" w:hAnsi="Times New Roman" w:cs="Times New Roman"/>
          <w:sz w:val="28"/>
          <w:szCs w:val="28"/>
          <w:shd w:val="clear" w:color="auto" w:fill="FFFFFF"/>
          <w:lang w:val="en-US"/>
        </w:rPr>
        <w:t xml:space="preserve">actul administrativ individual și operațiunile administrative scrise trebuie </w:t>
      </w:r>
      <w:proofErr w:type="gramStart"/>
      <w:r w:rsidRPr="006B032E">
        <w:rPr>
          <w:rFonts w:ascii="Times New Roman" w:hAnsi="Times New Roman" w:cs="Times New Roman"/>
          <w:sz w:val="28"/>
          <w:szCs w:val="28"/>
          <w:shd w:val="clear" w:color="auto" w:fill="FFFFFF"/>
          <w:lang w:val="en-US"/>
        </w:rPr>
        <w:t>să</w:t>
      </w:r>
      <w:proofErr w:type="gramEnd"/>
      <w:r w:rsidRPr="006B032E">
        <w:rPr>
          <w:rFonts w:ascii="Times New Roman" w:hAnsi="Times New Roman" w:cs="Times New Roman"/>
          <w:sz w:val="28"/>
          <w:szCs w:val="28"/>
          <w:shd w:val="clear" w:color="auto" w:fill="FFFFFF"/>
          <w:lang w:val="en-US"/>
        </w:rPr>
        <w:t xml:space="preserve"> fie motivate.</w:t>
      </w:r>
    </w:p>
    <w:p w:rsidR="00BB6768" w:rsidRPr="00D32330" w:rsidRDefault="00BB6768" w:rsidP="00BB6768">
      <w:pPr>
        <w:pStyle w:val="a3"/>
        <w:ind w:firstLine="708"/>
        <w:jc w:val="both"/>
        <w:rPr>
          <w:rFonts w:ascii="Times New Roman" w:hAnsi="Times New Roman" w:cs="Times New Roman"/>
          <w:sz w:val="28"/>
          <w:szCs w:val="28"/>
          <w:lang w:val="en-US"/>
        </w:rPr>
      </w:pPr>
      <w:proofErr w:type="gramStart"/>
      <w:r w:rsidRPr="00CF009D">
        <w:rPr>
          <w:rFonts w:ascii="Times New Roman" w:hAnsi="Times New Roman" w:cs="Times New Roman"/>
          <w:sz w:val="28"/>
          <w:szCs w:val="28"/>
          <w:shd w:val="clear" w:color="auto" w:fill="FFFFFF"/>
          <w:lang w:val="en-US"/>
        </w:rPr>
        <w:lastRenderedPageBreak/>
        <w:t>Conform</w:t>
      </w:r>
      <w:proofErr w:type="gramEnd"/>
      <w:r w:rsidRPr="00CF009D">
        <w:rPr>
          <w:rFonts w:ascii="Times New Roman" w:hAnsi="Times New Roman" w:cs="Times New Roman"/>
          <w:sz w:val="28"/>
          <w:szCs w:val="28"/>
          <w:shd w:val="clear" w:color="auto" w:fill="FFFFFF"/>
          <w:lang w:val="en-US"/>
        </w:rPr>
        <w:t xml:space="preserve"> art. 19</w:t>
      </w:r>
      <w:r>
        <w:rPr>
          <w:rFonts w:ascii="Times New Roman" w:hAnsi="Times New Roman" w:cs="Times New Roman"/>
          <w:sz w:val="28"/>
          <w:szCs w:val="28"/>
          <w:shd w:val="clear" w:color="auto" w:fill="FFFFFF"/>
          <w:lang w:val="en-US"/>
        </w:rPr>
        <w:t>, 162 (1)</w:t>
      </w:r>
      <w:r w:rsidRPr="00CF009D">
        <w:rPr>
          <w:rFonts w:ascii="Times New Roman" w:hAnsi="Times New Roman" w:cs="Times New Roman"/>
          <w:sz w:val="28"/>
          <w:szCs w:val="28"/>
          <w:shd w:val="clear" w:color="auto" w:fill="FFFFFF"/>
          <w:lang w:val="en-US"/>
        </w:rPr>
        <w:t xml:space="preserve"> din Codul administrativ cererea prealabilă este instituția care oferă o cale de soluționare prejudiciară a litigiilor administrative</w:t>
      </w:r>
      <w:proofErr w:type="gramStart"/>
      <w:r>
        <w:rPr>
          <w:rFonts w:ascii="Times New Roman" w:hAnsi="Times New Roman" w:cs="Times New Roman"/>
          <w:sz w:val="28"/>
          <w:szCs w:val="28"/>
          <w:shd w:val="clear" w:color="auto" w:fill="FFFFFF"/>
          <w:lang w:val="en-US"/>
        </w:rPr>
        <w:t>,</w:t>
      </w:r>
      <w:r w:rsidRPr="00D32330">
        <w:rPr>
          <w:rFonts w:ascii="Times New Roman" w:hAnsi="Times New Roman" w:cs="Times New Roman"/>
          <w:sz w:val="28"/>
          <w:szCs w:val="28"/>
          <w:shd w:val="clear" w:color="auto" w:fill="FFFFFF"/>
          <w:lang w:val="en-US"/>
        </w:rPr>
        <w:t>procedura</w:t>
      </w:r>
      <w:proofErr w:type="gramEnd"/>
      <w:r w:rsidRPr="00D32330">
        <w:rPr>
          <w:rFonts w:ascii="Times New Roman" w:hAnsi="Times New Roman" w:cs="Times New Roman"/>
          <w:sz w:val="28"/>
          <w:szCs w:val="28"/>
          <w:shd w:val="clear" w:color="auto" w:fill="FFFFFF"/>
          <w:lang w:val="en-US"/>
        </w:rPr>
        <w:t xml:space="preserve"> prealabilă urmărind scopul de a verifica legalitatea actelor administrative individuale.</w:t>
      </w:r>
    </w:p>
    <w:p w:rsidR="00BB6768" w:rsidRDefault="00BB6768" w:rsidP="00BB6768">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ab/>
        <w:t xml:space="preserve">Conform cererii prealabile depuse se solicită formarea unui bun imobil prin divizare din terenul afferent cu numărul cadastral </w:t>
      </w:r>
      <w:r w:rsidR="00E55CBC">
        <w:rPr>
          <w:rFonts w:ascii="Times New Roman" w:hAnsi="Times New Roman" w:cs="Times New Roman"/>
          <w:sz w:val="28"/>
          <w:szCs w:val="28"/>
          <w:lang w:val="en-US"/>
        </w:rPr>
        <w:t>xxxxxxxx</w:t>
      </w:r>
      <w:r>
        <w:rPr>
          <w:rFonts w:ascii="Times New Roman" w:hAnsi="Times New Roman" w:cs="Times New Roman"/>
          <w:sz w:val="28"/>
          <w:szCs w:val="28"/>
          <w:lang w:val="en-US"/>
        </w:rPr>
        <w:t xml:space="preserve"> amplasat în or. Căușeni, str. </w:t>
      </w:r>
      <w:r w:rsidR="00E55CBC">
        <w:rPr>
          <w:rFonts w:ascii="Times New Roman" w:hAnsi="Times New Roman" w:cs="Times New Roman"/>
          <w:sz w:val="28"/>
          <w:szCs w:val="28"/>
          <w:lang w:val="en-US"/>
        </w:rPr>
        <w:t>xxxxxxx</w:t>
      </w:r>
      <w:r>
        <w:rPr>
          <w:rFonts w:ascii="Times New Roman" w:hAnsi="Times New Roman" w:cs="Times New Roman"/>
          <w:sz w:val="28"/>
          <w:szCs w:val="28"/>
          <w:lang w:val="en-US"/>
        </w:rPr>
        <w:t xml:space="preserve">, proprietatea UAT orașul Căușeni, cu adiacenții </w:t>
      </w:r>
      <w:r w:rsidR="00E55CBC">
        <w:rPr>
          <w:rFonts w:ascii="Times New Roman" w:hAnsi="Times New Roman" w:cs="Times New Roman"/>
          <w:sz w:val="28"/>
          <w:szCs w:val="28"/>
          <w:lang w:val="en-US"/>
        </w:rPr>
        <w:t>xxxxx</w:t>
      </w:r>
      <w:r>
        <w:rPr>
          <w:rFonts w:ascii="Times New Roman" w:hAnsi="Times New Roman" w:cs="Times New Roman"/>
          <w:sz w:val="28"/>
          <w:szCs w:val="28"/>
          <w:lang w:val="en-US"/>
        </w:rPr>
        <w:t xml:space="preserve"> conform studiului efectuat de către </w:t>
      </w:r>
      <w:proofErr w:type="gramStart"/>
      <w:r>
        <w:rPr>
          <w:rFonts w:ascii="Times New Roman" w:hAnsi="Times New Roman" w:cs="Times New Roman"/>
          <w:sz w:val="28"/>
          <w:szCs w:val="28"/>
          <w:lang w:val="en-US"/>
        </w:rPr>
        <w:t>INCP ”</w:t>
      </w:r>
      <w:proofErr w:type="gramEnd"/>
      <w:r>
        <w:rPr>
          <w:rFonts w:ascii="Times New Roman" w:hAnsi="Times New Roman" w:cs="Times New Roman"/>
          <w:sz w:val="28"/>
          <w:szCs w:val="28"/>
          <w:lang w:val="en-US"/>
        </w:rPr>
        <w:t>URBANPROIECT” cu procurarea ulterioară.</w:t>
      </w:r>
    </w:p>
    <w:p w:rsidR="00BB6768" w:rsidRDefault="00BB6768" w:rsidP="00BB6768">
      <w:pPr>
        <w:pStyle w:val="a3"/>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La speță </w:t>
      </w:r>
      <w:proofErr w:type="gramStart"/>
      <w:r>
        <w:rPr>
          <w:rFonts w:ascii="Times New Roman" w:hAnsi="Times New Roman" w:cs="Times New Roman"/>
          <w:sz w:val="28"/>
          <w:szCs w:val="28"/>
          <w:lang w:val="en-US"/>
        </w:rPr>
        <w:t>este</w:t>
      </w:r>
      <w:proofErr w:type="gramEnd"/>
      <w:r>
        <w:rPr>
          <w:rFonts w:ascii="Times New Roman" w:hAnsi="Times New Roman" w:cs="Times New Roman"/>
          <w:sz w:val="28"/>
          <w:szCs w:val="28"/>
          <w:lang w:val="en-US"/>
        </w:rPr>
        <w:t xml:space="preserve"> de menționat că, conform subpct. 1.1 din pct. 1 a deciziei Consiliului orășenesc Căuș</w:t>
      </w:r>
      <w:proofErr w:type="gramStart"/>
      <w:r>
        <w:rPr>
          <w:rFonts w:ascii="Times New Roman" w:hAnsi="Times New Roman" w:cs="Times New Roman"/>
          <w:sz w:val="28"/>
          <w:szCs w:val="28"/>
          <w:lang w:val="en-US"/>
        </w:rPr>
        <w:t>eni ”</w:t>
      </w:r>
      <w:proofErr w:type="gramEnd"/>
      <w:r>
        <w:rPr>
          <w:rFonts w:ascii="Times New Roman" w:hAnsi="Times New Roman" w:cs="Times New Roman"/>
          <w:sz w:val="28"/>
          <w:szCs w:val="28"/>
          <w:lang w:val="en-US"/>
        </w:rPr>
        <w:t xml:space="preserve">Cu privire la aprobarea actelor de delimitare a terenurilor proprietate publică a UAT or. </w:t>
      </w:r>
      <w:proofErr w:type="gramStart"/>
      <w:r>
        <w:rPr>
          <w:rFonts w:ascii="Times New Roman" w:hAnsi="Times New Roman" w:cs="Times New Roman"/>
          <w:sz w:val="28"/>
          <w:szCs w:val="28"/>
          <w:lang w:val="en-US"/>
        </w:rPr>
        <w:t>Căușeni, planurilor geometrice, planurilor de contur, proceselor – verbale și înregistrarea dreptului de proprietate în Registrul Bunurilor Imobile” nr.</w:t>
      </w:r>
      <w:proofErr w:type="gramEnd"/>
      <w:r>
        <w:rPr>
          <w:rFonts w:ascii="Times New Roman" w:hAnsi="Times New Roman" w:cs="Times New Roman"/>
          <w:sz w:val="28"/>
          <w:szCs w:val="28"/>
          <w:lang w:val="en-US"/>
        </w:rPr>
        <w:t xml:space="preserve"> 6/8 din 12 mai 2023 conform căruia s – a decis aprobarea materialelor cadastrale de delimitare în mod selectiv a terenurilor proprietate publică a UAT orașul Căușeni cu stabilirea hotarelor, planului geometric, planului de contur și a procesului – verbal al terenului cu nr. </w:t>
      </w:r>
      <w:proofErr w:type="gramStart"/>
      <w:r>
        <w:rPr>
          <w:rFonts w:ascii="Times New Roman" w:hAnsi="Times New Roman" w:cs="Times New Roman"/>
          <w:sz w:val="28"/>
          <w:szCs w:val="28"/>
          <w:lang w:val="en-US"/>
        </w:rPr>
        <w:t>cadastral</w:t>
      </w:r>
      <w:proofErr w:type="gramEnd"/>
      <w:r>
        <w:rPr>
          <w:rFonts w:ascii="Times New Roman" w:hAnsi="Times New Roman" w:cs="Times New Roman"/>
          <w:sz w:val="28"/>
          <w:szCs w:val="28"/>
          <w:lang w:val="en-US"/>
        </w:rPr>
        <w:t xml:space="preserve"> </w:t>
      </w:r>
      <w:r w:rsidR="00E55CBC">
        <w:rPr>
          <w:rFonts w:ascii="Times New Roman" w:hAnsi="Times New Roman" w:cs="Times New Roman"/>
          <w:sz w:val="28"/>
          <w:szCs w:val="28"/>
          <w:lang w:val="en-US"/>
        </w:rPr>
        <w:t>xxxxx</w:t>
      </w:r>
      <w:r>
        <w:rPr>
          <w:rFonts w:ascii="Times New Roman" w:hAnsi="Times New Roman" w:cs="Times New Roman"/>
          <w:sz w:val="28"/>
          <w:szCs w:val="28"/>
          <w:lang w:val="en-US"/>
        </w:rPr>
        <w:t xml:space="preserve"> cu S = 1,0309 ha amplasat în or. Căușeni, str. </w:t>
      </w:r>
      <w:r w:rsidR="00E55CBC">
        <w:rPr>
          <w:rFonts w:ascii="Times New Roman" w:hAnsi="Times New Roman" w:cs="Times New Roman"/>
          <w:sz w:val="28"/>
          <w:szCs w:val="28"/>
          <w:lang w:val="en-US"/>
        </w:rPr>
        <w:t>xxxxxx</w:t>
      </w:r>
      <w:r>
        <w:rPr>
          <w:rFonts w:ascii="Times New Roman" w:hAnsi="Times New Roman" w:cs="Times New Roman"/>
          <w:sz w:val="28"/>
          <w:szCs w:val="28"/>
          <w:lang w:val="en-US"/>
        </w:rPr>
        <w:t xml:space="preserve">, </w:t>
      </w:r>
      <w:proofErr w:type="gramStart"/>
      <w:r>
        <w:rPr>
          <w:rFonts w:ascii="Times New Roman" w:hAnsi="Times New Roman" w:cs="Times New Roman"/>
          <w:sz w:val="28"/>
          <w:szCs w:val="28"/>
          <w:lang w:val="en-US"/>
        </w:rPr>
        <w:t>domeniul ”</w:t>
      </w:r>
      <w:proofErr w:type="gramEnd"/>
      <w:r w:rsidRPr="00FA0781">
        <w:rPr>
          <w:rFonts w:ascii="Times New Roman" w:hAnsi="Times New Roman" w:cs="Times New Roman"/>
          <w:i/>
          <w:sz w:val="28"/>
          <w:szCs w:val="28"/>
          <w:lang w:val="en-US"/>
        </w:rPr>
        <w:t>privat</w:t>
      </w:r>
      <w:r>
        <w:rPr>
          <w:rFonts w:ascii="Times New Roman" w:hAnsi="Times New Roman" w:cs="Times New Roman"/>
          <w:sz w:val="28"/>
          <w:szCs w:val="28"/>
          <w:lang w:val="en-US"/>
        </w:rPr>
        <w:t>”, destinația ”</w:t>
      </w:r>
      <w:r w:rsidRPr="00FA0781">
        <w:rPr>
          <w:rFonts w:ascii="Times New Roman" w:hAnsi="Times New Roman" w:cs="Times New Roman"/>
          <w:i/>
          <w:sz w:val="28"/>
          <w:szCs w:val="28"/>
          <w:lang w:val="en-US"/>
        </w:rPr>
        <w:t>terenuri din intravilanul localităților</w:t>
      </w:r>
      <w:r>
        <w:rPr>
          <w:rFonts w:ascii="Times New Roman" w:hAnsi="Times New Roman" w:cs="Times New Roman"/>
          <w:sz w:val="28"/>
          <w:szCs w:val="28"/>
          <w:lang w:val="en-US"/>
        </w:rPr>
        <w:t>”, modul de folosință ”</w:t>
      </w:r>
      <w:r w:rsidRPr="003873F3">
        <w:rPr>
          <w:rFonts w:ascii="Times New Roman" w:hAnsi="Times New Roman" w:cs="Times New Roman"/>
          <w:i/>
          <w:sz w:val="28"/>
          <w:szCs w:val="28"/>
          <w:lang w:val="en-US"/>
        </w:rPr>
        <w:t>aferent obiectivului comercial și prestări servicii</w:t>
      </w:r>
      <w:r>
        <w:rPr>
          <w:rFonts w:ascii="Times New Roman" w:hAnsi="Times New Roman" w:cs="Times New Roman"/>
          <w:sz w:val="28"/>
          <w:szCs w:val="28"/>
          <w:lang w:val="en-US"/>
        </w:rPr>
        <w:t xml:space="preserve">”. </w:t>
      </w:r>
    </w:p>
    <w:p w:rsidR="00BB6768" w:rsidRDefault="00BB6768" w:rsidP="00BB6768">
      <w:pPr>
        <w:pStyle w:val="a3"/>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Concomitent, conform deciziei Consiliului orășenesc Căuș</w:t>
      </w:r>
      <w:proofErr w:type="gramStart"/>
      <w:r>
        <w:rPr>
          <w:rFonts w:ascii="Times New Roman" w:hAnsi="Times New Roman" w:cs="Times New Roman"/>
          <w:sz w:val="28"/>
          <w:szCs w:val="28"/>
          <w:lang w:val="en-US"/>
        </w:rPr>
        <w:t>eni ”</w:t>
      </w:r>
      <w:proofErr w:type="gramEnd"/>
      <w:r>
        <w:rPr>
          <w:rFonts w:ascii="Times New Roman" w:hAnsi="Times New Roman" w:cs="Times New Roman"/>
          <w:sz w:val="28"/>
          <w:szCs w:val="28"/>
          <w:lang w:val="en-US"/>
        </w:rPr>
        <w:t>Cu priivre la formarea bunurilor imobile prin separare” nr. 1/6 din 18 ianuarie 2024 din bunul imobil cu suprafața totală de 1, 0309 ha s – au format, prin separare, mai multe bunuri imobile, conform extrasului din Registrul Bunurilor Imobile.</w:t>
      </w:r>
    </w:p>
    <w:p w:rsidR="00BB6768" w:rsidRDefault="00BB6768" w:rsidP="00BB6768">
      <w:pPr>
        <w:pStyle w:val="a3"/>
        <w:ind w:firstLine="708"/>
        <w:jc w:val="both"/>
        <w:rPr>
          <w:rFonts w:ascii="Times New Roman" w:hAnsi="Times New Roman" w:cs="Times New Roman"/>
          <w:sz w:val="28"/>
          <w:szCs w:val="28"/>
          <w:lang w:val="en-US"/>
        </w:rPr>
      </w:pPr>
      <w:proofErr w:type="gramStart"/>
      <w:r>
        <w:rPr>
          <w:rFonts w:ascii="Times New Roman" w:hAnsi="Times New Roman" w:cs="Times New Roman"/>
          <w:sz w:val="28"/>
          <w:szCs w:val="28"/>
          <w:lang w:val="en-US"/>
        </w:rPr>
        <w:t>Astfel, terenul dat déjà a fost separat.</w:t>
      </w:r>
      <w:proofErr w:type="gramEnd"/>
    </w:p>
    <w:p w:rsidR="00BB6768" w:rsidRDefault="00BB6768" w:rsidP="00BB6768">
      <w:pPr>
        <w:pStyle w:val="a3"/>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Decizia dată a fost contesată de petiționar în instanța de judecată, fiindu – i declarată inadmisibilă acțiunea inclusiv prin decizia irevocabilă a Colegiului Civil, Comercial și de Contencios Administrativ al Curții de Apel Chișinău din 19 septembrie 2024 (dosar  nr. 3r – 504/2024).</w:t>
      </w:r>
    </w:p>
    <w:p w:rsidR="00BB6768" w:rsidRDefault="00BB6768" w:rsidP="00BB6768">
      <w:pPr>
        <w:pStyle w:val="a3"/>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Subsidiar, la data de 26.12.2022 petiționarul a depus o cerere de chemare în judecată priivnd obligarea Consiliului orășenesc Căușeni </w:t>
      </w:r>
      <w:proofErr w:type="gramStart"/>
      <w:r>
        <w:rPr>
          <w:rFonts w:ascii="Times New Roman" w:hAnsi="Times New Roman" w:cs="Times New Roman"/>
          <w:sz w:val="28"/>
          <w:szCs w:val="28"/>
          <w:lang w:val="en-US"/>
        </w:rPr>
        <w:t>să</w:t>
      </w:r>
      <w:proofErr w:type="gramEnd"/>
      <w:r>
        <w:rPr>
          <w:rFonts w:ascii="Times New Roman" w:hAnsi="Times New Roman" w:cs="Times New Roman"/>
          <w:sz w:val="28"/>
          <w:szCs w:val="28"/>
          <w:lang w:val="en-US"/>
        </w:rPr>
        <w:t xml:space="preserve"> emită actul administrativ individual prin care să fie format un bun imobil prin divizare din terenul aferent conform cerințelor din cererea prealabilă depusă.</w:t>
      </w:r>
    </w:p>
    <w:p w:rsidR="00BB6768" w:rsidRPr="00B322F6" w:rsidRDefault="00BB6768" w:rsidP="00BB6768">
      <w:pPr>
        <w:pStyle w:val="a3"/>
        <w:ind w:firstLine="708"/>
        <w:jc w:val="both"/>
        <w:rPr>
          <w:rFonts w:ascii="Times New Roman" w:hAnsi="Times New Roman" w:cs="Times New Roman"/>
          <w:b/>
          <w:sz w:val="28"/>
          <w:szCs w:val="28"/>
          <w:lang w:val="en-US"/>
        </w:rPr>
      </w:pPr>
      <w:r w:rsidRPr="00B322F6">
        <w:rPr>
          <w:rFonts w:ascii="Times New Roman" w:hAnsi="Times New Roman" w:cs="Times New Roman"/>
          <w:b/>
          <w:sz w:val="28"/>
          <w:szCs w:val="28"/>
          <w:lang w:val="en-US"/>
        </w:rPr>
        <w:t>Actualmente, cererea de chemare în judecată se află în stadiu de examinare la Judecătoria Căușeni, sediul Anenii Noi</w:t>
      </w:r>
      <w:r>
        <w:rPr>
          <w:rFonts w:ascii="Times New Roman" w:hAnsi="Times New Roman" w:cs="Times New Roman"/>
          <w:b/>
          <w:sz w:val="28"/>
          <w:szCs w:val="28"/>
          <w:lang w:val="en-US"/>
        </w:rPr>
        <w:t>.</w:t>
      </w:r>
    </w:p>
    <w:p w:rsidR="00BB6768" w:rsidRDefault="00BB6768" w:rsidP="00BB6768">
      <w:pPr>
        <w:pStyle w:val="a3"/>
        <w:jc w:val="both"/>
        <w:rPr>
          <w:rFonts w:ascii="Times New Roman" w:hAnsi="Times New Roman" w:cs="Times New Roman"/>
          <w:sz w:val="28"/>
          <w:szCs w:val="28"/>
          <w:shd w:val="clear" w:color="auto" w:fill="FFFFFF"/>
          <w:lang w:val="en-US"/>
        </w:rPr>
      </w:pPr>
      <w:r>
        <w:rPr>
          <w:rFonts w:ascii="Times New Roman" w:hAnsi="Times New Roman" w:cs="Times New Roman"/>
          <w:sz w:val="28"/>
          <w:szCs w:val="28"/>
          <w:lang w:val="en-US"/>
        </w:rPr>
        <w:tab/>
      </w:r>
      <w:proofErr w:type="gramStart"/>
      <w:r>
        <w:rPr>
          <w:rFonts w:ascii="Times New Roman" w:hAnsi="Times New Roman" w:cs="Times New Roman"/>
          <w:sz w:val="28"/>
          <w:szCs w:val="28"/>
          <w:shd w:val="clear" w:color="auto" w:fill="FFFFFF"/>
          <w:lang w:val="en-US"/>
        </w:rPr>
        <w:t>Codul administrativ al Republicii Moldova nr.</w:t>
      </w:r>
      <w:proofErr w:type="gramEnd"/>
      <w:r>
        <w:rPr>
          <w:rFonts w:ascii="Times New Roman" w:hAnsi="Times New Roman" w:cs="Times New Roman"/>
          <w:sz w:val="28"/>
          <w:szCs w:val="28"/>
          <w:shd w:val="clear" w:color="auto" w:fill="FFFFFF"/>
          <w:lang w:val="en-US"/>
        </w:rPr>
        <w:t xml:space="preserve"> 116 din 19 iulie 2018:</w:t>
      </w:r>
    </w:p>
    <w:p w:rsidR="00BB6768" w:rsidRPr="002570BF" w:rsidRDefault="00BB6768" w:rsidP="00BB6768">
      <w:pPr>
        <w:pStyle w:val="a3"/>
        <w:ind w:firstLine="708"/>
        <w:jc w:val="both"/>
        <w:rPr>
          <w:rFonts w:ascii="Times New Roman" w:hAnsi="Times New Roman" w:cs="Times New Roman"/>
          <w:sz w:val="28"/>
          <w:szCs w:val="28"/>
          <w:lang w:val="en-US"/>
        </w:rPr>
      </w:pPr>
      <w:proofErr w:type="gramStart"/>
      <w:r w:rsidRPr="005272DE">
        <w:rPr>
          <w:rStyle w:val="a5"/>
          <w:rFonts w:ascii="Times New Roman" w:hAnsi="Times New Roman" w:cs="Times New Roman"/>
          <w:color w:val="333333"/>
          <w:sz w:val="28"/>
          <w:szCs w:val="28"/>
          <w:shd w:val="clear" w:color="auto" w:fill="FFFFFF"/>
          <w:lang w:val="en-US"/>
        </w:rPr>
        <w:t>Articolul 118.</w:t>
      </w:r>
      <w:proofErr w:type="gramEnd"/>
      <w:r w:rsidRPr="005272DE">
        <w:rPr>
          <w:rStyle w:val="a5"/>
          <w:rFonts w:ascii="Times New Roman" w:hAnsi="Times New Roman" w:cs="Times New Roman"/>
          <w:color w:val="333333"/>
          <w:sz w:val="28"/>
          <w:szCs w:val="28"/>
          <w:shd w:val="clear" w:color="auto" w:fill="FFFFFF"/>
          <w:lang w:val="en-US"/>
        </w:rPr>
        <w:t> </w:t>
      </w:r>
      <w:r w:rsidRPr="005272DE">
        <w:rPr>
          <w:rFonts w:ascii="Times New Roman" w:hAnsi="Times New Roman" w:cs="Times New Roman"/>
          <w:sz w:val="28"/>
          <w:szCs w:val="28"/>
          <w:shd w:val="clear" w:color="auto" w:fill="FFFFFF"/>
          <w:lang w:val="en-US"/>
        </w:rPr>
        <w:t>Motivarea</w:t>
      </w:r>
    </w:p>
    <w:p w:rsidR="00BB6768" w:rsidRPr="002570BF" w:rsidRDefault="00BB6768" w:rsidP="00BB6768">
      <w:pPr>
        <w:pStyle w:val="a3"/>
        <w:ind w:firstLine="708"/>
        <w:jc w:val="both"/>
        <w:rPr>
          <w:rFonts w:ascii="Times New Roman" w:hAnsi="Times New Roman" w:cs="Times New Roman"/>
          <w:sz w:val="28"/>
          <w:szCs w:val="28"/>
          <w:lang w:val="en-US"/>
        </w:rPr>
      </w:pPr>
      <w:r w:rsidRPr="002570BF">
        <w:rPr>
          <w:rFonts w:ascii="Times New Roman" w:hAnsi="Times New Roman" w:cs="Times New Roman"/>
          <w:sz w:val="28"/>
          <w:szCs w:val="28"/>
          <w:lang w:val="en-US"/>
        </w:rPr>
        <w:t xml:space="preserve">(1) Motivarea </w:t>
      </w:r>
      <w:proofErr w:type="gramStart"/>
      <w:r w:rsidRPr="002570BF">
        <w:rPr>
          <w:rFonts w:ascii="Times New Roman" w:hAnsi="Times New Roman" w:cs="Times New Roman"/>
          <w:sz w:val="28"/>
          <w:szCs w:val="28"/>
          <w:lang w:val="en-US"/>
        </w:rPr>
        <w:t>este</w:t>
      </w:r>
      <w:proofErr w:type="gramEnd"/>
      <w:r w:rsidRPr="002570BF">
        <w:rPr>
          <w:rFonts w:ascii="Times New Roman" w:hAnsi="Times New Roman" w:cs="Times New Roman"/>
          <w:sz w:val="28"/>
          <w:szCs w:val="28"/>
          <w:lang w:val="en-US"/>
        </w:rPr>
        <w:t xml:space="preserve"> operațiunea administrativă prin care se expun considerentele care justifică emiterea unui act administrativ individual. În motivare se indică temeiurile esențiale de drept și de fapt pe care le-a luat în considerare autoritatea publică pentru decizia </w:t>
      </w:r>
      <w:proofErr w:type="gramStart"/>
      <w:r w:rsidRPr="002570BF">
        <w:rPr>
          <w:rFonts w:ascii="Times New Roman" w:hAnsi="Times New Roman" w:cs="Times New Roman"/>
          <w:sz w:val="28"/>
          <w:szCs w:val="28"/>
          <w:lang w:val="en-US"/>
        </w:rPr>
        <w:t>sa</w:t>
      </w:r>
      <w:proofErr w:type="gramEnd"/>
      <w:r w:rsidRPr="002570BF">
        <w:rPr>
          <w:rFonts w:ascii="Times New Roman" w:hAnsi="Times New Roman" w:cs="Times New Roman"/>
          <w:sz w:val="28"/>
          <w:szCs w:val="28"/>
          <w:lang w:val="en-US"/>
        </w:rPr>
        <w:t>. Din motivarea deciziilor discreționare trebuie să poată fi recunoscute și punctele de vedere din care</w:t>
      </w:r>
      <w:proofErr w:type="gramStart"/>
      <w:r w:rsidRPr="002570BF">
        <w:rPr>
          <w:rFonts w:ascii="Times New Roman" w:hAnsi="Times New Roman" w:cs="Times New Roman"/>
          <w:sz w:val="28"/>
          <w:szCs w:val="28"/>
          <w:lang w:val="en-US"/>
        </w:rPr>
        <w:t>  autoritatea</w:t>
      </w:r>
      <w:proofErr w:type="gramEnd"/>
      <w:r w:rsidRPr="002570BF">
        <w:rPr>
          <w:rFonts w:ascii="Times New Roman" w:hAnsi="Times New Roman" w:cs="Times New Roman"/>
          <w:sz w:val="28"/>
          <w:szCs w:val="28"/>
          <w:lang w:val="en-US"/>
        </w:rPr>
        <w:t xml:space="preserve"> publică a reieșit la exercitarea dreptului discreționar. Motivarea trebuie </w:t>
      </w:r>
      <w:proofErr w:type="gramStart"/>
      <w:r w:rsidRPr="002570BF">
        <w:rPr>
          <w:rFonts w:ascii="Times New Roman" w:hAnsi="Times New Roman" w:cs="Times New Roman"/>
          <w:sz w:val="28"/>
          <w:szCs w:val="28"/>
          <w:lang w:val="en-US"/>
        </w:rPr>
        <w:t>să</w:t>
      </w:r>
      <w:proofErr w:type="gramEnd"/>
      <w:r w:rsidRPr="002570BF">
        <w:rPr>
          <w:rFonts w:ascii="Times New Roman" w:hAnsi="Times New Roman" w:cs="Times New Roman"/>
          <w:sz w:val="28"/>
          <w:szCs w:val="28"/>
          <w:lang w:val="en-US"/>
        </w:rPr>
        <w:t xml:space="preserve"> se refere și la argumentele expuse în cadrul audierii.</w:t>
      </w:r>
    </w:p>
    <w:p w:rsidR="00BB6768" w:rsidRPr="002570BF" w:rsidRDefault="00BB6768" w:rsidP="00BB6768">
      <w:pPr>
        <w:pStyle w:val="a3"/>
        <w:ind w:firstLine="708"/>
        <w:jc w:val="both"/>
        <w:rPr>
          <w:rFonts w:ascii="Times New Roman" w:hAnsi="Times New Roman" w:cs="Times New Roman"/>
          <w:sz w:val="28"/>
          <w:szCs w:val="28"/>
          <w:lang w:val="en-US"/>
        </w:rPr>
      </w:pPr>
      <w:r w:rsidRPr="002570BF">
        <w:rPr>
          <w:rFonts w:ascii="Times New Roman" w:hAnsi="Times New Roman" w:cs="Times New Roman"/>
          <w:sz w:val="28"/>
          <w:szCs w:val="28"/>
          <w:lang w:val="en-US"/>
        </w:rPr>
        <w:t>(2) Motivarea completă a unui act administrativ individual cuprinde:</w:t>
      </w:r>
    </w:p>
    <w:p w:rsidR="00BB6768" w:rsidRPr="002570BF" w:rsidRDefault="00BB6768" w:rsidP="00BB6768">
      <w:pPr>
        <w:pStyle w:val="a3"/>
        <w:ind w:firstLine="708"/>
        <w:jc w:val="both"/>
        <w:rPr>
          <w:rFonts w:ascii="Times New Roman" w:hAnsi="Times New Roman" w:cs="Times New Roman"/>
          <w:sz w:val="28"/>
          <w:szCs w:val="28"/>
          <w:lang w:val="en-US"/>
        </w:rPr>
      </w:pPr>
      <w:r w:rsidRPr="002570BF">
        <w:rPr>
          <w:rFonts w:ascii="Times New Roman" w:hAnsi="Times New Roman" w:cs="Times New Roman"/>
          <w:sz w:val="28"/>
          <w:szCs w:val="28"/>
          <w:lang w:val="en-US"/>
        </w:rPr>
        <w:t xml:space="preserve">a) </w:t>
      </w:r>
      <w:proofErr w:type="gramStart"/>
      <w:r w:rsidRPr="002570BF">
        <w:rPr>
          <w:rFonts w:ascii="Times New Roman" w:hAnsi="Times New Roman" w:cs="Times New Roman"/>
          <w:sz w:val="28"/>
          <w:szCs w:val="28"/>
          <w:lang w:val="en-US"/>
        </w:rPr>
        <w:t>motivarea</w:t>
      </w:r>
      <w:proofErr w:type="gramEnd"/>
      <w:r w:rsidRPr="002570BF">
        <w:rPr>
          <w:rFonts w:ascii="Times New Roman" w:hAnsi="Times New Roman" w:cs="Times New Roman"/>
          <w:sz w:val="28"/>
          <w:szCs w:val="28"/>
          <w:lang w:val="en-US"/>
        </w:rPr>
        <w:t xml:space="preserve"> în drept – temeiul legal pentru emiterea actului administrativ, inclusiv formele procedurale obligatorii pe care se bazează actul;</w:t>
      </w:r>
    </w:p>
    <w:p w:rsidR="00BB6768" w:rsidRPr="002570BF" w:rsidRDefault="00BB6768" w:rsidP="00BB6768">
      <w:pPr>
        <w:pStyle w:val="a3"/>
        <w:ind w:firstLine="708"/>
        <w:jc w:val="both"/>
        <w:rPr>
          <w:rFonts w:ascii="Times New Roman" w:hAnsi="Times New Roman" w:cs="Times New Roman"/>
          <w:sz w:val="28"/>
          <w:szCs w:val="28"/>
          <w:lang w:val="en-US"/>
        </w:rPr>
      </w:pPr>
      <w:r w:rsidRPr="002570BF">
        <w:rPr>
          <w:rFonts w:ascii="Times New Roman" w:hAnsi="Times New Roman" w:cs="Times New Roman"/>
          <w:sz w:val="28"/>
          <w:szCs w:val="28"/>
          <w:lang w:val="en-US"/>
        </w:rPr>
        <w:lastRenderedPageBreak/>
        <w:t xml:space="preserve">b) </w:t>
      </w:r>
      <w:proofErr w:type="gramStart"/>
      <w:r w:rsidRPr="002570BF">
        <w:rPr>
          <w:rFonts w:ascii="Times New Roman" w:hAnsi="Times New Roman" w:cs="Times New Roman"/>
          <w:sz w:val="28"/>
          <w:szCs w:val="28"/>
          <w:lang w:val="en-US"/>
        </w:rPr>
        <w:t>motivarea</w:t>
      </w:r>
      <w:proofErr w:type="gramEnd"/>
      <w:r w:rsidRPr="002570BF">
        <w:rPr>
          <w:rFonts w:ascii="Times New Roman" w:hAnsi="Times New Roman" w:cs="Times New Roman"/>
          <w:sz w:val="28"/>
          <w:szCs w:val="28"/>
          <w:lang w:val="en-US"/>
        </w:rPr>
        <w:t xml:space="preserve"> în fapt – oportunitatea emiterii actului administrativ, inclusiv modul de exercitare a dreptului discreționar, dacă este cazul;</w:t>
      </w:r>
    </w:p>
    <w:p w:rsidR="00BB6768" w:rsidRPr="002570BF" w:rsidRDefault="00BB6768" w:rsidP="00BB6768">
      <w:pPr>
        <w:pStyle w:val="a3"/>
        <w:ind w:firstLine="708"/>
        <w:jc w:val="both"/>
        <w:rPr>
          <w:rFonts w:ascii="Times New Roman" w:hAnsi="Times New Roman" w:cs="Times New Roman"/>
          <w:sz w:val="28"/>
          <w:szCs w:val="28"/>
          <w:lang w:val="en-US"/>
        </w:rPr>
      </w:pPr>
      <w:r w:rsidRPr="002570BF">
        <w:rPr>
          <w:rFonts w:ascii="Times New Roman" w:hAnsi="Times New Roman" w:cs="Times New Roman"/>
          <w:sz w:val="28"/>
          <w:szCs w:val="28"/>
          <w:lang w:val="en-US"/>
        </w:rPr>
        <w:t xml:space="preserve">c) </w:t>
      </w:r>
      <w:proofErr w:type="gramStart"/>
      <w:r w:rsidRPr="002570BF">
        <w:rPr>
          <w:rFonts w:ascii="Times New Roman" w:hAnsi="Times New Roman" w:cs="Times New Roman"/>
          <w:sz w:val="28"/>
          <w:szCs w:val="28"/>
          <w:lang w:val="en-US"/>
        </w:rPr>
        <w:t>în</w:t>
      </w:r>
      <w:proofErr w:type="gramEnd"/>
      <w:r w:rsidRPr="002570BF">
        <w:rPr>
          <w:rFonts w:ascii="Times New Roman" w:hAnsi="Times New Roman" w:cs="Times New Roman"/>
          <w:sz w:val="28"/>
          <w:szCs w:val="28"/>
          <w:lang w:val="en-US"/>
        </w:rPr>
        <w:t xml:space="preserve"> cazul actelor administrative defavorabile – o descriere succintă a procedurii administrative care a stat la baza emiterii actului: investigații, probe, audieri, opinii ale participanților contrare conținutului final al actului etc.</w:t>
      </w:r>
    </w:p>
    <w:p w:rsidR="00BB6768" w:rsidRDefault="00BB6768" w:rsidP="00BB6768">
      <w:pPr>
        <w:pStyle w:val="a3"/>
        <w:ind w:firstLine="708"/>
        <w:jc w:val="both"/>
        <w:rPr>
          <w:rFonts w:ascii="Times New Roman" w:hAnsi="Times New Roman" w:cs="Times New Roman"/>
          <w:sz w:val="28"/>
          <w:szCs w:val="28"/>
          <w:lang w:val="en-US"/>
        </w:rPr>
      </w:pPr>
      <w:r w:rsidRPr="002570BF">
        <w:rPr>
          <w:rFonts w:ascii="Times New Roman" w:hAnsi="Times New Roman" w:cs="Times New Roman"/>
          <w:sz w:val="28"/>
          <w:szCs w:val="28"/>
          <w:lang w:val="en-US"/>
        </w:rPr>
        <w:t xml:space="preserve">(3) Motivarea completă </w:t>
      </w:r>
      <w:proofErr w:type="gramStart"/>
      <w:r w:rsidRPr="002570BF">
        <w:rPr>
          <w:rFonts w:ascii="Times New Roman" w:hAnsi="Times New Roman" w:cs="Times New Roman"/>
          <w:sz w:val="28"/>
          <w:szCs w:val="28"/>
          <w:lang w:val="en-US"/>
        </w:rPr>
        <w:t>este</w:t>
      </w:r>
      <w:proofErr w:type="gramEnd"/>
      <w:r w:rsidRPr="002570BF">
        <w:rPr>
          <w:rFonts w:ascii="Times New Roman" w:hAnsi="Times New Roman" w:cs="Times New Roman"/>
          <w:sz w:val="28"/>
          <w:szCs w:val="28"/>
          <w:lang w:val="en-US"/>
        </w:rPr>
        <w:t xml:space="preserve"> obligatorie, este parte integrantă a actului administrativ individual și condiționează legalitatea acestuia.</w:t>
      </w:r>
    </w:p>
    <w:p w:rsidR="00BB6768" w:rsidRPr="00A67656" w:rsidRDefault="00BB6768" w:rsidP="00BB6768">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ab/>
      </w:r>
      <w:proofErr w:type="gramStart"/>
      <w:r>
        <w:rPr>
          <w:rFonts w:ascii="Times New Roman" w:hAnsi="Times New Roman" w:cs="Times New Roman"/>
          <w:sz w:val="28"/>
          <w:szCs w:val="28"/>
          <w:lang w:val="en-US"/>
        </w:rPr>
        <w:t>Conform</w:t>
      </w:r>
      <w:proofErr w:type="gramEnd"/>
      <w:r>
        <w:rPr>
          <w:rFonts w:ascii="Times New Roman" w:hAnsi="Times New Roman" w:cs="Times New Roman"/>
          <w:sz w:val="28"/>
          <w:szCs w:val="28"/>
          <w:lang w:val="en-US"/>
        </w:rPr>
        <w:t xml:space="preserve"> extrasului din Registrul Bunurilor Imobile terenul cu nr. </w:t>
      </w:r>
      <w:proofErr w:type="gramStart"/>
      <w:r>
        <w:rPr>
          <w:rFonts w:ascii="Times New Roman" w:hAnsi="Times New Roman" w:cs="Times New Roman"/>
          <w:sz w:val="28"/>
          <w:szCs w:val="28"/>
          <w:lang w:val="en-US"/>
        </w:rPr>
        <w:t>cadastral</w:t>
      </w:r>
      <w:proofErr w:type="gramEnd"/>
      <w:r>
        <w:rPr>
          <w:rFonts w:ascii="Times New Roman" w:hAnsi="Times New Roman" w:cs="Times New Roman"/>
          <w:sz w:val="28"/>
          <w:szCs w:val="28"/>
          <w:lang w:val="en-US"/>
        </w:rPr>
        <w:t xml:space="preserve"> 2701211.032 este înregistrat după UAT orașul Căușeni. </w:t>
      </w:r>
    </w:p>
    <w:p w:rsidR="00BB6768" w:rsidRDefault="00BB6768" w:rsidP="00BB6768">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ab/>
      </w:r>
      <w:proofErr w:type="gramStart"/>
      <w:r>
        <w:rPr>
          <w:rFonts w:ascii="Times New Roman" w:hAnsi="Times New Roman" w:cs="Times New Roman"/>
          <w:sz w:val="28"/>
          <w:szCs w:val="28"/>
          <w:lang w:val="en-US"/>
        </w:rPr>
        <w:t>Conform</w:t>
      </w:r>
      <w:proofErr w:type="gramEnd"/>
      <w:r>
        <w:rPr>
          <w:rFonts w:ascii="Times New Roman" w:hAnsi="Times New Roman" w:cs="Times New Roman"/>
          <w:sz w:val="28"/>
          <w:szCs w:val="28"/>
          <w:lang w:val="en-US"/>
        </w:rPr>
        <w:t xml:space="preserve"> art. 19 din Codul administrativ al Republicii Moldova </w:t>
      </w:r>
      <w:r w:rsidRPr="001174BC">
        <w:rPr>
          <w:rFonts w:ascii="Times New Roman" w:hAnsi="Times New Roman" w:cs="Times New Roman"/>
          <w:sz w:val="28"/>
          <w:szCs w:val="28"/>
          <w:lang w:val="en-US"/>
        </w:rPr>
        <w:t>c</w:t>
      </w:r>
      <w:r w:rsidRPr="00D2505B">
        <w:rPr>
          <w:rFonts w:ascii="Times New Roman" w:hAnsi="Times New Roman" w:cs="Times New Roman"/>
          <w:sz w:val="28"/>
          <w:szCs w:val="28"/>
          <w:lang w:val="en-US"/>
        </w:rPr>
        <w:t xml:space="preserve">ererea prealabilă </w:t>
      </w:r>
      <w:proofErr w:type="gramStart"/>
      <w:r w:rsidRPr="00D2505B">
        <w:rPr>
          <w:rFonts w:ascii="Times New Roman" w:hAnsi="Times New Roman" w:cs="Times New Roman"/>
          <w:sz w:val="28"/>
          <w:szCs w:val="28"/>
          <w:lang w:val="en-US"/>
        </w:rPr>
        <w:t>este</w:t>
      </w:r>
      <w:proofErr w:type="gramEnd"/>
      <w:r w:rsidRPr="00D2505B">
        <w:rPr>
          <w:rFonts w:ascii="Times New Roman" w:hAnsi="Times New Roman" w:cs="Times New Roman"/>
          <w:sz w:val="28"/>
          <w:szCs w:val="28"/>
          <w:lang w:val="en-US"/>
        </w:rPr>
        <w:t xml:space="preserve"> instituția care oferă o cale de soluționare prejudiciară a litigiilor administrative.</w:t>
      </w:r>
    </w:p>
    <w:p w:rsidR="00BB6768" w:rsidRDefault="00BB6768" w:rsidP="00BB6768">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ab/>
      </w:r>
      <w:proofErr w:type="gramStart"/>
      <w:r>
        <w:rPr>
          <w:rFonts w:ascii="Times New Roman" w:hAnsi="Times New Roman" w:cs="Times New Roman"/>
          <w:sz w:val="28"/>
          <w:szCs w:val="28"/>
          <w:lang w:val="en-US"/>
        </w:rPr>
        <w:t>Conform</w:t>
      </w:r>
      <w:proofErr w:type="gramEnd"/>
      <w:r>
        <w:rPr>
          <w:rFonts w:ascii="Times New Roman" w:hAnsi="Times New Roman" w:cs="Times New Roman"/>
          <w:sz w:val="28"/>
          <w:szCs w:val="28"/>
          <w:lang w:val="en-US"/>
        </w:rPr>
        <w:t xml:space="preserve"> art. 20 din Codul administrativ al Republicii Moldova </w:t>
      </w:r>
      <w:r w:rsidRPr="00F11833">
        <w:rPr>
          <w:rFonts w:ascii="Times New Roman" w:hAnsi="Times New Roman" w:cs="Times New Roman"/>
          <w:sz w:val="28"/>
          <w:szCs w:val="28"/>
          <w:lang w:val="en-US"/>
        </w:rPr>
        <w:t>d</w:t>
      </w:r>
      <w:r w:rsidRPr="00D2505B">
        <w:rPr>
          <w:rFonts w:ascii="Times New Roman" w:hAnsi="Times New Roman" w:cs="Times New Roman"/>
          <w:sz w:val="28"/>
          <w:szCs w:val="28"/>
          <w:lang w:val="en-US"/>
        </w:rPr>
        <w:t>acă printr-o activitate administrativă se încalcă un drept legitim sau o libertate stabilită prin lege, acest drept poate fi revendicat printr-o acțiune în contencios administrativ, cu privire la care decid instanțele de judecată competente pentru examinarea procedurii de contencios administrativ, conform prezentului cod.</w:t>
      </w:r>
    </w:p>
    <w:p w:rsidR="00BB6768" w:rsidRDefault="00BB6768" w:rsidP="00BB6768">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ab/>
      </w:r>
      <w:r w:rsidRPr="00D17041">
        <w:rPr>
          <w:rFonts w:ascii="Times New Roman" w:hAnsi="Times New Roman" w:cs="Times New Roman"/>
          <w:sz w:val="28"/>
          <w:szCs w:val="28"/>
          <w:lang w:val="en-US"/>
        </w:rPr>
        <w:t xml:space="preserve">Conform art.17 Cod administrativ, drept vătămat </w:t>
      </w:r>
      <w:proofErr w:type="gramStart"/>
      <w:r w:rsidRPr="00D17041">
        <w:rPr>
          <w:rFonts w:ascii="Times New Roman" w:hAnsi="Times New Roman" w:cs="Times New Roman"/>
          <w:sz w:val="28"/>
          <w:szCs w:val="28"/>
          <w:lang w:val="en-US"/>
        </w:rPr>
        <w:t>este</w:t>
      </w:r>
      <w:proofErr w:type="gramEnd"/>
      <w:r w:rsidRPr="00D17041">
        <w:rPr>
          <w:rFonts w:ascii="Times New Roman" w:hAnsi="Times New Roman" w:cs="Times New Roman"/>
          <w:sz w:val="28"/>
          <w:szCs w:val="28"/>
          <w:lang w:val="en-US"/>
        </w:rPr>
        <w:t xml:space="preserve"> orice drept sau libertate stabilit/stabilită de lege căruia/căreia i se aduce atingere prin activitate administrativă. </w:t>
      </w:r>
    </w:p>
    <w:p w:rsidR="00BB6768" w:rsidRPr="00D17041" w:rsidRDefault="00BB6768" w:rsidP="00BB6768">
      <w:pPr>
        <w:pStyle w:val="a3"/>
        <w:ind w:firstLine="708"/>
        <w:jc w:val="both"/>
        <w:rPr>
          <w:rFonts w:ascii="Times New Roman" w:hAnsi="Times New Roman" w:cs="Times New Roman"/>
          <w:sz w:val="28"/>
          <w:szCs w:val="28"/>
          <w:lang w:val="en-US"/>
        </w:rPr>
      </w:pPr>
      <w:r w:rsidRPr="00D17041">
        <w:rPr>
          <w:rFonts w:ascii="Times New Roman" w:hAnsi="Times New Roman" w:cs="Times New Roman"/>
          <w:sz w:val="28"/>
          <w:szCs w:val="28"/>
          <w:lang w:val="en-US"/>
        </w:rPr>
        <w:t xml:space="preserve"> Conform art.189 alin</w:t>
      </w:r>
      <w:proofErr w:type="gramStart"/>
      <w:r w:rsidRPr="00D17041">
        <w:rPr>
          <w:rFonts w:ascii="Times New Roman" w:hAnsi="Times New Roman" w:cs="Times New Roman"/>
          <w:sz w:val="28"/>
          <w:szCs w:val="28"/>
          <w:lang w:val="en-US"/>
        </w:rPr>
        <w:t>.(</w:t>
      </w:r>
      <w:proofErr w:type="gramEnd"/>
      <w:r w:rsidRPr="00D17041">
        <w:rPr>
          <w:rFonts w:ascii="Times New Roman" w:hAnsi="Times New Roman" w:cs="Times New Roman"/>
          <w:sz w:val="28"/>
          <w:szCs w:val="28"/>
          <w:lang w:val="en-US"/>
        </w:rPr>
        <w:t>1) Cod administrativ, orice persoană care revendică încălcarea unui drept al său prin activitatea administrativă a unei autorități publice poate înainta o acţiune în contencios administrativ</w:t>
      </w:r>
    </w:p>
    <w:p w:rsidR="00BB6768" w:rsidRDefault="00BB6768" w:rsidP="00BB6768">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ab/>
        <w:t xml:space="preserve">În această ordine de idei, urmează a se reține că normele menționate sunt imperative, respectarea acestora impunându - se în mod obligatoriu, cu aplicarea sancțiunilor prevăzute de lege.  </w:t>
      </w:r>
    </w:p>
    <w:p w:rsidR="00BB6768" w:rsidRPr="0090023B" w:rsidRDefault="00BB6768" w:rsidP="00BB6768">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ab/>
      </w:r>
      <w:r w:rsidRPr="0090023B">
        <w:rPr>
          <w:rFonts w:ascii="Times New Roman" w:hAnsi="Times New Roman" w:cs="Times New Roman"/>
          <w:sz w:val="28"/>
          <w:szCs w:val="28"/>
          <w:lang w:val="en-US"/>
        </w:rPr>
        <w:t xml:space="preserve">Din conținutul normelor enunțate supra, reiese faptul că, pentru a promova o acțiune extrajudiciară, acțiunea petiționarului trebuie </w:t>
      </w:r>
      <w:proofErr w:type="gramStart"/>
      <w:r w:rsidRPr="0090023B">
        <w:rPr>
          <w:rFonts w:ascii="Times New Roman" w:hAnsi="Times New Roman" w:cs="Times New Roman"/>
          <w:sz w:val="28"/>
          <w:szCs w:val="28"/>
          <w:lang w:val="en-US"/>
        </w:rPr>
        <w:t>să</w:t>
      </w:r>
      <w:proofErr w:type="gramEnd"/>
      <w:r w:rsidRPr="0090023B">
        <w:rPr>
          <w:rFonts w:ascii="Times New Roman" w:hAnsi="Times New Roman" w:cs="Times New Roman"/>
          <w:sz w:val="28"/>
          <w:szCs w:val="28"/>
          <w:lang w:val="en-US"/>
        </w:rPr>
        <w:t xml:space="preserve"> corespundă exigențelor prevăzute de lege.</w:t>
      </w:r>
    </w:p>
    <w:p w:rsidR="00BB6768" w:rsidRDefault="00BB6768" w:rsidP="00BB6768">
      <w:pPr>
        <w:pStyle w:val="a3"/>
        <w:ind w:firstLine="708"/>
        <w:jc w:val="both"/>
        <w:rPr>
          <w:rFonts w:ascii="Times New Roman" w:hAnsi="Times New Roman" w:cs="Times New Roman"/>
          <w:sz w:val="28"/>
          <w:szCs w:val="28"/>
          <w:lang w:val="en-US"/>
        </w:rPr>
      </w:pPr>
      <w:r w:rsidRPr="00D542B8">
        <w:rPr>
          <w:rFonts w:ascii="Times New Roman" w:hAnsi="Times New Roman" w:cs="Times New Roman"/>
          <w:sz w:val="28"/>
          <w:szCs w:val="28"/>
          <w:lang w:val="en-US"/>
        </w:rPr>
        <w:t xml:space="preserve">Corespunzător, cererea </w:t>
      </w:r>
      <w:r>
        <w:rPr>
          <w:rFonts w:ascii="Times New Roman" w:hAnsi="Times New Roman" w:cs="Times New Roman"/>
          <w:sz w:val="28"/>
          <w:szCs w:val="28"/>
          <w:lang w:val="en-US"/>
        </w:rPr>
        <w:t>prealabilă</w:t>
      </w:r>
      <w:r w:rsidRPr="00D542B8">
        <w:rPr>
          <w:rFonts w:ascii="Times New Roman" w:hAnsi="Times New Roman" w:cs="Times New Roman"/>
          <w:sz w:val="28"/>
          <w:szCs w:val="28"/>
          <w:lang w:val="en-US"/>
        </w:rPr>
        <w:t xml:space="preserve"> înaintată trebuie </w:t>
      </w:r>
      <w:proofErr w:type="gramStart"/>
      <w:r w:rsidRPr="00D542B8">
        <w:rPr>
          <w:rFonts w:ascii="Times New Roman" w:hAnsi="Times New Roman" w:cs="Times New Roman"/>
          <w:sz w:val="28"/>
          <w:szCs w:val="28"/>
          <w:lang w:val="en-US"/>
        </w:rPr>
        <w:t>să</w:t>
      </w:r>
      <w:proofErr w:type="gramEnd"/>
      <w:r w:rsidRPr="00D542B8">
        <w:rPr>
          <w:rFonts w:ascii="Times New Roman" w:hAnsi="Times New Roman" w:cs="Times New Roman"/>
          <w:sz w:val="28"/>
          <w:szCs w:val="28"/>
          <w:lang w:val="en-US"/>
        </w:rPr>
        <w:t xml:space="preserve"> corespundă, cumulativ, tuturor cerințelor ce se referă la obiectul și părțile acțiunii</w:t>
      </w:r>
      <w:r>
        <w:rPr>
          <w:rFonts w:ascii="Times New Roman" w:hAnsi="Times New Roman" w:cs="Times New Roman"/>
          <w:sz w:val="28"/>
          <w:szCs w:val="28"/>
          <w:lang w:val="en-US"/>
        </w:rPr>
        <w:t xml:space="preserve"> extrajudiciare</w:t>
      </w:r>
      <w:r w:rsidRPr="00D542B8">
        <w:rPr>
          <w:rFonts w:ascii="Times New Roman" w:hAnsi="Times New Roman" w:cs="Times New Roman"/>
          <w:sz w:val="28"/>
          <w:szCs w:val="28"/>
          <w:lang w:val="en-US"/>
        </w:rPr>
        <w:t>, existența dreptului recunoscut de lege, vătămat print-un act administrativ sau nesoluți</w:t>
      </w:r>
      <w:r>
        <w:rPr>
          <w:rFonts w:ascii="Times New Roman" w:hAnsi="Times New Roman" w:cs="Times New Roman"/>
          <w:sz w:val="28"/>
          <w:szCs w:val="28"/>
          <w:lang w:val="en-US"/>
        </w:rPr>
        <w:t>onarea în termen a unei cereri.</w:t>
      </w:r>
    </w:p>
    <w:p w:rsidR="00BB6768" w:rsidRDefault="00BB6768" w:rsidP="00BB6768">
      <w:pPr>
        <w:pStyle w:val="a3"/>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R</w:t>
      </w:r>
      <w:r w:rsidRPr="0071735A">
        <w:rPr>
          <w:rFonts w:ascii="Times New Roman" w:hAnsi="Times New Roman" w:cs="Times New Roman"/>
          <w:sz w:val="28"/>
          <w:szCs w:val="28"/>
          <w:lang w:val="en-US"/>
        </w:rPr>
        <w:t>eține</w:t>
      </w:r>
      <w:r>
        <w:rPr>
          <w:rFonts w:ascii="Times New Roman" w:hAnsi="Times New Roman" w:cs="Times New Roman"/>
          <w:sz w:val="28"/>
          <w:szCs w:val="28"/>
          <w:lang w:val="en-US"/>
        </w:rPr>
        <w:t>m</w:t>
      </w:r>
      <w:r w:rsidRPr="0071735A">
        <w:rPr>
          <w:rFonts w:ascii="Times New Roman" w:hAnsi="Times New Roman" w:cs="Times New Roman"/>
          <w:sz w:val="28"/>
          <w:szCs w:val="28"/>
          <w:lang w:val="en-US"/>
        </w:rPr>
        <w:t xml:space="preserve"> că autoritățile publice locale beneficiază de autonomie decizională, organizațională, au dreptul la inițiativă în tot ceea ce privește administrarea bunurilor domeniului public şi ale celui privat ale satului, orașului, exercitându-și, în condițiile legii, autoritatea în limitele teritoriului administrat </w:t>
      </w:r>
    </w:p>
    <w:p w:rsidR="00BB6768" w:rsidRDefault="00BB6768" w:rsidP="00BB6768">
      <w:pPr>
        <w:pStyle w:val="a3"/>
        <w:ind w:firstLine="708"/>
        <w:jc w:val="both"/>
        <w:rPr>
          <w:rFonts w:ascii="Times New Roman" w:hAnsi="Times New Roman" w:cs="Times New Roman"/>
          <w:sz w:val="28"/>
          <w:szCs w:val="28"/>
          <w:lang w:val="en-US"/>
        </w:rPr>
      </w:pPr>
      <w:r w:rsidRPr="0071735A">
        <w:rPr>
          <w:rFonts w:ascii="Times New Roman" w:hAnsi="Times New Roman" w:cs="Times New Roman"/>
          <w:sz w:val="28"/>
          <w:szCs w:val="28"/>
          <w:lang w:val="en-US"/>
        </w:rPr>
        <w:t xml:space="preserve">Astfel, </w:t>
      </w:r>
      <w:proofErr w:type="gramStart"/>
      <w:r w:rsidRPr="0071735A">
        <w:rPr>
          <w:rFonts w:ascii="Times New Roman" w:hAnsi="Times New Roman" w:cs="Times New Roman"/>
          <w:sz w:val="28"/>
          <w:szCs w:val="28"/>
          <w:lang w:val="en-US"/>
        </w:rPr>
        <w:t>este</w:t>
      </w:r>
      <w:proofErr w:type="gramEnd"/>
      <w:r w:rsidRPr="0071735A">
        <w:rPr>
          <w:rFonts w:ascii="Times New Roman" w:hAnsi="Times New Roman" w:cs="Times New Roman"/>
          <w:sz w:val="28"/>
          <w:szCs w:val="28"/>
          <w:lang w:val="en-US"/>
        </w:rPr>
        <w:t xml:space="preserve"> de competența autorității publice de a decide referitor la </w:t>
      </w:r>
      <w:r>
        <w:rPr>
          <w:rFonts w:ascii="Times New Roman" w:hAnsi="Times New Roman" w:cs="Times New Roman"/>
          <w:sz w:val="28"/>
          <w:szCs w:val="28"/>
          <w:lang w:val="en-US"/>
        </w:rPr>
        <w:t>problemele ce țin de aministrarea doar a patrimoniului public și privat a UTA Căușeni, înregistrat în modul corespunzător.</w:t>
      </w:r>
    </w:p>
    <w:p w:rsidR="00BB6768" w:rsidRDefault="00BB6768" w:rsidP="00BB6768">
      <w:pPr>
        <w:pStyle w:val="a3"/>
        <w:ind w:firstLine="708"/>
        <w:jc w:val="both"/>
        <w:rPr>
          <w:rFonts w:ascii="Times New Roman" w:hAnsi="Times New Roman" w:cs="Times New Roman"/>
          <w:sz w:val="28"/>
          <w:szCs w:val="28"/>
          <w:lang w:val="en-US"/>
        </w:rPr>
      </w:pPr>
      <w:proofErr w:type="gramStart"/>
      <w:r w:rsidRPr="00216D92">
        <w:rPr>
          <w:rFonts w:ascii="Times New Roman" w:hAnsi="Times New Roman" w:cs="Times New Roman"/>
          <w:sz w:val="28"/>
          <w:szCs w:val="28"/>
          <w:lang w:val="en-US"/>
        </w:rPr>
        <w:t xml:space="preserve">În această ordine de idei, ținând cont de prevederile legale enunțate raportate la circumstanțele constatate </w:t>
      </w:r>
      <w:r>
        <w:rPr>
          <w:rFonts w:ascii="Times New Roman" w:hAnsi="Times New Roman" w:cs="Times New Roman"/>
          <w:sz w:val="28"/>
          <w:szCs w:val="28"/>
          <w:lang w:val="en-US"/>
        </w:rPr>
        <w:t>nu pot fi reținute</w:t>
      </w:r>
      <w:r w:rsidRPr="00216D92">
        <w:rPr>
          <w:rFonts w:ascii="Times New Roman" w:hAnsi="Times New Roman" w:cs="Times New Roman"/>
          <w:sz w:val="28"/>
          <w:szCs w:val="28"/>
          <w:lang w:val="en-US"/>
        </w:rPr>
        <w:t xml:space="preserve"> alegațiile </w:t>
      </w:r>
      <w:r>
        <w:rPr>
          <w:rFonts w:ascii="Times New Roman" w:hAnsi="Times New Roman" w:cs="Times New Roman"/>
          <w:sz w:val="28"/>
          <w:szCs w:val="28"/>
          <w:lang w:val="en-US"/>
        </w:rPr>
        <w:t>petiționareică i – ar fi fost afectate careva drepturi pe care ea însuși nici nu le – a desfășurart și motivat.</w:t>
      </w:r>
      <w:proofErr w:type="gramEnd"/>
    </w:p>
    <w:p w:rsidR="00BB6768" w:rsidRDefault="00BB6768" w:rsidP="00BB6768">
      <w:pPr>
        <w:pStyle w:val="a3"/>
        <w:ind w:firstLine="708"/>
        <w:jc w:val="both"/>
        <w:rPr>
          <w:rFonts w:ascii="Times New Roman" w:hAnsi="Times New Roman" w:cs="Times New Roman"/>
          <w:sz w:val="28"/>
          <w:szCs w:val="28"/>
          <w:lang w:val="en-US"/>
        </w:rPr>
      </w:pPr>
      <w:r w:rsidRPr="00216D92">
        <w:rPr>
          <w:rFonts w:ascii="Times New Roman" w:hAnsi="Times New Roman" w:cs="Times New Roman"/>
          <w:sz w:val="28"/>
          <w:szCs w:val="28"/>
          <w:lang w:val="en-US"/>
        </w:rPr>
        <w:t xml:space="preserve"> Totodată, </w:t>
      </w:r>
      <w:r>
        <w:rPr>
          <w:rFonts w:ascii="Times New Roman" w:hAnsi="Times New Roman" w:cs="Times New Roman"/>
          <w:sz w:val="28"/>
          <w:szCs w:val="28"/>
          <w:lang w:val="en-US"/>
        </w:rPr>
        <w:t xml:space="preserve">urmează a se </w:t>
      </w:r>
      <w:r w:rsidRPr="00216D92">
        <w:rPr>
          <w:rFonts w:ascii="Times New Roman" w:hAnsi="Times New Roman" w:cs="Times New Roman"/>
          <w:sz w:val="28"/>
          <w:szCs w:val="28"/>
          <w:lang w:val="en-US"/>
        </w:rPr>
        <w:t xml:space="preserve">menționa că </w:t>
      </w:r>
      <w:r>
        <w:rPr>
          <w:rFonts w:ascii="Times New Roman" w:hAnsi="Times New Roman" w:cs="Times New Roman"/>
          <w:sz w:val="28"/>
          <w:szCs w:val="28"/>
          <w:lang w:val="en-US"/>
        </w:rPr>
        <w:t xml:space="preserve">petiționarul </w:t>
      </w:r>
      <w:r w:rsidR="00E55CBC">
        <w:rPr>
          <w:rFonts w:ascii="Times New Roman" w:hAnsi="Times New Roman" w:cs="Times New Roman"/>
          <w:sz w:val="28"/>
          <w:szCs w:val="28"/>
          <w:lang w:val="en-US"/>
        </w:rPr>
        <w:t>xxxxx</w:t>
      </w:r>
      <w:r w:rsidRPr="00216D92">
        <w:rPr>
          <w:rFonts w:ascii="Times New Roman" w:hAnsi="Times New Roman" w:cs="Times New Roman"/>
          <w:sz w:val="28"/>
          <w:szCs w:val="28"/>
          <w:lang w:val="en-US"/>
        </w:rPr>
        <w:t xml:space="preserve">, nu a adus careva argumente </w:t>
      </w:r>
      <w:r>
        <w:rPr>
          <w:rFonts w:ascii="Times New Roman" w:hAnsi="Times New Roman" w:cs="Times New Roman"/>
          <w:sz w:val="28"/>
          <w:szCs w:val="28"/>
          <w:lang w:val="en-US"/>
        </w:rPr>
        <w:t xml:space="preserve">că prin acțiunile sau inacțiunile Consiliului orășenesc Căușeni </w:t>
      </w:r>
      <w:proofErr w:type="gramStart"/>
      <w:r>
        <w:rPr>
          <w:rFonts w:ascii="Times New Roman" w:hAnsi="Times New Roman" w:cs="Times New Roman"/>
          <w:sz w:val="28"/>
          <w:szCs w:val="28"/>
          <w:lang w:val="en-US"/>
        </w:rPr>
        <w:t>este</w:t>
      </w:r>
      <w:proofErr w:type="gramEnd"/>
      <w:r>
        <w:rPr>
          <w:rFonts w:ascii="Times New Roman" w:hAnsi="Times New Roman" w:cs="Times New Roman"/>
          <w:sz w:val="28"/>
          <w:szCs w:val="28"/>
          <w:lang w:val="en-US"/>
        </w:rPr>
        <w:t xml:space="preserve"> prejudiciat</w:t>
      </w:r>
      <w:r w:rsidRPr="00216D92">
        <w:rPr>
          <w:rFonts w:ascii="Times New Roman" w:hAnsi="Times New Roman" w:cs="Times New Roman"/>
          <w:sz w:val="28"/>
          <w:szCs w:val="28"/>
          <w:lang w:val="en-US"/>
        </w:rPr>
        <w:t xml:space="preserve"> în oarecare mod.</w:t>
      </w:r>
    </w:p>
    <w:p w:rsidR="00BB6768" w:rsidRPr="00E55CBC" w:rsidRDefault="00BB6768" w:rsidP="00BB6768">
      <w:pPr>
        <w:pStyle w:val="a3"/>
        <w:ind w:firstLine="708"/>
        <w:jc w:val="both"/>
        <w:rPr>
          <w:rFonts w:ascii="Times New Roman" w:hAnsi="Times New Roman" w:cs="Times New Roman"/>
          <w:sz w:val="28"/>
          <w:szCs w:val="28"/>
          <w:lang w:val="en-US"/>
        </w:rPr>
      </w:pPr>
      <w:r w:rsidRPr="0097296F">
        <w:rPr>
          <w:rFonts w:ascii="Times New Roman" w:hAnsi="Times New Roman" w:cs="Times New Roman"/>
          <w:sz w:val="28"/>
          <w:szCs w:val="28"/>
          <w:lang w:val="en-US"/>
        </w:rPr>
        <w:lastRenderedPageBreak/>
        <w:t>De asemenea</w:t>
      </w:r>
      <w:r>
        <w:rPr>
          <w:rFonts w:ascii="Times New Roman" w:hAnsi="Times New Roman" w:cs="Times New Roman"/>
          <w:sz w:val="28"/>
          <w:szCs w:val="28"/>
          <w:lang w:val="en-US"/>
        </w:rPr>
        <w:t>,suplimentar</w:t>
      </w:r>
      <w:r w:rsidRPr="0097296F">
        <w:rPr>
          <w:rFonts w:ascii="Times New Roman" w:hAnsi="Times New Roman" w:cs="Times New Roman"/>
          <w:sz w:val="28"/>
          <w:szCs w:val="28"/>
          <w:lang w:val="en-US"/>
        </w:rPr>
        <w:t xml:space="preserve">, cu adevărat, în temeiul sintagmei ,,orice persoană care revendică încălcarea unui drept al său prin activitatea administrativă a unei autorități publice poate înainta o acțiune în contencios administrativ”, însă, prin orice persoană nu se înțelege oricine are un interes oarecare în declararea anulării acestui act, interesul trebuie să îndeplinească anumite condiții, și anume: să fie recunoscut de lege; nu poate fi invocat un interes ce contravine legii, ordinii publice și bunelor moravuri; să fie în strânsă legătură cu cauza nulității, să fie născut și actual, nu poate fi temei pentru declararea nulității un interes viitor, eventual, incert sau care sa epuizat către momentul invocării nulității actului contestat. </w:t>
      </w:r>
    </w:p>
    <w:p w:rsidR="00BB6768" w:rsidRDefault="00BB6768" w:rsidP="00BB6768">
      <w:pPr>
        <w:pStyle w:val="a3"/>
        <w:ind w:firstLine="708"/>
        <w:jc w:val="both"/>
        <w:rPr>
          <w:rFonts w:ascii="Times New Roman" w:hAnsi="Times New Roman" w:cs="Times New Roman"/>
          <w:sz w:val="28"/>
          <w:szCs w:val="28"/>
          <w:lang w:val="en-US"/>
        </w:rPr>
      </w:pPr>
      <w:r w:rsidRPr="00D7507C">
        <w:rPr>
          <w:rFonts w:ascii="Times New Roman" w:hAnsi="Times New Roman" w:cs="Times New Roman"/>
          <w:sz w:val="28"/>
          <w:szCs w:val="28"/>
          <w:lang w:val="en-US"/>
        </w:rPr>
        <w:t xml:space="preserve">Respectiv, în sensul normelor Codului administrativ, revendicarea dreptului trebuie să se deducă din susținerile formulate prin cererea </w:t>
      </w:r>
      <w:r>
        <w:rPr>
          <w:rFonts w:ascii="Times New Roman" w:hAnsi="Times New Roman" w:cs="Times New Roman"/>
          <w:sz w:val="28"/>
          <w:szCs w:val="28"/>
          <w:lang w:val="en-US"/>
        </w:rPr>
        <w:t>prealabilă</w:t>
      </w:r>
      <w:r w:rsidRPr="00D7507C">
        <w:rPr>
          <w:rFonts w:ascii="Times New Roman" w:hAnsi="Times New Roman" w:cs="Times New Roman"/>
          <w:sz w:val="28"/>
          <w:szCs w:val="28"/>
          <w:lang w:val="en-US"/>
        </w:rPr>
        <w:t xml:space="preserve">, în conținutul căreia urmează a fi indicată vătămarea dreptului personal prin actul emis de autoritatea publică, deoarece expresiile utilizate în textul art.17, 39 și 189 Cod administrativ de „drept vătămat” și de „încălcarea unui drept al său” se referă la drepturi subiective concrete </w:t>
      </w:r>
    </w:p>
    <w:p w:rsidR="00BB6768" w:rsidRPr="00D7507C" w:rsidRDefault="00BB6768" w:rsidP="00BB6768">
      <w:pPr>
        <w:pStyle w:val="a3"/>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În consecință, se deduce că petiționarei nu i s - </w:t>
      </w:r>
      <w:r w:rsidRPr="00D7507C">
        <w:rPr>
          <w:rFonts w:ascii="Times New Roman" w:hAnsi="Times New Roman" w:cs="Times New Roman"/>
          <w:sz w:val="28"/>
          <w:szCs w:val="28"/>
          <w:lang w:val="en-US"/>
        </w:rPr>
        <w:t xml:space="preserve">a lezat nici </w:t>
      </w:r>
      <w:proofErr w:type="gramStart"/>
      <w:r w:rsidRPr="00D7507C">
        <w:rPr>
          <w:rFonts w:ascii="Times New Roman" w:hAnsi="Times New Roman" w:cs="Times New Roman"/>
          <w:sz w:val="28"/>
          <w:szCs w:val="28"/>
          <w:lang w:val="en-US"/>
        </w:rPr>
        <w:t>un</w:t>
      </w:r>
      <w:proofErr w:type="gramEnd"/>
      <w:r w:rsidRPr="00D7507C">
        <w:rPr>
          <w:rFonts w:ascii="Times New Roman" w:hAnsi="Times New Roman" w:cs="Times New Roman"/>
          <w:sz w:val="28"/>
          <w:szCs w:val="28"/>
          <w:lang w:val="en-US"/>
        </w:rPr>
        <w:t xml:space="preserve"> drept, astfel încât, în contextul sus-indicat, acțiunea</w:t>
      </w:r>
      <w:r>
        <w:rPr>
          <w:rFonts w:ascii="Times New Roman" w:hAnsi="Times New Roman" w:cs="Times New Roman"/>
          <w:sz w:val="28"/>
          <w:szCs w:val="28"/>
          <w:lang w:val="en-US"/>
        </w:rPr>
        <w:t xml:space="preserve"> extrajudiciară</w:t>
      </w:r>
      <w:r w:rsidRPr="00D7507C">
        <w:rPr>
          <w:rFonts w:ascii="Times New Roman" w:hAnsi="Times New Roman" w:cs="Times New Roman"/>
          <w:sz w:val="28"/>
          <w:szCs w:val="28"/>
          <w:lang w:val="en-US"/>
        </w:rPr>
        <w:t>, se încadrează în temeiurile legale de declarare a acesteia ca fiind inadmisibilă.</w:t>
      </w:r>
    </w:p>
    <w:p w:rsidR="00BB6768" w:rsidRPr="001410C2" w:rsidRDefault="00BB6768" w:rsidP="00BB6768">
      <w:pPr>
        <w:pStyle w:val="a3"/>
        <w:ind w:firstLine="708"/>
        <w:jc w:val="both"/>
        <w:rPr>
          <w:rFonts w:ascii="Times New Roman" w:hAnsi="Times New Roman" w:cs="Times New Roman"/>
          <w:sz w:val="28"/>
          <w:szCs w:val="28"/>
          <w:lang w:val="en-US"/>
        </w:rPr>
      </w:pPr>
      <w:r w:rsidRPr="00054B4A">
        <w:rPr>
          <w:rFonts w:ascii="Times New Roman" w:hAnsi="Times New Roman" w:cs="Times New Roman"/>
          <w:sz w:val="28"/>
          <w:szCs w:val="28"/>
          <w:lang w:val="en-US"/>
        </w:rPr>
        <w:t>Raportând la caz cadrul legal enunţat şi reieşind din constatările susmenționate,</w:t>
      </w:r>
      <w:r>
        <w:rPr>
          <w:rFonts w:ascii="Times New Roman" w:hAnsi="Times New Roman" w:cs="Times New Roman"/>
          <w:sz w:val="28"/>
          <w:szCs w:val="28"/>
          <w:lang w:val="en-US"/>
        </w:rPr>
        <w:t xml:space="preserve"> inclusiv în </w:t>
      </w:r>
      <w:r>
        <w:rPr>
          <w:rFonts w:ascii="Times New Roman" w:hAnsi="Times New Roman" w:cs="Times New Roman"/>
          <w:sz w:val="28"/>
          <w:szCs w:val="28"/>
          <w:lang w:val="ro-RO"/>
        </w:rPr>
        <w:t xml:space="preserve">lipsa dreptului vătămat recunoscut de lege petiționarei </w:t>
      </w:r>
      <w:r>
        <w:rPr>
          <w:rFonts w:ascii="Times New Roman" w:hAnsi="Times New Roman" w:cs="Times New Roman"/>
          <w:sz w:val="28"/>
          <w:szCs w:val="28"/>
          <w:lang w:val="en-US"/>
        </w:rPr>
        <w:t xml:space="preserve">și, </w:t>
      </w:r>
      <w:r>
        <w:rPr>
          <w:rFonts w:ascii="Times New Roman" w:hAnsi="Times New Roman" w:cs="Times New Roman"/>
          <w:sz w:val="28"/>
          <w:szCs w:val="28"/>
          <w:lang w:val="ro-RO"/>
        </w:rPr>
        <w:t xml:space="preserve">în conformitate cu </w:t>
      </w:r>
      <w:proofErr w:type="gramStart"/>
      <w:r>
        <w:rPr>
          <w:rFonts w:ascii="Times New Roman" w:hAnsi="Times New Roman" w:cs="Times New Roman"/>
          <w:sz w:val="28"/>
          <w:szCs w:val="28"/>
          <w:lang w:val="ro-RO"/>
        </w:rPr>
        <w:t>prevederile  art</w:t>
      </w:r>
      <w:proofErr w:type="gramEnd"/>
      <w:r>
        <w:rPr>
          <w:rFonts w:ascii="Times New Roman" w:hAnsi="Times New Roman" w:cs="Times New Roman"/>
          <w:sz w:val="28"/>
          <w:szCs w:val="28"/>
          <w:lang w:val="ro-RO"/>
        </w:rPr>
        <w:t xml:space="preserve">. 167 (3), 169 (2) din Codul administrativ al Republicii Moldova nr. 116 din 19.07.2018, în </w:t>
      </w:r>
      <w:r w:rsidRPr="007B193B">
        <w:rPr>
          <w:rFonts w:ascii="Times New Roman" w:hAnsi="Times New Roman" w:cs="Times New Roman"/>
          <w:sz w:val="28"/>
          <w:szCs w:val="28"/>
          <w:lang w:val="en-US"/>
        </w:rPr>
        <w:t xml:space="preserve">temeiul art. </w:t>
      </w:r>
      <w:r>
        <w:rPr>
          <w:rFonts w:ascii="Times New Roman" w:hAnsi="Times New Roman" w:cs="Times New Roman"/>
          <w:sz w:val="28"/>
          <w:szCs w:val="28"/>
          <w:lang w:val="en-US"/>
        </w:rPr>
        <w:t xml:space="preserve">3 (1), 7, 10 (1), </w:t>
      </w:r>
      <w:r w:rsidRPr="007B193B">
        <w:rPr>
          <w:rFonts w:ascii="Times New Roman" w:hAnsi="Times New Roman" w:cs="Times New Roman"/>
          <w:sz w:val="28"/>
          <w:szCs w:val="28"/>
          <w:lang w:val="en-US"/>
        </w:rPr>
        <w:t>14</w:t>
      </w:r>
      <w:r>
        <w:rPr>
          <w:rFonts w:ascii="Times New Roman" w:hAnsi="Times New Roman" w:cs="Times New Roman"/>
          <w:sz w:val="28"/>
          <w:szCs w:val="28"/>
          <w:lang w:val="en-US"/>
        </w:rPr>
        <w:t xml:space="preserve"> (1), </w:t>
      </w:r>
      <w:r w:rsidRPr="007B193B">
        <w:rPr>
          <w:rFonts w:ascii="Times New Roman" w:hAnsi="Times New Roman" w:cs="Times New Roman"/>
          <w:sz w:val="28"/>
          <w:szCs w:val="28"/>
          <w:lang w:val="en-US"/>
        </w:rPr>
        <w:t xml:space="preserve">(3), 20 (5) din Legea privind administrația publică locală nr. 436 – XVI din 28.12.2006, Consiliul </w:t>
      </w:r>
      <w:r>
        <w:rPr>
          <w:rFonts w:ascii="Times New Roman" w:hAnsi="Times New Roman" w:cs="Times New Roman"/>
          <w:sz w:val="28"/>
          <w:szCs w:val="28"/>
          <w:lang w:val="en-US"/>
        </w:rPr>
        <w:t xml:space="preserve">orășenesc </w:t>
      </w:r>
      <w:r w:rsidRPr="007B193B">
        <w:rPr>
          <w:rFonts w:ascii="Times New Roman" w:hAnsi="Times New Roman" w:cs="Times New Roman"/>
          <w:sz w:val="28"/>
          <w:szCs w:val="28"/>
          <w:lang w:val="en-US"/>
        </w:rPr>
        <w:t xml:space="preserve">Căușeni, </w:t>
      </w:r>
      <w:r w:rsidRPr="007B193B">
        <w:rPr>
          <w:rFonts w:ascii="Times New Roman" w:hAnsi="Times New Roman" w:cs="Times New Roman"/>
          <w:b/>
          <w:sz w:val="28"/>
          <w:szCs w:val="28"/>
          <w:lang w:val="en-US"/>
        </w:rPr>
        <w:t>DECIDE</w:t>
      </w:r>
      <w:r>
        <w:rPr>
          <w:rFonts w:ascii="Times New Roman" w:hAnsi="Times New Roman" w:cs="Times New Roman"/>
          <w:sz w:val="28"/>
          <w:szCs w:val="28"/>
          <w:lang w:val="ro-RO"/>
        </w:rPr>
        <w:t>,</w:t>
      </w:r>
    </w:p>
    <w:p w:rsidR="00BB6768" w:rsidRDefault="00BB6768" w:rsidP="00BB6768">
      <w:pPr>
        <w:pStyle w:val="a3"/>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1. </w:t>
      </w:r>
      <w:proofErr w:type="gramStart"/>
      <w:r w:rsidRPr="00244098">
        <w:rPr>
          <w:rFonts w:ascii="Times New Roman" w:hAnsi="Times New Roman" w:cs="Times New Roman"/>
          <w:sz w:val="28"/>
          <w:szCs w:val="28"/>
          <w:lang w:val="en-US"/>
        </w:rPr>
        <w:t xml:space="preserve">Se </w:t>
      </w:r>
      <w:r>
        <w:rPr>
          <w:rFonts w:ascii="Times New Roman" w:hAnsi="Times New Roman" w:cs="Times New Roman"/>
          <w:sz w:val="28"/>
          <w:szCs w:val="28"/>
          <w:lang w:val="en-US"/>
        </w:rPr>
        <w:t xml:space="preserve">respinge ca inadmisibilă, inclusiv sub motiv de cerere repetată, </w:t>
      </w:r>
      <w:r>
        <w:rPr>
          <w:rFonts w:ascii="Times New Roman" w:hAnsi="Times New Roman" w:cs="Times New Roman"/>
          <w:sz w:val="30"/>
          <w:szCs w:val="30"/>
          <w:lang w:val="ro-RO"/>
        </w:rPr>
        <w:t xml:space="preserve">cererea prealabilă depusă de cet. </w:t>
      </w:r>
      <w:r w:rsidR="00E55CBC">
        <w:rPr>
          <w:rFonts w:ascii="Times New Roman" w:hAnsi="Times New Roman" w:cs="Times New Roman"/>
          <w:sz w:val="30"/>
          <w:szCs w:val="30"/>
          <w:lang w:val="ro-RO"/>
        </w:rPr>
        <w:t>xxxxxx</w:t>
      </w:r>
      <w:r>
        <w:rPr>
          <w:rFonts w:ascii="Times New Roman" w:hAnsi="Times New Roman" w:cs="Times New Roman"/>
          <w:sz w:val="28"/>
          <w:szCs w:val="28"/>
          <w:lang w:val="ro-RO"/>
        </w:rPr>
        <w:t>.</w:t>
      </w:r>
      <w:proofErr w:type="gramEnd"/>
    </w:p>
    <w:p w:rsidR="00BB6768" w:rsidRDefault="00BB6768" w:rsidP="00BB6768">
      <w:pPr>
        <w:pStyle w:val="a3"/>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2. Prezenta decizie, în conformitate cu prevederile art. 20, 189 (1) din Codul administrativ poate fi contestată, în termen de 30 de la comunicare, la Judecătoria Căușeni (sediul Central) pe adresa: or. </w:t>
      </w:r>
      <w:proofErr w:type="gramStart"/>
      <w:r>
        <w:rPr>
          <w:rFonts w:ascii="Times New Roman" w:hAnsi="Times New Roman" w:cs="Times New Roman"/>
          <w:sz w:val="28"/>
          <w:szCs w:val="28"/>
          <w:lang w:val="en-US"/>
        </w:rPr>
        <w:t>Căușeni, str. Ștefan cel Mare și Sfânt, nr.</w:t>
      </w:r>
      <w:proofErr w:type="gramEnd"/>
      <w:r>
        <w:rPr>
          <w:rFonts w:ascii="Times New Roman" w:hAnsi="Times New Roman" w:cs="Times New Roman"/>
          <w:sz w:val="28"/>
          <w:szCs w:val="28"/>
          <w:lang w:val="en-US"/>
        </w:rPr>
        <w:t xml:space="preserve"> </w:t>
      </w:r>
      <w:proofErr w:type="gramStart"/>
      <w:r>
        <w:rPr>
          <w:rFonts w:ascii="Times New Roman" w:hAnsi="Times New Roman" w:cs="Times New Roman"/>
          <w:sz w:val="28"/>
          <w:szCs w:val="28"/>
          <w:lang w:val="en-US"/>
        </w:rPr>
        <w:t>86.</w:t>
      </w:r>
      <w:proofErr w:type="gramEnd"/>
    </w:p>
    <w:p w:rsidR="00BB6768" w:rsidRPr="008E7CC1" w:rsidRDefault="00BB6768" w:rsidP="00BB6768">
      <w:pPr>
        <w:pStyle w:val="a3"/>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3. Prezenta decizie </w:t>
      </w:r>
      <w:r w:rsidRPr="008E7CC1">
        <w:rPr>
          <w:rFonts w:ascii="Times New Roman" w:hAnsi="Times New Roman" w:cs="Times New Roman"/>
          <w:sz w:val="28"/>
          <w:szCs w:val="28"/>
          <w:lang w:val="en-US"/>
        </w:rPr>
        <w:t xml:space="preserve">se </w:t>
      </w:r>
      <w:r>
        <w:rPr>
          <w:rFonts w:ascii="Times New Roman" w:hAnsi="Times New Roman" w:cs="Times New Roman"/>
          <w:sz w:val="28"/>
          <w:szCs w:val="28"/>
          <w:lang w:val="en-US"/>
        </w:rPr>
        <w:t>comunică</w:t>
      </w:r>
      <w:r w:rsidRPr="008E7CC1">
        <w:rPr>
          <w:rFonts w:ascii="Times New Roman" w:hAnsi="Times New Roman" w:cs="Times New Roman"/>
          <w:sz w:val="28"/>
          <w:szCs w:val="28"/>
          <w:lang w:val="en-US"/>
        </w:rPr>
        <w:t>:</w:t>
      </w:r>
    </w:p>
    <w:p w:rsidR="00BB6768" w:rsidRDefault="00BB6768" w:rsidP="00BB6768">
      <w:pPr>
        <w:pStyle w:val="a3"/>
        <w:ind w:firstLine="708"/>
        <w:jc w:val="both"/>
        <w:rPr>
          <w:rFonts w:ascii="Times New Roman" w:hAnsi="Times New Roman" w:cs="Times New Roman"/>
          <w:sz w:val="28"/>
          <w:szCs w:val="28"/>
          <w:lang w:val="ro-RO"/>
        </w:rPr>
      </w:pPr>
      <w:r w:rsidRPr="008E7CC1">
        <w:rPr>
          <w:rFonts w:ascii="Times New Roman" w:hAnsi="Times New Roman" w:cs="Times New Roman"/>
          <w:sz w:val="28"/>
          <w:szCs w:val="28"/>
          <w:lang w:val="en-US"/>
        </w:rPr>
        <w:t xml:space="preserve">- </w:t>
      </w:r>
      <w:r>
        <w:rPr>
          <w:rFonts w:ascii="Times New Roman" w:hAnsi="Times New Roman" w:cs="Times New Roman"/>
          <w:sz w:val="28"/>
          <w:szCs w:val="28"/>
          <w:lang w:val="ro-RO"/>
        </w:rPr>
        <w:t xml:space="preserve">Dnei </w:t>
      </w:r>
      <w:r w:rsidR="00E55CBC">
        <w:rPr>
          <w:rFonts w:ascii="Times New Roman" w:hAnsi="Times New Roman" w:cs="Times New Roman"/>
          <w:sz w:val="28"/>
          <w:szCs w:val="28"/>
          <w:lang w:val="ro-RO"/>
        </w:rPr>
        <w:t>xxxxxx</w:t>
      </w:r>
    </w:p>
    <w:p w:rsidR="00BB6768" w:rsidRPr="007F7E19" w:rsidRDefault="00BB6768" w:rsidP="00BB6768">
      <w:pPr>
        <w:pStyle w:val="a3"/>
        <w:ind w:firstLine="708"/>
        <w:jc w:val="both"/>
        <w:rPr>
          <w:rFonts w:ascii="Times New Roman" w:hAnsi="Times New Roman" w:cs="Times New Roman"/>
          <w:sz w:val="28"/>
          <w:szCs w:val="28"/>
          <w:lang w:val="ro-RO"/>
        </w:rPr>
      </w:pPr>
      <w:r w:rsidRPr="008E7CC1">
        <w:rPr>
          <w:rFonts w:ascii="Times New Roman" w:hAnsi="Times New Roman" w:cs="Times New Roman"/>
          <w:sz w:val="28"/>
          <w:szCs w:val="28"/>
          <w:lang w:val="en-US"/>
        </w:rPr>
        <w:t xml:space="preserve">- Oficiului Teritorial Căușeni al Cancelariei de Stat și se aduce la cunoștință publică prin intermediul </w:t>
      </w:r>
      <w:r>
        <w:rPr>
          <w:rFonts w:ascii="Times New Roman" w:hAnsi="Times New Roman" w:cs="Times New Roman"/>
          <w:sz w:val="28"/>
          <w:szCs w:val="28"/>
          <w:lang w:val="en-US"/>
        </w:rPr>
        <w:t>includerii în Registrul</w:t>
      </w:r>
      <w:r w:rsidRPr="008E7CC1">
        <w:rPr>
          <w:rFonts w:ascii="Times New Roman" w:hAnsi="Times New Roman" w:cs="Times New Roman"/>
          <w:sz w:val="28"/>
          <w:szCs w:val="28"/>
          <w:lang w:val="en-US"/>
        </w:rPr>
        <w:t xml:space="preserve"> de stat a</w:t>
      </w:r>
      <w:r>
        <w:rPr>
          <w:rFonts w:ascii="Times New Roman" w:hAnsi="Times New Roman" w:cs="Times New Roman"/>
          <w:sz w:val="28"/>
          <w:szCs w:val="28"/>
          <w:lang w:val="en-US"/>
        </w:rPr>
        <w:t>l</w:t>
      </w:r>
      <w:r w:rsidRPr="008E7CC1">
        <w:rPr>
          <w:rFonts w:ascii="Times New Roman" w:hAnsi="Times New Roman" w:cs="Times New Roman"/>
          <w:sz w:val="28"/>
          <w:szCs w:val="28"/>
          <w:lang w:val="en-US"/>
        </w:rPr>
        <w:t xml:space="preserve"> actelor locale.</w:t>
      </w:r>
    </w:p>
    <w:p w:rsidR="00BB6768" w:rsidRPr="00D11CBC" w:rsidRDefault="00BB6768" w:rsidP="00BB6768">
      <w:pPr>
        <w:pStyle w:val="a3"/>
        <w:jc w:val="both"/>
        <w:rPr>
          <w:rFonts w:ascii="Times New Roman" w:hAnsi="Times New Roman" w:cs="Times New Roman"/>
          <w:sz w:val="28"/>
          <w:szCs w:val="28"/>
          <w:lang w:val="en-US"/>
        </w:rPr>
      </w:pPr>
    </w:p>
    <w:p w:rsidR="00BB6768" w:rsidRPr="0034493C" w:rsidRDefault="00BB6768" w:rsidP="00BB6768">
      <w:pPr>
        <w:pStyle w:val="a3"/>
        <w:ind w:left="1425"/>
        <w:jc w:val="both"/>
        <w:rPr>
          <w:rFonts w:ascii="Times New Roman" w:hAnsi="Times New Roman" w:cs="Times New Roman"/>
          <w:sz w:val="28"/>
          <w:szCs w:val="28"/>
          <w:lang w:val="en-US"/>
        </w:rPr>
      </w:pPr>
      <w:r w:rsidRPr="0034493C">
        <w:rPr>
          <w:rFonts w:ascii="Times New Roman" w:hAnsi="Times New Roman" w:cs="Times New Roman"/>
          <w:sz w:val="28"/>
          <w:szCs w:val="28"/>
          <w:lang w:val="en-US"/>
        </w:rPr>
        <w:t xml:space="preserve">PREȘEDINTELE              SECRETARUL CONSILIULUI                                                                              </w:t>
      </w:r>
    </w:p>
    <w:p w:rsidR="00BB6768" w:rsidRPr="0034493C" w:rsidRDefault="00BB6768" w:rsidP="00BB6768">
      <w:pPr>
        <w:pStyle w:val="a3"/>
        <w:ind w:left="1785"/>
        <w:jc w:val="both"/>
        <w:rPr>
          <w:rFonts w:ascii="Times New Roman" w:hAnsi="Times New Roman" w:cs="Times New Roman"/>
          <w:sz w:val="28"/>
          <w:szCs w:val="28"/>
          <w:lang w:val="en-US"/>
        </w:rPr>
      </w:pPr>
      <w:r w:rsidRPr="0034493C">
        <w:rPr>
          <w:rFonts w:ascii="Times New Roman" w:hAnsi="Times New Roman" w:cs="Times New Roman"/>
          <w:sz w:val="28"/>
          <w:szCs w:val="28"/>
          <w:lang w:val="en-US"/>
        </w:rPr>
        <w:t xml:space="preserve">ȘEDINȚEI                                          ORĂȘENESC  </w:t>
      </w:r>
    </w:p>
    <w:p w:rsidR="00BB6768" w:rsidRPr="0034493C" w:rsidRDefault="00BB6768" w:rsidP="00BB6768">
      <w:pPr>
        <w:pStyle w:val="a3"/>
        <w:ind w:left="1785"/>
        <w:jc w:val="both"/>
        <w:rPr>
          <w:rFonts w:ascii="Times New Roman" w:hAnsi="Times New Roman" w:cs="Times New Roman"/>
          <w:sz w:val="28"/>
          <w:szCs w:val="28"/>
          <w:lang w:val="en-US"/>
        </w:rPr>
      </w:pPr>
      <w:r w:rsidRPr="0034493C">
        <w:rPr>
          <w:rFonts w:ascii="Times New Roman" w:hAnsi="Times New Roman" w:cs="Times New Roman"/>
          <w:sz w:val="28"/>
          <w:szCs w:val="28"/>
          <w:lang w:val="en-US"/>
        </w:rPr>
        <w:t xml:space="preserve">  Ala Cucoș -Chiseliță</w:t>
      </w:r>
    </w:p>
    <w:p w:rsidR="00BB6768" w:rsidRDefault="00BB6768" w:rsidP="00BB6768">
      <w:pPr>
        <w:pStyle w:val="a3"/>
        <w:jc w:val="both"/>
        <w:rPr>
          <w:rFonts w:ascii="Times New Roman" w:hAnsi="Times New Roman" w:cs="Times New Roman"/>
          <w:sz w:val="28"/>
          <w:szCs w:val="28"/>
          <w:lang w:val="en-US"/>
        </w:rPr>
      </w:pPr>
    </w:p>
    <w:p w:rsidR="00BB6768" w:rsidRPr="007B193B" w:rsidRDefault="00BB6768" w:rsidP="00BB6768">
      <w:pPr>
        <w:pStyle w:val="a3"/>
        <w:jc w:val="both"/>
        <w:rPr>
          <w:rFonts w:ascii="Times New Roman" w:hAnsi="Times New Roman" w:cs="Times New Roman"/>
          <w:sz w:val="28"/>
          <w:szCs w:val="28"/>
          <w:lang w:val="en-US"/>
        </w:rPr>
      </w:pPr>
    </w:p>
    <w:p w:rsidR="00BB6768" w:rsidRDefault="00BB6768" w:rsidP="00BB6768">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ab/>
      </w:r>
      <w:r w:rsidRPr="007B193B">
        <w:rPr>
          <w:rFonts w:ascii="Times New Roman" w:hAnsi="Times New Roman" w:cs="Times New Roman"/>
          <w:sz w:val="28"/>
          <w:szCs w:val="28"/>
          <w:lang w:val="en-US"/>
        </w:rPr>
        <w:t>Primar                                                                  A</w:t>
      </w:r>
      <w:r>
        <w:rPr>
          <w:rFonts w:ascii="Times New Roman" w:hAnsi="Times New Roman" w:cs="Times New Roman"/>
          <w:sz w:val="28"/>
          <w:szCs w:val="28"/>
          <w:lang w:val="en-US"/>
        </w:rPr>
        <w:t>lexandru</w:t>
      </w:r>
      <w:r w:rsidRPr="007B193B">
        <w:rPr>
          <w:rFonts w:ascii="Times New Roman" w:hAnsi="Times New Roman" w:cs="Times New Roman"/>
          <w:sz w:val="28"/>
          <w:szCs w:val="28"/>
          <w:lang w:val="en-US"/>
        </w:rPr>
        <w:t xml:space="preserve"> Donțu</w:t>
      </w:r>
    </w:p>
    <w:p w:rsidR="00BB6768" w:rsidRDefault="00BB6768" w:rsidP="00BB6768">
      <w:pPr>
        <w:pStyle w:val="a3"/>
        <w:jc w:val="both"/>
        <w:rPr>
          <w:rFonts w:ascii="Times New Roman" w:hAnsi="Times New Roman" w:cs="Times New Roman"/>
          <w:sz w:val="28"/>
          <w:szCs w:val="28"/>
          <w:lang w:val="en-US"/>
        </w:rPr>
      </w:pPr>
    </w:p>
    <w:p w:rsidR="00BB6768" w:rsidRPr="007B193B" w:rsidRDefault="00BB6768" w:rsidP="00BB6768">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ab/>
        <w:t xml:space="preserve">Specialist principal                                                Anatolie Focșa       </w:t>
      </w:r>
    </w:p>
    <w:p w:rsidR="00BB6768" w:rsidRPr="007B193B" w:rsidRDefault="00BB6768" w:rsidP="00BB6768">
      <w:pPr>
        <w:pStyle w:val="a3"/>
        <w:jc w:val="both"/>
        <w:rPr>
          <w:rFonts w:ascii="Times New Roman" w:hAnsi="Times New Roman" w:cs="Times New Roman"/>
          <w:sz w:val="28"/>
          <w:szCs w:val="28"/>
          <w:lang w:val="en-US"/>
        </w:rPr>
      </w:pPr>
    </w:p>
    <w:p w:rsidR="00BB6768" w:rsidRDefault="00BB6768" w:rsidP="00BB6768">
      <w:pPr>
        <w:pStyle w:val="a3"/>
        <w:jc w:val="both"/>
        <w:rPr>
          <w:rFonts w:ascii="Times New Roman" w:hAnsi="Times New Roman" w:cs="Times New Roman"/>
          <w:sz w:val="32"/>
          <w:szCs w:val="32"/>
          <w:lang w:val="en-US"/>
        </w:rPr>
      </w:pPr>
      <w:r>
        <w:rPr>
          <w:rFonts w:ascii="Times New Roman" w:hAnsi="Times New Roman" w:cs="Times New Roman"/>
          <w:sz w:val="28"/>
          <w:szCs w:val="28"/>
          <w:lang w:val="en-US"/>
        </w:rPr>
        <w:tab/>
      </w:r>
      <w:r w:rsidRPr="007B193B">
        <w:rPr>
          <w:rFonts w:ascii="Times New Roman" w:hAnsi="Times New Roman" w:cs="Times New Roman"/>
          <w:sz w:val="28"/>
          <w:szCs w:val="28"/>
          <w:lang w:val="en-US"/>
        </w:rPr>
        <w:t>Secretarul Consiliului Orășenesc                         Cucoș - Chiseliță Ala</w:t>
      </w:r>
    </w:p>
    <w:p w:rsidR="00BB6768" w:rsidRPr="001410C2" w:rsidRDefault="00BB6768" w:rsidP="00BB6768">
      <w:pPr>
        <w:pStyle w:val="a3"/>
        <w:ind w:firstLine="708"/>
        <w:jc w:val="both"/>
        <w:rPr>
          <w:rFonts w:ascii="Times New Roman" w:hAnsi="Times New Roman" w:cs="Times New Roman"/>
          <w:sz w:val="12"/>
          <w:szCs w:val="12"/>
          <w:lang w:val="en-US"/>
        </w:rPr>
      </w:pPr>
    </w:p>
    <w:p w:rsidR="00D925B0" w:rsidRPr="00E55CBC" w:rsidRDefault="00D925B0">
      <w:pPr>
        <w:rPr>
          <w:lang w:val="en-US"/>
        </w:rPr>
      </w:pPr>
    </w:p>
    <w:sectPr w:rsidR="00D925B0" w:rsidRPr="00E55CBC" w:rsidSect="00571D2A">
      <w:pgSz w:w="11906" w:h="16838"/>
      <w:pgMar w:top="709" w:right="850" w:bottom="709"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grammar="clean"/>
  <w:defaultTabStop w:val="708"/>
  <w:characterSpacingControl w:val="doNotCompress"/>
  <w:compat/>
  <w:rsids>
    <w:rsidRoot w:val="00961030"/>
    <w:rsid w:val="00961030"/>
    <w:rsid w:val="00AF3638"/>
    <w:rsid w:val="00BB6768"/>
    <w:rsid w:val="00D925B0"/>
    <w:rsid w:val="00E55CB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B6768"/>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BB6768"/>
    <w:pPr>
      <w:spacing w:after="0" w:line="240" w:lineRule="auto"/>
    </w:pPr>
  </w:style>
  <w:style w:type="character" w:customStyle="1" w:styleId="a4">
    <w:name w:val="Без интервала Знак"/>
    <w:basedOn w:val="a0"/>
    <w:link w:val="a3"/>
    <w:uiPriority w:val="1"/>
    <w:locked/>
    <w:rsid w:val="00BB6768"/>
  </w:style>
  <w:style w:type="character" w:styleId="a5">
    <w:name w:val="Strong"/>
    <w:basedOn w:val="a0"/>
    <w:uiPriority w:val="22"/>
    <w:qFormat/>
    <w:rsid w:val="00BB6768"/>
    <w:rPr>
      <w:b/>
      <w:bCs/>
    </w:rPr>
  </w:style>
  <w:style w:type="paragraph" w:styleId="a6">
    <w:name w:val="Balloon Text"/>
    <w:basedOn w:val="a"/>
    <w:link w:val="a7"/>
    <w:uiPriority w:val="99"/>
    <w:semiHidden/>
    <w:unhideWhenUsed/>
    <w:rsid w:val="00E55CB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E55CBC"/>
    <w:rPr>
      <w:rFonts w:ascii="Tahoma" w:eastAsiaTheme="minorEastAsia"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1751</Words>
  <Characters>9987</Characters>
  <Application>Microsoft Office Word</Application>
  <DocSecurity>0</DocSecurity>
  <Lines>83</Lines>
  <Paragraphs>23</Paragraphs>
  <ScaleCrop>false</ScaleCrop>
  <Company/>
  <LinksUpToDate>false</LinksUpToDate>
  <CharactersWithSpaces>11715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2025-03-31T12:59:00Z</dcterms:created>
  <dcterms:modified xsi:type="dcterms:W3CDTF">2025-05-22T11:12:00Z</dcterms:modified>
</cp:coreProperties>
</file>